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620702">
        <w:rPr>
          <w:sz w:val="28"/>
          <w:szCs w:val="28"/>
        </w:rPr>
        <w:t>1 октября</w:t>
      </w:r>
      <w:r w:rsidRPr="00B43B86">
        <w:rPr>
          <w:sz w:val="28"/>
          <w:szCs w:val="28"/>
        </w:rPr>
        <w:t xml:space="preserve"> 201</w:t>
      </w:r>
      <w:r w:rsidR="004655DA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20702">
        <w:rPr>
          <w:sz w:val="28"/>
          <w:szCs w:val="28"/>
        </w:rPr>
        <w:t>582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E91537" w:rsidRPr="000C4183" w:rsidRDefault="00E91537" w:rsidP="004655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8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40" w:history="1">
        <w:r w:rsidRPr="000C4183">
          <w:rPr>
            <w:rFonts w:ascii="Times New Roman" w:hAnsi="Times New Roman" w:cs="Times New Roman"/>
            <w:b/>
            <w:sz w:val="28"/>
            <w:szCs w:val="28"/>
          </w:rPr>
          <w:t>Правил</w:t>
        </w:r>
      </w:hyperlink>
      <w:r w:rsidRPr="000C4183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заключении </w:t>
      </w:r>
      <w:r w:rsidR="00F33FE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0C4183">
        <w:rPr>
          <w:rFonts w:ascii="Times New Roman" w:hAnsi="Times New Roman" w:cs="Times New Roman"/>
          <w:b/>
          <w:sz w:val="28"/>
          <w:szCs w:val="28"/>
        </w:rPr>
        <w:t xml:space="preserve">контрактов на поставку товаров, выполнение работ, оказание услуг для обеспечения </w:t>
      </w:r>
      <w:r w:rsidR="00D074BD">
        <w:rPr>
          <w:rFonts w:ascii="Times New Roman" w:hAnsi="Times New Roman" w:cs="Times New Roman"/>
          <w:b/>
          <w:sz w:val="28"/>
          <w:szCs w:val="28"/>
        </w:rPr>
        <w:t>муниципальных нужд</w:t>
      </w:r>
      <w:r w:rsidR="002D6DF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«Турочакский район» </w:t>
      </w:r>
      <w:r w:rsidRPr="000C4183">
        <w:rPr>
          <w:rFonts w:ascii="Times New Roman" w:hAnsi="Times New Roman" w:cs="Times New Roman"/>
          <w:b/>
          <w:sz w:val="28"/>
          <w:szCs w:val="28"/>
        </w:rPr>
        <w:t>на срок, превышающий срок действия утвержденных лимитов бюджетных обязательств.</w:t>
      </w:r>
    </w:p>
    <w:p w:rsidR="00706DE3" w:rsidRPr="000C4183" w:rsidRDefault="00706DE3" w:rsidP="00706DE3">
      <w:pPr>
        <w:spacing w:line="480" w:lineRule="auto"/>
        <w:jc w:val="both"/>
        <w:rPr>
          <w:b/>
          <w:sz w:val="28"/>
          <w:szCs w:val="28"/>
        </w:rPr>
      </w:pPr>
    </w:p>
    <w:p w:rsidR="00E91537" w:rsidRDefault="00706DE3" w:rsidP="00E91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F0C">
        <w:rPr>
          <w:rFonts w:ascii="Times New Roman" w:hAnsi="Times New Roman" w:cs="Times New Roman"/>
          <w:sz w:val="28"/>
          <w:szCs w:val="28"/>
        </w:rPr>
        <w:t>В соответствии</w:t>
      </w:r>
      <w:r w:rsidR="00E91537" w:rsidRPr="00E91537">
        <w:rPr>
          <w:rFonts w:ascii="Times New Roman" w:hAnsi="Times New Roman" w:cs="Times New Roman"/>
          <w:sz w:val="28"/>
          <w:szCs w:val="28"/>
        </w:rPr>
        <w:t xml:space="preserve"> </w:t>
      </w:r>
      <w:r w:rsidR="00E91537" w:rsidRPr="00BC14D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E91537" w:rsidRPr="004655DA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="00E91537" w:rsidRPr="004655DA">
        <w:rPr>
          <w:rFonts w:ascii="Times New Roman" w:hAnsi="Times New Roman" w:cs="Times New Roman"/>
          <w:sz w:val="28"/>
          <w:szCs w:val="28"/>
        </w:rPr>
        <w:t xml:space="preserve"> Бю</w:t>
      </w:r>
      <w:r w:rsidR="00E91537" w:rsidRPr="00BC14DF">
        <w:rPr>
          <w:rFonts w:ascii="Times New Roman" w:hAnsi="Times New Roman" w:cs="Times New Roman"/>
          <w:sz w:val="28"/>
          <w:szCs w:val="28"/>
        </w:rPr>
        <w:t xml:space="preserve">джетного кодекса Российской Федерации </w:t>
      </w:r>
    </w:p>
    <w:p w:rsidR="00E91537" w:rsidRPr="00BC14DF" w:rsidRDefault="00E91537" w:rsidP="00E91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D0E" w:rsidRDefault="00095D0E" w:rsidP="00095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95D0E" w:rsidRDefault="00095D0E" w:rsidP="00095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537" w:rsidRPr="00BC14DF" w:rsidRDefault="00E91537" w:rsidP="000C41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D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40" w:history="1">
        <w:r w:rsidRPr="00095D0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C14DF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</w:t>
      </w:r>
      <w:r w:rsidR="00F33F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C14DF">
        <w:rPr>
          <w:rFonts w:ascii="Times New Roman" w:hAnsi="Times New Roman" w:cs="Times New Roman"/>
          <w:sz w:val="28"/>
          <w:szCs w:val="28"/>
        </w:rPr>
        <w:t xml:space="preserve">контрактов на поставку товаров, выполнение работ, оказание услуг для обеспечения </w:t>
      </w:r>
      <w:r w:rsidR="002D6DFF" w:rsidRPr="002D6DFF">
        <w:rPr>
          <w:rFonts w:ascii="Times New Roman" w:hAnsi="Times New Roman" w:cs="Times New Roman"/>
          <w:sz w:val="28"/>
          <w:szCs w:val="28"/>
        </w:rPr>
        <w:t>муниципальных нужд муниципального образования «Турочакский район»</w:t>
      </w:r>
      <w:r w:rsidR="002D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4DF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5D0E" w:rsidRDefault="00095D0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5D0E" w:rsidRPr="00B43B86" w:rsidRDefault="00095D0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095D0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В.</w:t>
      </w:r>
      <w:r w:rsidR="00095D0E">
        <w:rPr>
          <w:sz w:val="28"/>
          <w:szCs w:val="28"/>
        </w:rPr>
        <w:t>П</w:t>
      </w:r>
      <w:r w:rsidR="002A6C2E">
        <w:rPr>
          <w:sz w:val="28"/>
          <w:szCs w:val="28"/>
        </w:rPr>
        <w:t>.</w:t>
      </w:r>
      <w:r w:rsidR="00095D0E">
        <w:rPr>
          <w:sz w:val="28"/>
          <w:szCs w:val="28"/>
        </w:rPr>
        <w:t xml:space="preserve"> </w:t>
      </w:r>
      <w:proofErr w:type="spellStart"/>
      <w:r w:rsidR="00095D0E">
        <w:rPr>
          <w:sz w:val="28"/>
          <w:szCs w:val="28"/>
        </w:rPr>
        <w:t>Харавлев</w:t>
      </w:r>
      <w:proofErr w:type="spellEnd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537" w:rsidRDefault="00E91537" w:rsidP="00E91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D0E" w:rsidRDefault="00095D0E" w:rsidP="00E91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D0E" w:rsidRDefault="00095D0E" w:rsidP="00E91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D0E" w:rsidRDefault="00095D0E" w:rsidP="00E91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D0E" w:rsidRDefault="00095D0E" w:rsidP="00E91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D0E" w:rsidRDefault="00095D0E" w:rsidP="00E91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5D0E" w:rsidRDefault="00095D0E" w:rsidP="00E915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537" w:rsidRDefault="00E91537" w:rsidP="00E915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0FE" w:rsidRDefault="006D20FE" w:rsidP="00E9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183" w:rsidRPr="00BC14DF" w:rsidRDefault="000C4183" w:rsidP="00E9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537" w:rsidRDefault="00E91537" w:rsidP="00E9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5DA" w:rsidRDefault="004655DA" w:rsidP="00E9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0FE" w:rsidRDefault="006D20FE" w:rsidP="00E9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0FE" w:rsidRPr="00BC14DF" w:rsidRDefault="006D20FE" w:rsidP="00E9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0FE" w:rsidRDefault="006D20FE" w:rsidP="00E91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0FE" w:rsidRDefault="006D20FE" w:rsidP="00E91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1537" w:rsidRDefault="00112D8D" w:rsidP="00E915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D20FE" w:rsidRDefault="00112D8D" w:rsidP="006D20FE">
      <w:pPr>
        <w:pStyle w:val="ConsPlusNormal"/>
        <w:ind w:left="3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</w:t>
      </w:r>
      <w:r w:rsidR="006D20F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20FE">
        <w:rPr>
          <w:rFonts w:ascii="Times New Roman" w:hAnsi="Times New Roman" w:cs="Times New Roman"/>
          <w:sz w:val="28"/>
          <w:szCs w:val="28"/>
        </w:rPr>
        <w:t xml:space="preserve"> </w:t>
      </w:r>
      <w:r w:rsidR="000C4183">
        <w:rPr>
          <w:rFonts w:ascii="Times New Roman" w:hAnsi="Times New Roman" w:cs="Times New Roman"/>
          <w:sz w:val="28"/>
          <w:szCs w:val="28"/>
        </w:rPr>
        <w:t xml:space="preserve">ВРИО главы Администрации </w:t>
      </w:r>
    </w:p>
    <w:p w:rsidR="00D074BD" w:rsidRDefault="000C4183" w:rsidP="006D20FE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</w:t>
      </w:r>
      <w:r w:rsidR="00D074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1537" w:rsidRPr="00BC14DF" w:rsidRDefault="00E91537" w:rsidP="006207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14DF">
        <w:rPr>
          <w:rFonts w:ascii="Times New Roman" w:hAnsi="Times New Roman" w:cs="Times New Roman"/>
          <w:sz w:val="28"/>
          <w:szCs w:val="28"/>
        </w:rPr>
        <w:t>от</w:t>
      </w:r>
      <w:r w:rsidR="00D074BD">
        <w:rPr>
          <w:rFonts w:ascii="Times New Roman" w:hAnsi="Times New Roman" w:cs="Times New Roman"/>
          <w:sz w:val="28"/>
          <w:szCs w:val="28"/>
        </w:rPr>
        <w:t xml:space="preserve"> </w:t>
      </w:r>
      <w:r w:rsidR="00620702">
        <w:rPr>
          <w:rFonts w:ascii="Times New Roman" w:hAnsi="Times New Roman" w:cs="Times New Roman"/>
          <w:sz w:val="28"/>
          <w:szCs w:val="28"/>
        </w:rPr>
        <w:t>1 октября 2018</w:t>
      </w:r>
      <w:r w:rsidRPr="00BC14DF">
        <w:rPr>
          <w:rFonts w:ascii="Times New Roman" w:hAnsi="Times New Roman" w:cs="Times New Roman"/>
          <w:sz w:val="28"/>
          <w:szCs w:val="28"/>
        </w:rPr>
        <w:t xml:space="preserve"> г. N </w:t>
      </w:r>
      <w:r w:rsidR="00620702">
        <w:rPr>
          <w:rFonts w:ascii="Times New Roman" w:hAnsi="Times New Roman" w:cs="Times New Roman"/>
          <w:sz w:val="28"/>
          <w:szCs w:val="28"/>
        </w:rPr>
        <w:t>582</w:t>
      </w:r>
    </w:p>
    <w:p w:rsidR="00E91537" w:rsidRPr="00BC14DF" w:rsidRDefault="00E91537" w:rsidP="00E9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0"/>
    <w:bookmarkEnd w:id="0"/>
    <w:p w:rsidR="00112D8D" w:rsidRDefault="008E6B28" w:rsidP="008E6B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2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E6B28">
        <w:rPr>
          <w:rFonts w:ascii="Times New Roman" w:hAnsi="Times New Roman" w:cs="Times New Roman"/>
          <w:b/>
          <w:sz w:val="28"/>
          <w:szCs w:val="28"/>
        </w:rPr>
        <w:instrText xml:space="preserve"> HYPERLINK \l "P40" </w:instrText>
      </w:r>
      <w:r w:rsidRPr="008E6B2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E6B28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8E6B2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E6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537" w:rsidRPr="008E6B28" w:rsidRDefault="008E6B28" w:rsidP="008E6B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28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заключении </w:t>
      </w:r>
      <w:r w:rsidR="00F33FE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E6B28">
        <w:rPr>
          <w:rFonts w:ascii="Times New Roman" w:hAnsi="Times New Roman" w:cs="Times New Roman"/>
          <w:b/>
          <w:sz w:val="28"/>
          <w:szCs w:val="28"/>
        </w:rPr>
        <w:t>контрактов на поставку товаров, выполнение работ, оказание услуг для обеспечения муниципальных нужд муниципального образования «Турочакский район»</w:t>
      </w:r>
    </w:p>
    <w:p w:rsidR="008E6B28" w:rsidRPr="008E6B28" w:rsidRDefault="008E6B28" w:rsidP="008E6B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0FE" w:rsidRPr="006D20FE" w:rsidRDefault="006D20FE" w:rsidP="006D2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0FE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112D8D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6D20FE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 (далее также - муниципальные контракты),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D20FE" w:rsidRPr="006D20FE" w:rsidRDefault="006D20FE" w:rsidP="006D2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0FE">
        <w:rPr>
          <w:rFonts w:ascii="Times New Roman" w:hAnsi="Times New Roman" w:cs="Times New Roman"/>
          <w:sz w:val="28"/>
          <w:szCs w:val="28"/>
        </w:rPr>
        <w:t xml:space="preserve">2. Муниципальные контракты на выполнение работ, оказание услуг для обеспечения муниципальных нужд </w:t>
      </w:r>
      <w:r w:rsidR="00112D8D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6D20FE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выполнения, оказание которых превышает срок действия утвержденных лимитов бюджетных обязательств заключаются на срок и в пределах средств, которые предусмотрены решениями Администрации </w:t>
      </w:r>
      <w:r w:rsidR="006E4A69">
        <w:rPr>
          <w:rFonts w:ascii="Times New Roman" w:hAnsi="Times New Roman" w:cs="Times New Roman"/>
          <w:sz w:val="28"/>
          <w:szCs w:val="28"/>
        </w:rPr>
        <w:t>м</w:t>
      </w:r>
      <w:r w:rsidR="00112D8D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Pr="006D20FE">
        <w:rPr>
          <w:rFonts w:ascii="Times New Roman" w:hAnsi="Times New Roman" w:cs="Times New Roman"/>
          <w:sz w:val="28"/>
          <w:szCs w:val="28"/>
        </w:rPr>
        <w:t>.</w:t>
      </w:r>
    </w:p>
    <w:p w:rsidR="006D20FE" w:rsidRPr="006D20FE" w:rsidRDefault="006D20FE" w:rsidP="006D2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0FE">
        <w:rPr>
          <w:rFonts w:ascii="Times New Roman" w:hAnsi="Times New Roman" w:cs="Times New Roman"/>
          <w:sz w:val="28"/>
          <w:szCs w:val="28"/>
        </w:rPr>
        <w:t xml:space="preserve">3. Решение Администрации </w:t>
      </w:r>
      <w:r w:rsidR="006E4A69">
        <w:rPr>
          <w:rFonts w:ascii="Times New Roman" w:hAnsi="Times New Roman" w:cs="Times New Roman"/>
          <w:sz w:val="28"/>
          <w:szCs w:val="28"/>
        </w:rPr>
        <w:t>м</w:t>
      </w:r>
      <w:r w:rsidR="00112D8D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Pr="006D20FE">
        <w:rPr>
          <w:rFonts w:ascii="Times New Roman" w:hAnsi="Times New Roman" w:cs="Times New Roman"/>
          <w:sz w:val="28"/>
          <w:szCs w:val="28"/>
        </w:rPr>
        <w:t xml:space="preserve"> о заключении муниципального контракта пр</w:t>
      </w:r>
      <w:r w:rsidR="002F0B8B">
        <w:rPr>
          <w:rFonts w:ascii="Times New Roman" w:hAnsi="Times New Roman" w:cs="Times New Roman"/>
          <w:sz w:val="28"/>
          <w:szCs w:val="28"/>
        </w:rPr>
        <w:t>инимается в форме распоряжения г</w:t>
      </w:r>
      <w:r w:rsidRPr="006D20F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6E4A69">
        <w:rPr>
          <w:rFonts w:ascii="Times New Roman" w:hAnsi="Times New Roman" w:cs="Times New Roman"/>
          <w:sz w:val="28"/>
          <w:szCs w:val="28"/>
        </w:rPr>
        <w:t>м</w:t>
      </w:r>
      <w:r w:rsidR="00112D8D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Pr="006D20F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6D20FE" w:rsidRPr="006D20FE" w:rsidRDefault="002F0B8B" w:rsidP="006D2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 распоряжения г</w:t>
      </w:r>
      <w:r w:rsidR="006D20FE" w:rsidRPr="006D20F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6E4A69">
        <w:rPr>
          <w:rFonts w:ascii="Times New Roman" w:hAnsi="Times New Roman" w:cs="Times New Roman"/>
          <w:sz w:val="28"/>
          <w:szCs w:val="28"/>
        </w:rPr>
        <w:t>м</w:t>
      </w:r>
      <w:r w:rsidR="00112D8D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="006D20FE" w:rsidRPr="006D20FE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направляются на согласование в Финансов</w:t>
      </w:r>
      <w:r w:rsidR="00A50DBA">
        <w:rPr>
          <w:rFonts w:ascii="Times New Roman" w:hAnsi="Times New Roman" w:cs="Times New Roman"/>
          <w:sz w:val="28"/>
          <w:szCs w:val="28"/>
        </w:rPr>
        <w:t>ый</w:t>
      </w:r>
      <w:r w:rsidR="006D20FE" w:rsidRPr="006D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Турочакского района муниципального образования «Турочакский район» </w:t>
      </w:r>
      <w:r w:rsidR="006D20FE" w:rsidRPr="006D20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20FE" w:rsidRPr="006D20FE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="006D20FE" w:rsidRPr="006D20FE">
        <w:rPr>
          <w:rFonts w:ascii="Times New Roman" w:hAnsi="Times New Roman" w:cs="Times New Roman"/>
          <w:sz w:val="28"/>
          <w:szCs w:val="28"/>
        </w:rPr>
        <w:t>) в течение одного рабочего дня со дня его разработки;</w:t>
      </w:r>
    </w:p>
    <w:p w:rsidR="006D20FE" w:rsidRPr="006D20FE" w:rsidRDefault="006D20FE" w:rsidP="006D2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0FE">
        <w:rPr>
          <w:rFonts w:ascii="Times New Roman" w:hAnsi="Times New Roman" w:cs="Times New Roman"/>
          <w:sz w:val="28"/>
          <w:szCs w:val="28"/>
        </w:rPr>
        <w:t>б) финансов</w:t>
      </w:r>
      <w:r w:rsidR="004655DA">
        <w:rPr>
          <w:rFonts w:ascii="Times New Roman" w:hAnsi="Times New Roman" w:cs="Times New Roman"/>
          <w:sz w:val="28"/>
          <w:szCs w:val="28"/>
        </w:rPr>
        <w:t>ый отдел</w:t>
      </w:r>
      <w:r w:rsidRPr="006D20FE">
        <w:rPr>
          <w:rFonts w:ascii="Times New Roman" w:hAnsi="Times New Roman" w:cs="Times New Roman"/>
          <w:sz w:val="28"/>
          <w:szCs w:val="28"/>
        </w:rPr>
        <w:t xml:space="preserve"> согласовывает указанный проект распоряжения при соблюдении следующих условий:</w:t>
      </w:r>
    </w:p>
    <w:p w:rsidR="006D20FE" w:rsidRPr="006D20FE" w:rsidRDefault="006D20FE" w:rsidP="006D2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0FE">
        <w:rPr>
          <w:rFonts w:ascii="Times New Roman" w:hAnsi="Times New Roman" w:cs="Times New Roman"/>
          <w:sz w:val="28"/>
          <w:szCs w:val="28"/>
        </w:rPr>
        <w:t xml:space="preserve">- соответствие предельного объема бюджетных ассигнований, предусматриваемых на оплату муниципального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о бюджете </w:t>
      </w:r>
      <w:r w:rsidR="006E4A69">
        <w:rPr>
          <w:rFonts w:ascii="Times New Roman" w:hAnsi="Times New Roman" w:cs="Times New Roman"/>
          <w:sz w:val="28"/>
          <w:szCs w:val="28"/>
        </w:rPr>
        <w:t>м</w:t>
      </w:r>
      <w:r w:rsidR="00112D8D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Pr="006D20F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D20FE" w:rsidRPr="006D20FE" w:rsidRDefault="006D20FE" w:rsidP="006D2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0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FE">
        <w:rPr>
          <w:rFonts w:ascii="Times New Roman" w:hAnsi="Times New Roman" w:cs="Times New Roman"/>
          <w:sz w:val="28"/>
          <w:szCs w:val="28"/>
        </w:rPr>
        <w:t>непре</w:t>
      </w:r>
      <w:bookmarkStart w:id="1" w:name="_GoBack"/>
      <w:bookmarkEnd w:id="1"/>
      <w:r w:rsidRPr="006D20FE">
        <w:rPr>
          <w:rFonts w:ascii="Times New Roman" w:hAnsi="Times New Roman" w:cs="Times New Roman"/>
          <w:sz w:val="28"/>
          <w:szCs w:val="28"/>
        </w:rPr>
        <w:t>вышение</w:t>
      </w:r>
      <w:proofErr w:type="spellEnd"/>
      <w:r w:rsidRPr="006D20FE">
        <w:rPr>
          <w:rFonts w:ascii="Times New Roman" w:hAnsi="Times New Roman" w:cs="Times New Roman"/>
          <w:sz w:val="28"/>
          <w:szCs w:val="28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</w:t>
      </w:r>
      <w:r w:rsidRPr="006D20FE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максимальным годовым объемом бюджетных ассигнований, предусмотренных на оплату указанного контракта в пределах планового периода с учетом прогнозной оценки индекса потребительских цен, </w:t>
      </w:r>
      <w:r w:rsidRPr="00BC14DF">
        <w:rPr>
          <w:rFonts w:ascii="Times New Roman" w:hAnsi="Times New Roman" w:cs="Times New Roman"/>
          <w:sz w:val="28"/>
          <w:szCs w:val="28"/>
        </w:rPr>
        <w:t>определяемого уполномоченным исполнительным органом государственной власти Республики Алтай в сфере экономики на основе комплексного анализа социально-экономического положения в Республике Алтай;</w:t>
      </w:r>
      <w:r w:rsidRPr="006D20FE">
        <w:rPr>
          <w:rFonts w:ascii="Times New Roman" w:hAnsi="Times New Roman" w:cs="Times New Roman"/>
          <w:sz w:val="28"/>
          <w:szCs w:val="28"/>
        </w:rPr>
        <w:t>;</w:t>
      </w:r>
    </w:p>
    <w:p w:rsidR="006D20FE" w:rsidRPr="006D20FE" w:rsidRDefault="006E4A69" w:rsidP="006D2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распоряжения г</w:t>
      </w:r>
      <w:r w:rsidR="006D20FE" w:rsidRPr="006D20F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2D8D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="006D20FE" w:rsidRPr="006D20FE">
        <w:rPr>
          <w:rFonts w:ascii="Times New Roman" w:hAnsi="Times New Roman" w:cs="Times New Roman"/>
          <w:sz w:val="28"/>
          <w:szCs w:val="28"/>
        </w:rPr>
        <w:t>, согласованный с финансов</w:t>
      </w:r>
      <w:r w:rsidR="004655DA">
        <w:rPr>
          <w:rFonts w:ascii="Times New Roman" w:hAnsi="Times New Roman" w:cs="Times New Roman"/>
          <w:sz w:val="28"/>
          <w:szCs w:val="28"/>
        </w:rPr>
        <w:t>ым отделом</w:t>
      </w:r>
      <w:r w:rsidR="006D20FE" w:rsidRPr="006D20FE">
        <w:rPr>
          <w:rFonts w:ascii="Times New Roman" w:hAnsi="Times New Roman" w:cs="Times New Roman"/>
          <w:sz w:val="28"/>
          <w:szCs w:val="28"/>
        </w:rPr>
        <w:t xml:space="preserve">, направляется для подписания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D20FE" w:rsidRPr="006D20FE">
        <w:rPr>
          <w:rFonts w:ascii="Times New Roman" w:hAnsi="Times New Roman" w:cs="Times New Roman"/>
          <w:sz w:val="28"/>
          <w:szCs w:val="28"/>
        </w:rPr>
        <w:t>лав</w:t>
      </w:r>
      <w:r w:rsidR="004655DA">
        <w:rPr>
          <w:rFonts w:ascii="Times New Roman" w:hAnsi="Times New Roman" w:cs="Times New Roman"/>
          <w:sz w:val="28"/>
          <w:szCs w:val="28"/>
        </w:rPr>
        <w:t>е</w:t>
      </w:r>
      <w:r w:rsidR="006D20FE" w:rsidRPr="006D20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2D8D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="006D20FE" w:rsidRPr="006D20FE">
        <w:rPr>
          <w:rFonts w:ascii="Times New Roman" w:hAnsi="Times New Roman" w:cs="Times New Roman"/>
          <w:sz w:val="28"/>
          <w:szCs w:val="28"/>
        </w:rPr>
        <w:t>.</w:t>
      </w: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</w:t>
      </w:r>
    </w:p>
    <w:sectPr w:rsidR="00B43B86" w:rsidRPr="00B40566" w:rsidSect="00A50DBA">
      <w:pgSz w:w="11906" w:h="16838"/>
      <w:pgMar w:top="567" w:right="42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37"/>
    <w:rsid w:val="00003BC6"/>
    <w:rsid w:val="00005F2F"/>
    <w:rsid w:val="00012876"/>
    <w:rsid w:val="000314DF"/>
    <w:rsid w:val="00061776"/>
    <w:rsid w:val="000745F0"/>
    <w:rsid w:val="00084485"/>
    <w:rsid w:val="00095D0E"/>
    <w:rsid w:val="000A2268"/>
    <w:rsid w:val="000C4183"/>
    <w:rsid w:val="000D5DCA"/>
    <w:rsid w:val="000E245E"/>
    <w:rsid w:val="000E46B4"/>
    <w:rsid w:val="00112D8D"/>
    <w:rsid w:val="00116CB5"/>
    <w:rsid w:val="00120BFB"/>
    <w:rsid w:val="00124629"/>
    <w:rsid w:val="00125F0C"/>
    <w:rsid w:val="001A2BE8"/>
    <w:rsid w:val="001C59A9"/>
    <w:rsid w:val="002416CE"/>
    <w:rsid w:val="002A2EE1"/>
    <w:rsid w:val="002A43E8"/>
    <w:rsid w:val="002A6C2E"/>
    <w:rsid w:val="002D6DFF"/>
    <w:rsid w:val="002F0B8B"/>
    <w:rsid w:val="00346970"/>
    <w:rsid w:val="00353CFE"/>
    <w:rsid w:val="004119B8"/>
    <w:rsid w:val="004219CE"/>
    <w:rsid w:val="00441579"/>
    <w:rsid w:val="00445259"/>
    <w:rsid w:val="004655DA"/>
    <w:rsid w:val="004A738E"/>
    <w:rsid w:val="004B3829"/>
    <w:rsid w:val="004D0E93"/>
    <w:rsid w:val="004E0844"/>
    <w:rsid w:val="0050260E"/>
    <w:rsid w:val="00536834"/>
    <w:rsid w:val="005902E1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0702"/>
    <w:rsid w:val="006257C9"/>
    <w:rsid w:val="00641EE2"/>
    <w:rsid w:val="00642584"/>
    <w:rsid w:val="006A145C"/>
    <w:rsid w:val="006C05FD"/>
    <w:rsid w:val="006D20FE"/>
    <w:rsid w:val="006E28DC"/>
    <w:rsid w:val="006E4A69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8E6B28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26BCB"/>
    <w:rsid w:val="00A50DBA"/>
    <w:rsid w:val="00A63BD4"/>
    <w:rsid w:val="00A63D5F"/>
    <w:rsid w:val="00A75D1D"/>
    <w:rsid w:val="00A82606"/>
    <w:rsid w:val="00AA1E21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074BD"/>
    <w:rsid w:val="00D14177"/>
    <w:rsid w:val="00D30537"/>
    <w:rsid w:val="00D8157C"/>
    <w:rsid w:val="00DC1FEC"/>
    <w:rsid w:val="00DF3A27"/>
    <w:rsid w:val="00E4358B"/>
    <w:rsid w:val="00E71904"/>
    <w:rsid w:val="00E91537"/>
    <w:rsid w:val="00EB1677"/>
    <w:rsid w:val="00EF16CF"/>
    <w:rsid w:val="00EF48B3"/>
    <w:rsid w:val="00F108D3"/>
    <w:rsid w:val="00F1711B"/>
    <w:rsid w:val="00F2079B"/>
    <w:rsid w:val="00F21226"/>
    <w:rsid w:val="00F33FE0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C34B0"/>
  <w15:docId w15:val="{7C2FD17E-0F75-49A6-B9BE-9C08E6F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915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915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E9153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D03B2FD94690AF292E6C837EBA9A66371997C124967C4913E99D6F304025CB84E39AB8674E0825IFh4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123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2018-09-27T07:53:00Z</cp:lastPrinted>
  <dcterms:created xsi:type="dcterms:W3CDTF">2018-09-27T05:46:00Z</dcterms:created>
  <dcterms:modified xsi:type="dcterms:W3CDTF">2018-11-19T01:46:00Z</dcterms:modified>
</cp:coreProperties>
</file>