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AD" w:rsidRDefault="000936AD" w:rsidP="00CC3563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</w:rPr>
        <w:t xml:space="preserve">На повестке дня </w:t>
      </w:r>
    </w:p>
    <w:p w:rsidR="000936AD" w:rsidRDefault="000936AD" w:rsidP="00CC3563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</w:p>
    <w:p w:rsidR="000936AD" w:rsidRPr="002466BC" w:rsidRDefault="000936AD" w:rsidP="002F5CA4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  <w:r w:rsidRPr="002466BC">
        <w:rPr>
          <w:rFonts w:ascii="Arial Narrow" w:hAnsi="Arial Narrow" w:cs="Arial"/>
          <w:color w:val="111111"/>
          <w:sz w:val="28"/>
          <w:szCs w:val="28"/>
        </w:rPr>
        <w:t>28 декабря 2017 года на очередной, 40 сессии Совета депутатов Турочакского района, были приняты изменения - в райсовет нового созыва вместо 15 будут избираться депутаты по 19 одномандатным округам</w:t>
      </w:r>
      <w:r>
        <w:rPr>
          <w:rFonts w:ascii="Arial Narrow" w:hAnsi="Arial Narrow" w:cs="Arial"/>
          <w:color w:val="111111"/>
          <w:sz w:val="28"/>
          <w:szCs w:val="28"/>
        </w:rPr>
        <w:t>,</w:t>
      </w:r>
      <w:r w:rsidRPr="002F5CA4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2466BC">
        <w:rPr>
          <w:rFonts w:ascii="Arial Narrow" w:hAnsi="Arial Narrow" w:cs="Arial"/>
          <w:color w:val="111111"/>
          <w:sz w:val="28"/>
          <w:szCs w:val="28"/>
        </w:rPr>
        <w:t>эти меры позволят сохранить представител</w:t>
      </w:r>
      <w:r>
        <w:rPr>
          <w:rFonts w:ascii="Arial Narrow" w:hAnsi="Arial Narrow" w:cs="Arial"/>
          <w:color w:val="111111"/>
          <w:sz w:val="28"/>
          <w:szCs w:val="28"/>
        </w:rPr>
        <w:t xml:space="preserve">ьство малых по численности </w:t>
      </w:r>
      <w:r w:rsidRPr="002466BC">
        <w:rPr>
          <w:rFonts w:ascii="Arial Narrow" w:hAnsi="Arial Narrow" w:cs="Arial"/>
          <w:color w:val="111111"/>
          <w:sz w:val="28"/>
          <w:szCs w:val="28"/>
        </w:rPr>
        <w:t xml:space="preserve">сёл в Совете. </w:t>
      </w:r>
    </w:p>
    <w:p w:rsidR="000936AD" w:rsidRPr="002466BC" w:rsidRDefault="000936AD" w:rsidP="00CC3563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  <w:r w:rsidRPr="002466BC">
        <w:rPr>
          <w:rFonts w:ascii="Arial Narrow" w:hAnsi="Arial Narrow" w:cs="Arial"/>
          <w:color w:val="111111"/>
          <w:sz w:val="28"/>
          <w:szCs w:val="28"/>
        </w:rPr>
        <w:t>.</w:t>
      </w:r>
    </w:p>
    <w:p w:rsidR="000936AD" w:rsidRPr="002F5CA4" w:rsidRDefault="000936AD" w:rsidP="002F5CA4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  <w:r w:rsidRPr="002466BC">
        <w:rPr>
          <w:rFonts w:ascii="Arial Narrow" w:hAnsi="Arial Narrow" w:cs="Arial"/>
          <w:color w:val="111111"/>
          <w:sz w:val="28"/>
          <w:szCs w:val="28"/>
        </w:rPr>
        <w:t>12 января прошлого года, распоряжением главы</w:t>
      </w:r>
      <w:r>
        <w:rPr>
          <w:rFonts w:ascii="Arial Narrow" w:hAnsi="Arial Narrow" w:cs="Arial"/>
          <w:color w:val="111111"/>
          <w:sz w:val="28"/>
          <w:szCs w:val="28"/>
        </w:rPr>
        <w:t xml:space="preserve"> района</w:t>
      </w:r>
      <w:r w:rsidRPr="002466BC">
        <w:rPr>
          <w:rFonts w:ascii="Arial Narrow" w:hAnsi="Arial Narrow" w:cs="Arial"/>
          <w:color w:val="111111"/>
          <w:sz w:val="28"/>
          <w:szCs w:val="28"/>
        </w:rPr>
        <w:t xml:space="preserve"> объявлены публичные слушания по </w:t>
      </w:r>
      <w:r>
        <w:rPr>
          <w:rFonts w:ascii="Arial Narrow" w:hAnsi="Arial Narrow"/>
          <w:color w:val="000000"/>
          <w:sz w:val="28"/>
          <w:szCs w:val="28"/>
        </w:rPr>
        <w:t>внесению изменений в Устав Турочакского района, о порядке избрания Председателя Совета депутатов  и Главы района, согласно принятых в декабре 2017 года изменений в Республиканское законодательство.</w:t>
      </w:r>
    </w:p>
    <w:p w:rsidR="000936AD" w:rsidRDefault="000936AD" w:rsidP="00C27538">
      <w:pPr>
        <w:pStyle w:val="NormalWeb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Предлагается: возвращение должности Председателя  </w:t>
      </w:r>
      <w:r w:rsidRPr="002466BC">
        <w:rPr>
          <w:rFonts w:ascii="Arial Narrow" w:hAnsi="Arial Narrow"/>
          <w:color w:val="000000"/>
          <w:sz w:val="28"/>
          <w:szCs w:val="28"/>
        </w:rPr>
        <w:t xml:space="preserve">Совета депутатов, </w:t>
      </w:r>
      <w:r>
        <w:rPr>
          <w:rFonts w:ascii="Arial Narrow" w:hAnsi="Arial Narrow"/>
          <w:color w:val="000000"/>
          <w:sz w:val="28"/>
          <w:szCs w:val="28"/>
        </w:rPr>
        <w:t xml:space="preserve">он будет избираться </w:t>
      </w:r>
      <w:r w:rsidRPr="002466BC">
        <w:rPr>
          <w:rFonts w:ascii="Arial Narrow" w:hAnsi="Arial Narrow"/>
          <w:color w:val="000000"/>
          <w:sz w:val="28"/>
          <w:szCs w:val="28"/>
        </w:rPr>
        <w:t xml:space="preserve">тайным голосованием на срок полномочий Совета депутатов </w:t>
      </w:r>
      <w:r>
        <w:rPr>
          <w:rFonts w:ascii="Arial Narrow" w:hAnsi="Arial Narrow"/>
          <w:color w:val="000000"/>
          <w:sz w:val="28"/>
          <w:szCs w:val="28"/>
        </w:rPr>
        <w:t xml:space="preserve">из состава депутатов. </w:t>
      </w:r>
      <w:r w:rsidRPr="002466BC">
        <w:rPr>
          <w:rFonts w:ascii="Arial Narrow" w:hAnsi="Arial Narrow"/>
          <w:color w:val="000000"/>
          <w:sz w:val="28"/>
          <w:szCs w:val="28"/>
        </w:rPr>
        <w:t>Кандидат считается избранным, если в результате тайного голосования он получил более половины голосов от установленного настоящим Уставом числа депутатов Совета депутатов.</w:t>
      </w:r>
    </w:p>
    <w:p w:rsidR="000936AD" w:rsidRDefault="000936AD" w:rsidP="00C27538">
      <w:pPr>
        <w:pStyle w:val="NormalWeb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Ещё одной нормой станет изменение по избранию Главы</w:t>
      </w:r>
      <w:r w:rsidRPr="00C27538">
        <w:rPr>
          <w:rFonts w:ascii="Arial Narrow" w:hAnsi="Arial Narrow"/>
          <w:color w:val="000000"/>
          <w:sz w:val="28"/>
          <w:szCs w:val="28"/>
        </w:rPr>
        <w:t xml:space="preserve"> района</w:t>
      </w:r>
      <w:r>
        <w:rPr>
          <w:rFonts w:ascii="Arial Narrow" w:hAnsi="Arial Narrow"/>
          <w:color w:val="000000"/>
          <w:sz w:val="28"/>
          <w:szCs w:val="28"/>
        </w:rPr>
        <w:t>, он</w:t>
      </w:r>
      <w:r w:rsidRPr="00C27538">
        <w:rPr>
          <w:rFonts w:ascii="Arial Narrow" w:hAnsi="Arial Narrow"/>
          <w:color w:val="000000"/>
          <w:sz w:val="28"/>
          <w:szCs w:val="28"/>
        </w:rPr>
        <w:t xml:space="preserve">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C27538">
        <w:rPr>
          <w:rFonts w:ascii="Arial Narrow" w:hAnsi="Arial Narrow"/>
          <w:color w:val="000000"/>
          <w:sz w:val="28"/>
          <w:szCs w:val="28"/>
        </w:rPr>
        <w:t>Срок полномочий Главы района составляет 5 лет.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C27538">
        <w:rPr>
          <w:rFonts w:ascii="Arial Narrow" w:hAnsi="Arial Narrow"/>
          <w:color w:val="000000"/>
          <w:sz w:val="28"/>
          <w:szCs w:val="28"/>
        </w:rPr>
        <w:t xml:space="preserve">Глава района </w:t>
      </w:r>
      <w:r>
        <w:rPr>
          <w:rFonts w:ascii="Arial Narrow" w:hAnsi="Arial Narrow"/>
          <w:color w:val="000000"/>
          <w:sz w:val="28"/>
          <w:szCs w:val="28"/>
        </w:rPr>
        <w:t>возглавляет Администрацию</w:t>
      </w:r>
      <w:r w:rsidRPr="00C27538">
        <w:rPr>
          <w:rFonts w:ascii="Arial Narrow" w:hAnsi="Arial Narrow"/>
          <w:color w:val="000000"/>
          <w:sz w:val="28"/>
          <w:szCs w:val="28"/>
        </w:rPr>
        <w:t>, руководит ее деятельностью.</w:t>
      </w:r>
      <w:r>
        <w:rPr>
          <w:rFonts w:ascii="Arial Narrow" w:hAnsi="Arial Narrow"/>
          <w:color w:val="000000"/>
          <w:sz w:val="28"/>
          <w:szCs w:val="28"/>
        </w:rPr>
        <w:t xml:space="preserve"> Избрание Главы района будет осуществляться </w:t>
      </w:r>
      <w:r w:rsidRPr="00C27538">
        <w:rPr>
          <w:rFonts w:ascii="Arial Narrow" w:hAnsi="Arial Narrow"/>
          <w:color w:val="000000"/>
          <w:sz w:val="28"/>
          <w:szCs w:val="28"/>
        </w:rPr>
        <w:t>Советом депутатов на открытой сессии из числа кандидатов, представленных конкурсной комиссией по результатам конкурса.</w:t>
      </w:r>
      <w:r>
        <w:rPr>
          <w:rFonts w:ascii="Arial Narrow" w:hAnsi="Arial Narrow"/>
          <w:color w:val="000000"/>
          <w:sz w:val="28"/>
          <w:szCs w:val="28"/>
        </w:rPr>
        <w:t xml:space="preserve"> Кандидат считается избранным при поддержке более половины депутатов от установленного числа.</w:t>
      </w:r>
    </w:p>
    <w:p w:rsidR="000936AD" w:rsidRPr="00C27538" w:rsidRDefault="000936AD" w:rsidP="00C27538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C27538">
        <w:rPr>
          <w:rFonts w:ascii="Arial Narrow" w:hAnsi="Arial Narrow"/>
          <w:color w:val="000000"/>
          <w:sz w:val="28"/>
          <w:szCs w:val="28"/>
        </w:rPr>
        <w:t>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самоуправления.</w:t>
      </w:r>
    </w:p>
    <w:p w:rsidR="000936AD" w:rsidRPr="002466BC" w:rsidRDefault="000936AD" w:rsidP="002466BC">
      <w:pPr>
        <w:pStyle w:val="NormalWeb"/>
        <w:rPr>
          <w:rFonts w:ascii="Arial Narrow" w:hAnsi="Arial Narrow"/>
          <w:color w:val="000000"/>
          <w:sz w:val="28"/>
          <w:szCs w:val="28"/>
        </w:rPr>
      </w:pPr>
    </w:p>
    <w:p w:rsidR="000936AD" w:rsidRPr="002466BC" w:rsidRDefault="000936AD" w:rsidP="00CC3563">
      <w:pPr>
        <w:pStyle w:val="NormalWeb"/>
        <w:shd w:val="clear" w:color="auto" w:fill="FFFFFF"/>
        <w:rPr>
          <w:rFonts w:ascii="Arial Narrow" w:hAnsi="Arial Narrow" w:cs="Arial"/>
          <w:color w:val="111111"/>
          <w:sz w:val="28"/>
          <w:szCs w:val="28"/>
        </w:rPr>
      </w:pPr>
    </w:p>
    <w:p w:rsidR="000936AD" w:rsidRDefault="000936AD" w:rsidP="00CC3563">
      <w:pPr>
        <w:pStyle w:val="NormalWeb"/>
        <w:shd w:val="clear" w:color="auto" w:fill="FFFFFF"/>
        <w:rPr>
          <w:rFonts w:ascii="Arial" w:hAnsi="Arial" w:cs="Arial"/>
          <w:color w:val="111111"/>
        </w:rPr>
      </w:pPr>
    </w:p>
    <w:p w:rsidR="000936AD" w:rsidRDefault="000936AD" w:rsidP="00CC3563">
      <w:pPr>
        <w:pStyle w:val="NormalWeb"/>
        <w:shd w:val="clear" w:color="auto" w:fill="FFFFFF"/>
        <w:rPr>
          <w:rFonts w:ascii="Arial" w:hAnsi="Arial" w:cs="Arial"/>
          <w:color w:val="111111"/>
        </w:rPr>
      </w:pPr>
    </w:p>
    <w:p w:rsidR="000936AD" w:rsidRDefault="000936AD"/>
    <w:sectPr w:rsidR="000936AD" w:rsidSect="009D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63"/>
    <w:rsid w:val="000936AD"/>
    <w:rsid w:val="002466BC"/>
    <w:rsid w:val="002D610E"/>
    <w:rsid w:val="002F5CA4"/>
    <w:rsid w:val="00355C6A"/>
    <w:rsid w:val="00756A42"/>
    <w:rsid w:val="00827B0D"/>
    <w:rsid w:val="00907A00"/>
    <w:rsid w:val="009D3611"/>
    <w:rsid w:val="00AC5E14"/>
    <w:rsid w:val="00B2472D"/>
    <w:rsid w:val="00C27538"/>
    <w:rsid w:val="00CC3563"/>
    <w:rsid w:val="00E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3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</cp:revision>
  <dcterms:created xsi:type="dcterms:W3CDTF">2018-02-02T03:37:00Z</dcterms:created>
  <dcterms:modified xsi:type="dcterms:W3CDTF">2018-02-02T09:10:00Z</dcterms:modified>
</cp:coreProperties>
</file>