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55166" w14:textId="701728EA" w:rsidR="00294D62" w:rsidRDefault="218655D8" w:rsidP="218655D8">
      <w:pPr>
        <w:spacing w:after="0" w:line="240" w:lineRule="auto"/>
        <w:jc w:val="center"/>
        <w:rPr>
          <w:rFonts w:ascii="Times New Roman" w:hAnsi="Times New Roman"/>
          <w:b/>
          <w:bCs/>
          <w:sz w:val="24"/>
          <w:szCs w:val="24"/>
        </w:rPr>
      </w:pPr>
      <w:r w:rsidRPr="218655D8">
        <w:rPr>
          <w:rFonts w:ascii="Times New Roman" w:hAnsi="Times New Roman"/>
          <w:b/>
          <w:bCs/>
          <w:sz w:val="24"/>
          <w:szCs w:val="24"/>
        </w:rPr>
        <w:t xml:space="preserve">  Аналитическая записка</w:t>
      </w:r>
    </w:p>
    <w:p w14:paraId="3D416D88" w14:textId="260E4ADF" w:rsidR="00294D62" w:rsidRDefault="5ED17586" w:rsidP="3CB51DB8">
      <w:pPr>
        <w:spacing w:after="0" w:line="240" w:lineRule="auto"/>
        <w:jc w:val="center"/>
        <w:rPr>
          <w:rFonts w:ascii="Times New Roman" w:hAnsi="Times New Roman"/>
          <w:b/>
          <w:bCs/>
          <w:sz w:val="24"/>
          <w:szCs w:val="24"/>
        </w:rPr>
      </w:pPr>
      <w:r w:rsidRPr="5ED17586">
        <w:rPr>
          <w:rFonts w:ascii="Times New Roman" w:hAnsi="Times New Roman"/>
          <w:b/>
          <w:bCs/>
          <w:sz w:val="24"/>
          <w:szCs w:val="24"/>
        </w:rPr>
        <w:t xml:space="preserve">к мониторингу социально-экономического развития муниципального образования «Турочакский район» </w:t>
      </w:r>
      <w:r w:rsidR="00B445EE">
        <w:br/>
      </w:r>
      <w:r w:rsidRPr="5ED17586">
        <w:rPr>
          <w:rFonts w:ascii="Times New Roman" w:hAnsi="Times New Roman"/>
          <w:b/>
          <w:bCs/>
          <w:sz w:val="24"/>
          <w:szCs w:val="24"/>
        </w:rPr>
        <w:t>на 01.07.2020 г.</w:t>
      </w:r>
    </w:p>
    <w:p w14:paraId="672A6659" w14:textId="77777777" w:rsidR="00294D62" w:rsidRDefault="00294D62">
      <w:pPr>
        <w:spacing w:after="0" w:line="240" w:lineRule="auto"/>
        <w:ind w:firstLine="709"/>
        <w:rPr>
          <w:rFonts w:ascii="Times New Roman" w:hAnsi="Times New Roman"/>
          <w:b/>
          <w:sz w:val="24"/>
          <w:szCs w:val="24"/>
        </w:rPr>
      </w:pPr>
    </w:p>
    <w:p w14:paraId="39E3F56B" w14:textId="77777777" w:rsidR="00294D62" w:rsidRDefault="3CB51DB8">
      <w:pPr>
        <w:suppressAutoHyphens/>
        <w:spacing w:after="0" w:line="240" w:lineRule="auto"/>
        <w:ind w:firstLine="709"/>
        <w:jc w:val="center"/>
        <w:rPr>
          <w:rFonts w:ascii="Times New Roman" w:hAnsi="Times New Roman"/>
          <w:sz w:val="24"/>
          <w:szCs w:val="24"/>
        </w:rPr>
      </w:pPr>
      <w:r w:rsidRPr="3CB51DB8">
        <w:rPr>
          <w:rFonts w:ascii="Times New Roman" w:hAnsi="Times New Roman"/>
          <w:b/>
          <w:bCs/>
          <w:sz w:val="24"/>
          <w:szCs w:val="24"/>
        </w:rPr>
        <w:t>Общие показатели</w:t>
      </w:r>
    </w:p>
    <w:p w14:paraId="2C1D37EF" w14:textId="0FCC3BE2" w:rsidR="3CB51DB8" w:rsidRDefault="0BDCC292" w:rsidP="0BDCC292">
      <w:pPr>
        <w:spacing w:after="0" w:line="240" w:lineRule="auto"/>
        <w:ind w:firstLine="708"/>
        <w:jc w:val="both"/>
      </w:pPr>
      <w:r w:rsidRPr="0BDCC292">
        <w:rPr>
          <w:rFonts w:ascii="Times New Roman" w:eastAsia="Times New Roman" w:hAnsi="Times New Roman"/>
          <w:sz w:val="24"/>
          <w:szCs w:val="24"/>
        </w:rPr>
        <w:t xml:space="preserve">МО «Турочакский район» расположено в северо-восточной низкогорной части Республики Алтай. Площадь территории муниципального образования составляет 11060 км² (11,9 % от площади республики). </w:t>
      </w:r>
    </w:p>
    <w:p w14:paraId="4D9530AC" w14:textId="230B07BE" w:rsidR="3CB51DB8" w:rsidRDefault="0BDCC292" w:rsidP="0BDCC292">
      <w:pPr>
        <w:spacing w:after="0" w:line="240" w:lineRule="auto"/>
        <w:ind w:firstLine="708"/>
        <w:jc w:val="both"/>
      </w:pPr>
      <w:r w:rsidRPr="0BDCC292">
        <w:rPr>
          <w:rFonts w:ascii="Times New Roman" w:eastAsia="Times New Roman" w:hAnsi="Times New Roman"/>
          <w:sz w:val="24"/>
          <w:szCs w:val="24"/>
        </w:rPr>
        <w:t xml:space="preserve">В состав входят 9 сельских поселений, 32 населенных пункта. Административный центр – с. Турочак находится на расстоянии 140 км от республиканского центра г. Горно-Алтайска. </w:t>
      </w:r>
    </w:p>
    <w:p w14:paraId="16EB5C6F" w14:textId="01483CCF" w:rsidR="3CB51DB8" w:rsidRDefault="0BDCC292" w:rsidP="0BDCC292">
      <w:pPr>
        <w:spacing w:after="0" w:line="240" w:lineRule="auto"/>
        <w:ind w:firstLine="708"/>
        <w:jc w:val="both"/>
      </w:pPr>
      <w:r w:rsidRPr="0BDCC292">
        <w:rPr>
          <w:rFonts w:ascii="Times New Roman" w:eastAsia="Times New Roman" w:hAnsi="Times New Roman"/>
          <w:sz w:val="24"/>
          <w:szCs w:val="24"/>
        </w:rPr>
        <w:t xml:space="preserve">Численность постоянного населения муниципального образования на 01.01.2019 г. составила 12 404 чел. Плотность населения муниципального образования – 1,1 чел. на 1 км ². </w:t>
      </w:r>
    </w:p>
    <w:p w14:paraId="149032EE" w14:textId="26E96D1A" w:rsidR="3CB51DB8" w:rsidRDefault="0BDCC292" w:rsidP="0BDCC292">
      <w:pPr>
        <w:spacing w:after="0" w:line="240" w:lineRule="auto"/>
        <w:ind w:firstLine="708"/>
        <w:jc w:val="both"/>
      </w:pPr>
      <w:r w:rsidRPr="0BDCC292">
        <w:rPr>
          <w:rFonts w:ascii="Times New Roman" w:eastAsia="Times New Roman" w:hAnsi="Times New Roman"/>
          <w:sz w:val="24"/>
          <w:szCs w:val="24"/>
        </w:rPr>
        <w:t>Мониторинг социально-экономического развития МО «Турочакский район» осуществляется в рамках Плана мероприятий («дорожной карты») по перспективному развитию экономики и росту собственных доходов консолидированного бюджета муниципального образования, утвержденного постановлением главы Администрации МО «Турочакский район» от 18.07.2015 г. № 156 (в редакции постановления № 626 от 26.08.2019 г.).</w:t>
      </w:r>
    </w:p>
    <w:p w14:paraId="0A37501D" w14:textId="77777777" w:rsidR="00294D62" w:rsidRDefault="00294D62">
      <w:pPr>
        <w:spacing w:after="0" w:line="240" w:lineRule="auto"/>
        <w:ind w:firstLine="709"/>
        <w:jc w:val="both"/>
        <w:rPr>
          <w:rFonts w:ascii="Times New Roman" w:hAnsi="Times New Roman"/>
          <w:sz w:val="24"/>
          <w:szCs w:val="24"/>
        </w:rPr>
      </w:pPr>
    </w:p>
    <w:p w14:paraId="79327512" w14:textId="32AB447F" w:rsidR="3CB51DB8" w:rsidRDefault="3B8F400B" w:rsidP="3B8F400B">
      <w:pPr>
        <w:ind w:firstLine="599"/>
        <w:jc w:val="center"/>
        <w:rPr>
          <w:rFonts w:ascii="Times New Roman" w:eastAsia="Times New Roman" w:hAnsi="Times New Roman"/>
          <w:sz w:val="24"/>
          <w:szCs w:val="24"/>
        </w:rPr>
      </w:pPr>
      <w:r w:rsidRPr="3B8F400B">
        <w:rPr>
          <w:rFonts w:ascii="Times New Roman" w:eastAsia="Times New Roman" w:hAnsi="Times New Roman"/>
          <w:b/>
          <w:bCs/>
          <w:sz w:val="24"/>
          <w:szCs w:val="24"/>
        </w:rPr>
        <w:t xml:space="preserve">Раздел </w:t>
      </w:r>
      <w:r w:rsidRPr="3B8F400B">
        <w:rPr>
          <w:rFonts w:ascii="Times New Roman" w:eastAsia="Times New Roman" w:hAnsi="Times New Roman"/>
          <w:b/>
          <w:bCs/>
          <w:sz w:val="24"/>
          <w:szCs w:val="24"/>
          <w:lang w:val="en-US"/>
        </w:rPr>
        <w:t>I</w:t>
      </w:r>
      <w:r w:rsidRPr="3B8F400B">
        <w:rPr>
          <w:rFonts w:ascii="Times New Roman" w:eastAsia="Times New Roman" w:hAnsi="Times New Roman"/>
          <w:b/>
          <w:bCs/>
          <w:sz w:val="24"/>
          <w:szCs w:val="24"/>
        </w:rPr>
        <w:t>. Собственные доходы</w:t>
      </w:r>
      <w:r w:rsidRPr="3B8F400B">
        <w:rPr>
          <w:rFonts w:ascii="Times New Roman" w:eastAsia="Times New Roman" w:hAnsi="Times New Roman"/>
          <w:sz w:val="24"/>
          <w:szCs w:val="24"/>
        </w:rPr>
        <w:t xml:space="preserve"> </w:t>
      </w:r>
    </w:p>
    <w:p w14:paraId="68745B81" w14:textId="642AE48D" w:rsidR="3CB51DB8" w:rsidRDefault="0BDCC292" w:rsidP="0BDCC292">
      <w:pPr>
        <w:spacing w:after="0" w:line="240" w:lineRule="auto"/>
        <w:ind w:firstLine="720"/>
        <w:jc w:val="both"/>
        <w:rPr>
          <w:rFonts w:ascii="Times New Roman" w:eastAsia="Times New Roman" w:hAnsi="Times New Roman"/>
          <w:i/>
          <w:iCs/>
          <w:sz w:val="24"/>
          <w:szCs w:val="24"/>
        </w:rPr>
      </w:pPr>
      <w:r w:rsidRPr="0BDCC292">
        <w:rPr>
          <w:rFonts w:ascii="Times New Roman" w:eastAsia="Times New Roman" w:hAnsi="Times New Roman"/>
          <w:b/>
          <w:bCs/>
          <w:sz w:val="24"/>
          <w:szCs w:val="24"/>
        </w:rPr>
        <w:t xml:space="preserve">1.1. </w:t>
      </w:r>
      <w:r w:rsidRPr="0BDCC292">
        <w:rPr>
          <w:rFonts w:ascii="Times New Roman" w:eastAsia="Times New Roman" w:hAnsi="Times New Roman"/>
          <w:b/>
          <w:bCs/>
          <w:i/>
          <w:iCs/>
          <w:sz w:val="24"/>
          <w:szCs w:val="24"/>
        </w:rPr>
        <w:t>Налоговые доходы консолидированного бюджета муниципального образования (без учета доходов от уплаты акцизов на автомобильный бензин, прямогонный бензин, дизельное топливо, моторные масла для дизельных и (или) карбюраторных (</w:t>
      </w:r>
      <w:proofErr w:type="spellStart"/>
      <w:r w:rsidRPr="0BDCC292">
        <w:rPr>
          <w:rFonts w:ascii="Times New Roman" w:eastAsia="Times New Roman" w:hAnsi="Times New Roman"/>
          <w:b/>
          <w:bCs/>
          <w:i/>
          <w:iCs/>
          <w:sz w:val="24"/>
          <w:szCs w:val="24"/>
        </w:rPr>
        <w:t>инжекторных</w:t>
      </w:r>
      <w:proofErr w:type="spellEnd"/>
      <w:r w:rsidRPr="0BDCC292">
        <w:rPr>
          <w:rFonts w:ascii="Times New Roman" w:eastAsia="Times New Roman" w:hAnsi="Times New Roman"/>
          <w:b/>
          <w:bCs/>
          <w:i/>
          <w:iCs/>
          <w:sz w:val="24"/>
          <w:szCs w:val="24"/>
        </w:rPr>
        <w:t>) двигателей, производимые на территории Российской Федерации)</w:t>
      </w:r>
      <w:r w:rsidRPr="0BDCC292">
        <w:rPr>
          <w:rFonts w:ascii="Times New Roman" w:eastAsia="Times New Roman" w:hAnsi="Times New Roman"/>
          <w:i/>
          <w:iCs/>
          <w:sz w:val="24"/>
          <w:szCs w:val="24"/>
        </w:rPr>
        <w:t xml:space="preserve"> </w:t>
      </w:r>
    </w:p>
    <w:p w14:paraId="5CEBC9FB" w14:textId="32560890" w:rsidR="3CB51DB8" w:rsidRDefault="0BDCC292" w:rsidP="0BDCC292">
      <w:pPr>
        <w:spacing w:after="0" w:line="240" w:lineRule="auto"/>
        <w:ind w:firstLine="720"/>
        <w:jc w:val="both"/>
        <w:rPr>
          <w:rFonts w:ascii="Times New Roman" w:eastAsia="Times New Roman" w:hAnsi="Times New Roman"/>
          <w:sz w:val="24"/>
          <w:szCs w:val="24"/>
        </w:rPr>
      </w:pPr>
      <w:r w:rsidRPr="0BDCC292">
        <w:rPr>
          <w:rFonts w:ascii="Times New Roman" w:eastAsia="Times New Roman" w:hAnsi="Times New Roman"/>
          <w:sz w:val="24"/>
          <w:szCs w:val="24"/>
        </w:rPr>
        <w:t>Фактическое поступление налоговых доходов консолидированного бюджета МО «Турочакский район» (без учета доходов от уплаты акцизов на автомобильный и прямогонный бензин, дизельных и (или) карбюраторных (</w:t>
      </w:r>
      <w:proofErr w:type="spellStart"/>
      <w:r w:rsidRPr="0BDCC292">
        <w:rPr>
          <w:rFonts w:ascii="Times New Roman" w:eastAsia="Times New Roman" w:hAnsi="Times New Roman"/>
          <w:sz w:val="24"/>
          <w:szCs w:val="24"/>
        </w:rPr>
        <w:t>инжекторных</w:t>
      </w:r>
      <w:proofErr w:type="spellEnd"/>
      <w:r w:rsidRPr="0BDCC292">
        <w:rPr>
          <w:rFonts w:ascii="Times New Roman" w:eastAsia="Times New Roman" w:hAnsi="Times New Roman"/>
          <w:sz w:val="24"/>
          <w:szCs w:val="24"/>
        </w:rPr>
        <w:t xml:space="preserve">) двигателей, производимых на территории Российской Федерации) на 01.07.2020 г. составило 75,7 млн. руб. </w:t>
      </w:r>
    </w:p>
    <w:p w14:paraId="40C8318A" w14:textId="36A7C5CE" w:rsidR="3CB51DB8" w:rsidRDefault="0BDCC292" w:rsidP="0BDCC292">
      <w:pPr>
        <w:spacing w:after="0" w:line="240" w:lineRule="auto"/>
        <w:ind w:firstLine="720"/>
        <w:jc w:val="both"/>
        <w:rPr>
          <w:rFonts w:ascii="Times New Roman" w:eastAsia="Times New Roman" w:hAnsi="Times New Roman"/>
          <w:sz w:val="24"/>
          <w:szCs w:val="24"/>
        </w:rPr>
      </w:pPr>
      <w:r w:rsidRPr="0BDCC292">
        <w:rPr>
          <w:rFonts w:ascii="Times New Roman" w:eastAsia="Times New Roman" w:hAnsi="Times New Roman"/>
          <w:sz w:val="24"/>
          <w:szCs w:val="24"/>
        </w:rPr>
        <w:t xml:space="preserve">В сравнении с 01.07.2019 г. отмечен рост поступлений налоговых доходов консолидированного бюджета муниципального образования на 9573,8 тыс. руб., темп роста составил 114,5 %. </w:t>
      </w:r>
    </w:p>
    <w:p w14:paraId="4DCF69A2" w14:textId="4A9EA68B" w:rsidR="3CB51DB8" w:rsidRDefault="0BDCC292" w:rsidP="0BDCC292">
      <w:pPr>
        <w:spacing w:after="0" w:line="240" w:lineRule="auto"/>
        <w:ind w:firstLine="720"/>
        <w:jc w:val="both"/>
        <w:rPr>
          <w:rFonts w:ascii="Times New Roman" w:eastAsia="Times New Roman" w:hAnsi="Times New Roman"/>
          <w:sz w:val="24"/>
          <w:szCs w:val="24"/>
        </w:rPr>
      </w:pPr>
      <w:r w:rsidRPr="0BDCC292">
        <w:rPr>
          <w:rFonts w:ascii="Segoe UI" w:eastAsia="Segoe UI" w:hAnsi="Segoe UI" w:cs="Segoe UI"/>
          <w:sz w:val="15"/>
          <w:szCs w:val="15"/>
        </w:rPr>
        <w:t xml:space="preserve"> </w:t>
      </w:r>
      <w:r w:rsidRPr="0BDCC292">
        <w:rPr>
          <w:rFonts w:ascii="Times New Roman" w:eastAsia="Times New Roman" w:hAnsi="Times New Roman"/>
          <w:sz w:val="24"/>
          <w:szCs w:val="24"/>
        </w:rPr>
        <w:t xml:space="preserve">Исполнение доходной части бюджета муниципального образования «Турочакский район» в части налоговых поступлений по отдельным доходным источникам: </w:t>
      </w:r>
    </w:p>
    <w:p w14:paraId="7DB454EC" w14:textId="60C56047" w:rsidR="3CB51DB8" w:rsidRDefault="0BDCC292" w:rsidP="0BDCC292">
      <w:pPr>
        <w:spacing w:after="0" w:line="240" w:lineRule="auto"/>
        <w:ind w:firstLine="720"/>
        <w:jc w:val="both"/>
        <w:rPr>
          <w:rFonts w:ascii="Times New Roman" w:eastAsia="Times New Roman" w:hAnsi="Times New Roman"/>
          <w:sz w:val="24"/>
          <w:szCs w:val="24"/>
        </w:rPr>
      </w:pPr>
      <w:r w:rsidRPr="0BDCC292">
        <w:rPr>
          <w:rFonts w:ascii="Times New Roman" w:eastAsia="Times New Roman" w:hAnsi="Times New Roman"/>
          <w:b/>
          <w:bCs/>
          <w:sz w:val="24"/>
          <w:szCs w:val="24"/>
        </w:rPr>
        <w:t>НДФЛ:</w:t>
      </w:r>
      <w:r w:rsidRPr="0BDCC292">
        <w:rPr>
          <w:rFonts w:ascii="Times New Roman" w:eastAsia="Times New Roman" w:hAnsi="Times New Roman"/>
          <w:sz w:val="24"/>
          <w:szCs w:val="24"/>
        </w:rPr>
        <w:t xml:space="preserve"> факт на 01.07.2020 г. –30,2 млн. руб. По отношению к 01.07.2019 г. отмечен рост на 3,8 % или на 1,1 млн. руб. </w:t>
      </w:r>
    </w:p>
    <w:p w14:paraId="6AA129AF" w14:textId="407C96FD" w:rsidR="3CB51DB8" w:rsidRDefault="0BDCC292" w:rsidP="0BDCC292">
      <w:pPr>
        <w:spacing w:after="0" w:line="240" w:lineRule="auto"/>
        <w:ind w:firstLine="720"/>
        <w:jc w:val="both"/>
        <w:rPr>
          <w:rFonts w:ascii="Times New Roman" w:eastAsia="Times New Roman" w:hAnsi="Times New Roman"/>
          <w:sz w:val="24"/>
          <w:szCs w:val="24"/>
        </w:rPr>
      </w:pPr>
      <w:r w:rsidRPr="0BDCC292">
        <w:rPr>
          <w:rFonts w:ascii="Times New Roman" w:eastAsia="Times New Roman" w:hAnsi="Times New Roman"/>
          <w:b/>
          <w:bCs/>
          <w:sz w:val="24"/>
          <w:szCs w:val="24"/>
        </w:rPr>
        <w:t xml:space="preserve">УСН: </w:t>
      </w:r>
      <w:r w:rsidRPr="0BDCC292">
        <w:rPr>
          <w:rFonts w:ascii="Times New Roman" w:eastAsia="Times New Roman" w:hAnsi="Times New Roman"/>
          <w:sz w:val="24"/>
          <w:szCs w:val="24"/>
        </w:rPr>
        <w:t xml:space="preserve">факт на 01.07.2020 г. –8,2 млн. руб. По отношению к 01.07.2019 г. отмечен рост на 6,2 % или на 0,5 млн. руб. </w:t>
      </w:r>
    </w:p>
    <w:p w14:paraId="7A4D4B18" w14:textId="112BB250" w:rsidR="3CB51DB8" w:rsidRDefault="0BDCC292" w:rsidP="0BDCC292">
      <w:pPr>
        <w:spacing w:after="0" w:line="240" w:lineRule="auto"/>
        <w:ind w:firstLine="720"/>
        <w:jc w:val="both"/>
        <w:rPr>
          <w:rFonts w:ascii="Times New Roman" w:eastAsia="Times New Roman" w:hAnsi="Times New Roman"/>
          <w:sz w:val="24"/>
          <w:szCs w:val="24"/>
        </w:rPr>
      </w:pPr>
      <w:r w:rsidRPr="0BDCC292">
        <w:rPr>
          <w:rFonts w:ascii="Times New Roman" w:eastAsia="Times New Roman" w:hAnsi="Times New Roman"/>
          <w:b/>
          <w:bCs/>
          <w:sz w:val="24"/>
          <w:szCs w:val="24"/>
        </w:rPr>
        <w:t xml:space="preserve">НИО: </w:t>
      </w:r>
      <w:r w:rsidRPr="0BDCC292">
        <w:rPr>
          <w:rFonts w:ascii="Times New Roman" w:eastAsia="Times New Roman" w:hAnsi="Times New Roman"/>
          <w:sz w:val="24"/>
          <w:szCs w:val="24"/>
        </w:rPr>
        <w:t xml:space="preserve">факт на 01.07.2020 г. – 3,7 млн. руб. По отношению к 01.07.2019 г. отмечен рост на 6,2 % или на 0,2 млн. руб. </w:t>
      </w:r>
    </w:p>
    <w:p w14:paraId="27F8DE70" w14:textId="79A3E791" w:rsidR="3CB51DB8" w:rsidRDefault="3CAFC314" w:rsidP="3CAFC314">
      <w:pPr>
        <w:spacing w:after="0" w:line="240" w:lineRule="auto"/>
        <w:ind w:firstLine="720"/>
        <w:jc w:val="both"/>
        <w:rPr>
          <w:rFonts w:ascii="Times New Roman" w:eastAsia="Times New Roman" w:hAnsi="Times New Roman"/>
          <w:sz w:val="24"/>
          <w:szCs w:val="24"/>
        </w:rPr>
      </w:pPr>
      <w:r w:rsidRPr="3CAFC314">
        <w:rPr>
          <w:rFonts w:ascii="Times New Roman" w:eastAsia="Times New Roman" w:hAnsi="Times New Roman"/>
          <w:b/>
          <w:bCs/>
          <w:sz w:val="24"/>
          <w:szCs w:val="24"/>
        </w:rPr>
        <w:t xml:space="preserve">ЗН с организаций: </w:t>
      </w:r>
      <w:r w:rsidRPr="3CAFC314">
        <w:rPr>
          <w:rFonts w:ascii="Times New Roman" w:eastAsia="Times New Roman" w:hAnsi="Times New Roman"/>
          <w:sz w:val="24"/>
          <w:szCs w:val="24"/>
        </w:rPr>
        <w:t>факт на 01.07.2020 г. – 12,0 млн. руб. По отношению к 01.07.2019 г. отмечен рост на 9,1 тыс. руб., или в 4 раза.</w:t>
      </w:r>
    </w:p>
    <w:p w14:paraId="758D81BC" w14:textId="36C6F8FA" w:rsidR="3CB51DB8" w:rsidRDefault="248C9177" w:rsidP="248C9177">
      <w:pPr>
        <w:spacing w:after="0" w:line="240" w:lineRule="auto"/>
        <w:ind w:firstLine="720"/>
        <w:jc w:val="both"/>
        <w:rPr>
          <w:rFonts w:ascii="Times New Roman" w:eastAsia="Times New Roman" w:hAnsi="Times New Roman"/>
          <w:sz w:val="24"/>
          <w:szCs w:val="24"/>
        </w:rPr>
      </w:pPr>
      <w:r w:rsidRPr="248C9177">
        <w:rPr>
          <w:rFonts w:ascii="Times New Roman" w:eastAsia="Times New Roman" w:hAnsi="Times New Roman"/>
          <w:sz w:val="24"/>
          <w:szCs w:val="24"/>
        </w:rPr>
        <w:t xml:space="preserve">Мероприятия, проведенные органами местного самоуправления в целях увеличения поступления налоговых доходов (без учета акцизов): </w:t>
      </w:r>
    </w:p>
    <w:p w14:paraId="178C8E18" w14:textId="02994F17" w:rsidR="3CB51DB8" w:rsidRDefault="248C9177" w:rsidP="248C9177">
      <w:pPr>
        <w:spacing w:after="0" w:line="240" w:lineRule="auto"/>
        <w:ind w:firstLine="720"/>
        <w:jc w:val="both"/>
        <w:rPr>
          <w:rFonts w:ascii="Times New Roman" w:eastAsia="Times New Roman" w:hAnsi="Times New Roman"/>
          <w:sz w:val="24"/>
          <w:szCs w:val="24"/>
        </w:rPr>
      </w:pPr>
      <w:r w:rsidRPr="248C9177">
        <w:rPr>
          <w:rFonts w:ascii="Times New Roman" w:eastAsia="Times New Roman" w:hAnsi="Times New Roman"/>
          <w:sz w:val="24"/>
          <w:szCs w:val="24"/>
        </w:rPr>
        <w:t xml:space="preserve">1) по выявлению собственников земельных участков и другого недвижимого имущества и привлечению их к налогообложению, содействие в оформлении прав собственности на земельные участки и имущество физическим лицам; </w:t>
      </w:r>
    </w:p>
    <w:p w14:paraId="69973A50" w14:textId="7C5B7B53" w:rsidR="3CB51DB8" w:rsidRDefault="248C9177" w:rsidP="248C9177">
      <w:pPr>
        <w:spacing w:after="0" w:line="240" w:lineRule="auto"/>
        <w:ind w:firstLine="720"/>
        <w:jc w:val="both"/>
        <w:rPr>
          <w:rFonts w:ascii="Times New Roman" w:eastAsia="Times New Roman" w:hAnsi="Times New Roman"/>
          <w:sz w:val="24"/>
          <w:szCs w:val="24"/>
        </w:rPr>
      </w:pPr>
      <w:r w:rsidRPr="248C9177">
        <w:rPr>
          <w:rFonts w:ascii="Times New Roman" w:eastAsia="Times New Roman" w:hAnsi="Times New Roman"/>
          <w:sz w:val="24"/>
          <w:szCs w:val="24"/>
        </w:rPr>
        <w:lastRenderedPageBreak/>
        <w:t>2) отправлено 5 запросов в обособленные подразделения организаций, состоящих не учете в других регионах, фактически осуществляющих деятельность на территории Республики Алтай, направленных в налоговые органы для привлечения к постановке на налоговый учет, 2 из запрошенных встали на налоговый учет по месту фактического нахождения обособленных подразделений;</w:t>
      </w:r>
    </w:p>
    <w:p w14:paraId="144D1A3D" w14:textId="7349A99A" w:rsidR="3CB51DB8" w:rsidRDefault="248C9177" w:rsidP="248C9177">
      <w:pPr>
        <w:spacing w:after="0" w:line="240" w:lineRule="auto"/>
        <w:ind w:firstLine="720"/>
        <w:jc w:val="both"/>
        <w:rPr>
          <w:rFonts w:ascii="Times New Roman" w:eastAsia="Times New Roman" w:hAnsi="Times New Roman"/>
          <w:sz w:val="24"/>
          <w:szCs w:val="24"/>
        </w:rPr>
      </w:pPr>
      <w:r w:rsidRPr="248C9177">
        <w:rPr>
          <w:rFonts w:ascii="Times New Roman" w:eastAsia="Times New Roman" w:hAnsi="Times New Roman"/>
          <w:sz w:val="24"/>
          <w:szCs w:val="24"/>
        </w:rPr>
        <w:t>3) проведены 2 комиссии по сокращению задолженности и увеличению доходов консолидированного бюджета, сумма погашенной задолженности, явившимися и заслушанными на комиссии налогоплательщиками составила 2,9 млн. руб.</w:t>
      </w:r>
    </w:p>
    <w:p w14:paraId="5DAB6C7B" w14:textId="0BE757AE" w:rsidR="00294D62" w:rsidRDefault="00294D62" w:rsidP="3CAFC314">
      <w:pPr>
        <w:spacing w:after="0" w:line="240" w:lineRule="auto"/>
        <w:jc w:val="both"/>
        <w:rPr>
          <w:rFonts w:ascii="Times New Roman" w:eastAsia="Times New Roman" w:hAnsi="Times New Roman"/>
          <w:b/>
          <w:sz w:val="24"/>
          <w:szCs w:val="24"/>
          <w:lang w:eastAsia="ar-SA"/>
        </w:rPr>
      </w:pPr>
    </w:p>
    <w:p w14:paraId="4D84BAFA" w14:textId="77777777" w:rsidR="00294D62" w:rsidRDefault="00B445EE">
      <w:pPr>
        <w:spacing w:after="0" w:line="240" w:lineRule="auto"/>
        <w:ind w:firstLine="709"/>
        <w:jc w:val="center"/>
        <w:rPr>
          <w:rFonts w:ascii="Times New Roman" w:hAnsi="Times New Roman"/>
          <w:sz w:val="24"/>
          <w:szCs w:val="24"/>
        </w:rPr>
      </w:pPr>
      <w:r>
        <w:rPr>
          <w:rFonts w:ascii="Times New Roman" w:hAnsi="Times New Roman"/>
          <w:b/>
          <w:bCs/>
          <w:sz w:val="24"/>
          <w:szCs w:val="24"/>
        </w:rPr>
        <w:t xml:space="preserve">Раздел </w:t>
      </w:r>
      <w:r>
        <w:rPr>
          <w:rFonts w:ascii="Times New Roman" w:hAnsi="Times New Roman"/>
          <w:b/>
          <w:bCs/>
          <w:sz w:val="24"/>
          <w:szCs w:val="24"/>
          <w:lang w:val="en-US"/>
        </w:rPr>
        <w:t>II</w:t>
      </w:r>
      <w:r>
        <w:rPr>
          <w:rFonts w:ascii="Times New Roman" w:hAnsi="Times New Roman"/>
          <w:b/>
          <w:bCs/>
          <w:sz w:val="24"/>
          <w:szCs w:val="24"/>
        </w:rPr>
        <w:t>. Реальный сектор экономики</w:t>
      </w:r>
    </w:p>
    <w:p w14:paraId="24F8C882" w14:textId="07DCC86E" w:rsidR="00294D62" w:rsidRDefault="3B8F400B">
      <w:pPr>
        <w:spacing w:after="0" w:line="240" w:lineRule="auto"/>
        <w:ind w:firstLine="709"/>
        <w:jc w:val="both"/>
      </w:pPr>
      <w:r w:rsidRPr="3B8F400B">
        <w:rPr>
          <w:rFonts w:ascii="Times New Roman" w:hAnsi="Times New Roman"/>
          <w:sz w:val="24"/>
          <w:szCs w:val="24"/>
        </w:rPr>
        <w:t xml:space="preserve">Основными </w:t>
      </w:r>
      <w:proofErr w:type="spellStart"/>
      <w:r w:rsidRPr="3B8F400B">
        <w:rPr>
          <w:rFonts w:ascii="Times New Roman" w:hAnsi="Times New Roman"/>
          <w:sz w:val="24"/>
          <w:szCs w:val="24"/>
        </w:rPr>
        <w:t>бюджетообразующими</w:t>
      </w:r>
      <w:proofErr w:type="spellEnd"/>
      <w:r w:rsidRPr="3B8F400B">
        <w:rPr>
          <w:rFonts w:ascii="Times New Roman" w:hAnsi="Times New Roman"/>
          <w:sz w:val="24"/>
          <w:szCs w:val="24"/>
        </w:rPr>
        <w:t xml:space="preserve"> отраслями реального сектора экономики МО «Турочакский район» являются </w:t>
      </w:r>
      <w:r w:rsidRPr="3B8F400B">
        <w:rPr>
          <w:rFonts w:ascii="Times New Roman" w:eastAsia="Times New Roman" w:hAnsi="Times New Roman"/>
          <w:sz w:val="24"/>
          <w:szCs w:val="24"/>
        </w:rPr>
        <w:t>промышленность, сельское хозяйство, сфера услуг</w:t>
      </w:r>
      <w:r w:rsidRPr="3B8F400B">
        <w:rPr>
          <w:rFonts w:ascii="Times New Roman" w:hAnsi="Times New Roman"/>
          <w:sz w:val="24"/>
          <w:szCs w:val="24"/>
        </w:rPr>
        <w:t>.</w:t>
      </w:r>
    </w:p>
    <w:p w14:paraId="4A734F02" w14:textId="77777777" w:rsidR="00294D62" w:rsidRDefault="00B445EE">
      <w:pPr>
        <w:suppressAutoHyphens/>
        <w:spacing w:after="0" w:line="240" w:lineRule="auto"/>
        <w:ind w:firstLine="709"/>
        <w:jc w:val="both"/>
      </w:pPr>
      <w:r>
        <w:rPr>
          <w:rFonts w:ascii="Times New Roman" w:hAnsi="Times New Roman"/>
          <w:b/>
          <w:sz w:val="24"/>
          <w:szCs w:val="24"/>
        </w:rPr>
        <w:t xml:space="preserve">2.1. </w:t>
      </w:r>
      <w:r>
        <w:rPr>
          <w:rFonts w:ascii="Times New Roman" w:eastAsia="Times New Roman" w:hAnsi="Times New Roman"/>
          <w:b/>
          <w:bCs/>
          <w:sz w:val="24"/>
          <w:szCs w:val="24"/>
          <w:lang w:eastAsia="ar-SA"/>
        </w:rPr>
        <w:t>Промышленное производство</w:t>
      </w:r>
    </w:p>
    <w:p w14:paraId="5CB093C9" w14:textId="5F094399" w:rsidR="00294D62" w:rsidRDefault="00DD4D6B">
      <w:pPr>
        <w:suppressAutoHyphens/>
        <w:spacing w:after="0" w:line="240" w:lineRule="auto"/>
        <w:ind w:firstLine="709"/>
        <w:jc w:val="both"/>
      </w:pPr>
      <w:r w:rsidRPr="00DD4D6B">
        <w:rPr>
          <w:rFonts w:ascii="Times New Roman" w:eastAsia="Times New Roman" w:hAnsi="Times New Roman"/>
          <w:sz w:val="24"/>
          <w:szCs w:val="24"/>
          <w:lang w:eastAsia="ar-SA"/>
        </w:rPr>
        <w:t>Количество предприятий и организаций по «чистым видам» экономической деятельности в сфере промышленности, действующих по состоянию на 01.07.2020 г., по МО «Турочакский район» составило 29 ед., что к аналогичному периоду прошлого года составило рост на 1 ед. (на 01.07.2019 г. – 28 ед.).</w:t>
      </w:r>
    </w:p>
    <w:p w14:paraId="739429B6" w14:textId="77777777" w:rsidR="00294D62" w:rsidRDefault="2B9546E4">
      <w:pPr>
        <w:spacing w:after="0" w:line="240" w:lineRule="auto"/>
        <w:ind w:firstLine="709"/>
        <w:jc w:val="both"/>
        <w:rPr>
          <w:rFonts w:ascii="Times New Roman" w:hAnsi="Times New Roman"/>
          <w:b/>
          <w:bCs/>
          <w:i/>
          <w:sz w:val="24"/>
          <w:szCs w:val="24"/>
        </w:rPr>
      </w:pPr>
      <w:r w:rsidRPr="2B9546E4">
        <w:rPr>
          <w:rFonts w:ascii="Times New Roman" w:hAnsi="Times New Roman"/>
          <w:b/>
          <w:bCs/>
          <w:i/>
          <w:iCs/>
          <w:sz w:val="24"/>
          <w:szCs w:val="24"/>
        </w:rPr>
        <w:t>Объем отгруженных товаров собственного производства, выполнено работ и услуг собственными силами (без субъектов малого предпринимательства)</w:t>
      </w:r>
    </w:p>
    <w:p w14:paraId="21B3B970" w14:textId="18FD0018" w:rsidR="00294D62" w:rsidRDefault="248C9177">
      <w:pPr>
        <w:spacing w:after="0" w:line="240" w:lineRule="auto"/>
        <w:ind w:firstLine="709"/>
        <w:jc w:val="both"/>
      </w:pPr>
      <w:r w:rsidRPr="248C9177">
        <w:rPr>
          <w:rFonts w:ascii="Times New Roman" w:hAnsi="Times New Roman"/>
          <w:sz w:val="24"/>
          <w:szCs w:val="24"/>
        </w:rPr>
        <w:t>По состоянию на 01.07.2020 г. объем отгруженных товаров собственного производства, выполненных работ и услуг собственными силами предприятий, составил 276,77 млн. руб., темп роста к аналогичному периоду прошлого года составил 123,3 % (на 01.07.2019 г. – 224,54 млн. руб.). На душу населения данный показатель составил 22,3 тыс. руб.</w:t>
      </w:r>
    </w:p>
    <w:p w14:paraId="4A7DFD02" w14:textId="490120D3" w:rsidR="00294D62" w:rsidRDefault="3B8F400B">
      <w:pPr>
        <w:spacing w:after="0" w:line="240" w:lineRule="auto"/>
        <w:ind w:firstLine="709"/>
        <w:jc w:val="both"/>
      </w:pPr>
      <w:r w:rsidRPr="3B8F400B">
        <w:rPr>
          <w:rFonts w:ascii="Times New Roman" w:hAnsi="Times New Roman"/>
          <w:sz w:val="24"/>
          <w:szCs w:val="24"/>
        </w:rPr>
        <w:t>Увеличение общего объема отгруженных товаров собственного производства, выполненных работ и услуг собственными силами предприятий на 01.07.2020 г. обусловлено следующими разделами:</w:t>
      </w:r>
    </w:p>
    <w:p w14:paraId="567AA155" w14:textId="1FF7AB20" w:rsidR="00294D62" w:rsidRDefault="3CAFC314">
      <w:pPr>
        <w:spacing w:after="0" w:line="240" w:lineRule="auto"/>
        <w:ind w:firstLine="709"/>
        <w:jc w:val="both"/>
      </w:pPr>
      <w:r w:rsidRPr="3CAFC314">
        <w:rPr>
          <w:rFonts w:ascii="Times New Roman" w:hAnsi="Times New Roman"/>
          <w:sz w:val="24"/>
          <w:szCs w:val="24"/>
        </w:rPr>
        <w:t>по разделу G «Торговля оптовая и розничная; ремонт автотранспортных средств и мотоциклов» увеличение составило 112,3 % к аналогичному периоду прошлого года;</w:t>
      </w:r>
    </w:p>
    <w:p w14:paraId="601CB423" w14:textId="7B6CB16E" w:rsidR="00DD4D6B" w:rsidRDefault="3CAFC314" w:rsidP="00DD4D6B">
      <w:pPr>
        <w:spacing w:after="0" w:line="240" w:lineRule="auto"/>
        <w:ind w:firstLine="709"/>
        <w:jc w:val="both"/>
        <w:rPr>
          <w:rFonts w:ascii="Times New Roman" w:hAnsi="Times New Roman"/>
          <w:sz w:val="24"/>
          <w:szCs w:val="24"/>
        </w:rPr>
      </w:pPr>
      <w:r w:rsidRPr="3CAFC314">
        <w:rPr>
          <w:rFonts w:ascii="Times New Roman" w:hAnsi="Times New Roman"/>
          <w:sz w:val="24"/>
          <w:szCs w:val="24"/>
        </w:rPr>
        <w:t>по разделу Н «Транспортировка и хранение» увеличение произошло в 4,9 раза к аналогичному периоду прошлого года.</w:t>
      </w:r>
    </w:p>
    <w:p w14:paraId="1E14C1C0" w14:textId="7226A11B" w:rsidR="00294D62" w:rsidRDefault="00DD4D6B">
      <w:pPr>
        <w:spacing w:after="0" w:line="240" w:lineRule="auto"/>
        <w:ind w:firstLine="709"/>
        <w:jc w:val="both"/>
      </w:pPr>
      <w:r w:rsidRPr="00DD4D6B">
        <w:rPr>
          <w:rFonts w:ascii="Times New Roman" w:hAnsi="Times New Roman"/>
          <w:sz w:val="24"/>
          <w:szCs w:val="24"/>
        </w:rPr>
        <w:t>Уменьшение общего объема отгруженных товаров собственного производства, выполненных работ и услуг собственными силами предприятий на 01.07.2020 г. отмечено по разделам:</w:t>
      </w:r>
    </w:p>
    <w:p w14:paraId="04D70F98" w14:textId="13DFBBC1" w:rsidR="00294D62" w:rsidRDefault="2B9546E4">
      <w:pPr>
        <w:spacing w:after="0" w:line="240" w:lineRule="auto"/>
        <w:ind w:firstLine="709"/>
        <w:jc w:val="both"/>
      </w:pPr>
      <w:r w:rsidRPr="2B9546E4">
        <w:rPr>
          <w:rFonts w:ascii="Times New Roman" w:hAnsi="Times New Roman"/>
          <w:sz w:val="24"/>
          <w:szCs w:val="24"/>
        </w:rPr>
        <w:t xml:space="preserve">по разделу Р «Образование» снижение составило 92 % к аналогичному периоду прошлого года. </w:t>
      </w:r>
    </w:p>
    <w:p w14:paraId="02EB378F" w14:textId="24017EAA" w:rsidR="00294D62" w:rsidRDefault="248C9177">
      <w:pPr>
        <w:suppressAutoHyphens/>
        <w:spacing w:after="0" w:line="240" w:lineRule="auto"/>
        <w:ind w:firstLine="709"/>
        <w:jc w:val="both"/>
      </w:pPr>
      <w:r w:rsidRPr="248C9177">
        <w:rPr>
          <w:rFonts w:ascii="Times New Roman" w:hAnsi="Times New Roman"/>
          <w:sz w:val="24"/>
          <w:szCs w:val="24"/>
        </w:rPr>
        <w:t>В структуре общего объема отгруженных товаров собственного производства, выполненных работ и услуг собственными силами предприятий на 01.07.2020 г. наибольшую долю определить невозможно, на раздел Н «Транспортировка и хранение», где наибольший темп роста, приходится 14,5 % от общего объема.</w:t>
      </w:r>
    </w:p>
    <w:p w14:paraId="575B50DC" w14:textId="77777777" w:rsidR="00294D62" w:rsidRDefault="00B445EE">
      <w:pPr>
        <w:spacing w:after="0" w:line="240" w:lineRule="auto"/>
        <w:ind w:firstLine="709"/>
        <w:jc w:val="both"/>
        <w:rPr>
          <w:rFonts w:ascii="Times New Roman" w:hAnsi="Times New Roman"/>
          <w:b/>
          <w:bCs/>
          <w:i/>
          <w:sz w:val="24"/>
          <w:szCs w:val="24"/>
        </w:rPr>
      </w:pPr>
      <w:r>
        <w:rPr>
          <w:rFonts w:ascii="Times New Roman" w:hAnsi="Times New Roman"/>
          <w:b/>
          <w:bCs/>
          <w:i/>
          <w:sz w:val="24"/>
          <w:szCs w:val="24"/>
        </w:rPr>
        <w:t>Объем промышленного производства</w:t>
      </w:r>
    </w:p>
    <w:p w14:paraId="4BA988FD" w14:textId="406AACBC" w:rsidR="00294D62" w:rsidRDefault="3CAFC314" w:rsidP="3CAFC314">
      <w:pPr>
        <w:pStyle w:val="a6"/>
        <w:shd w:val="clear" w:color="auto" w:fill="FFFFFF"/>
        <w:spacing w:before="0" w:after="0"/>
        <w:ind w:firstLine="720"/>
        <w:jc w:val="both"/>
      </w:pPr>
      <w:r w:rsidRPr="3CAFC314">
        <w:t>В сфере промышленного производства в январе - июне 2020 г. сводный индекс промышленного производства (далее – ИПП) составил 82,4 % (по Республике Алтай – 118,4 %), объем отгруженной промышленными предприятиями продукции – 68,48 млн. руб.</w:t>
      </w:r>
    </w:p>
    <w:p w14:paraId="66D8050B" w14:textId="40635522" w:rsidR="00DD4D6B" w:rsidRDefault="3CAFC314" w:rsidP="3CAFC314">
      <w:pPr>
        <w:spacing w:after="0" w:line="240" w:lineRule="auto"/>
        <w:ind w:firstLine="720"/>
        <w:jc w:val="both"/>
      </w:pPr>
      <w:r w:rsidRPr="3CAFC314">
        <w:rPr>
          <w:rFonts w:ascii="Times New Roman" w:eastAsia="Times New Roman" w:hAnsi="Times New Roman"/>
          <w:sz w:val="24"/>
          <w:szCs w:val="24"/>
        </w:rPr>
        <w:t>Наиболее значимые отрасли производства для Турочакского района являются добыча полезных ископаемых, обрабатывающие производства и производство и распределение электроэнергии. Основные предприятия, работающие в этих отраслях: ООО «Турочакское ДРСУ</w:t>
      </w:r>
      <w:r w:rsidRPr="3CAFC314">
        <w:rPr>
          <w:rFonts w:ascii="Times New Roman" w:hAnsi="Times New Roman"/>
          <w:sz w:val="24"/>
          <w:szCs w:val="24"/>
        </w:rPr>
        <w:t>»</w:t>
      </w:r>
      <w:r w:rsidRPr="3CAFC314">
        <w:rPr>
          <w:rFonts w:ascii="Times New Roman" w:eastAsia="Times New Roman" w:hAnsi="Times New Roman"/>
          <w:sz w:val="24"/>
          <w:szCs w:val="24"/>
        </w:rPr>
        <w:t xml:space="preserve"> (смеси </w:t>
      </w:r>
      <w:proofErr w:type="spellStart"/>
      <w:r w:rsidRPr="3CAFC314">
        <w:rPr>
          <w:rFonts w:ascii="Times New Roman" w:eastAsia="Times New Roman" w:hAnsi="Times New Roman"/>
          <w:sz w:val="24"/>
          <w:szCs w:val="24"/>
        </w:rPr>
        <w:t>песчанно</w:t>
      </w:r>
      <w:proofErr w:type="spellEnd"/>
      <w:r w:rsidRPr="3CAFC314">
        <w:rPr>
          <w:rFonts w:ascii="Times New Roman" w:eastAsia="Times New Roman" w:hAnsi="Times New Roman"/>
          <w:sz w:val="24"/>
          <w:szCs w:val="24"/>
        </w:rPr>
        <w:t>-гравийные), ООО «Надежда</w:t>
      </w:r>
      <w:r w:rsidRPr="3CAFC314">
        <w:rPr>
          <w:rFonts w:ascii="Times New Roman" w:hAnsi="Times New Roman"/>
          <w:sz w:val="24"/>
          <w:szCs w:val="24"/>
        </w:rPr>
        <w:t>»</w:t>
      </w:r>
      <w:r w:rsidRPr="3CAFC314">
        <w:rPr>
          <w:rFonts w:ascii="Times New Roman" w:eastAsia="Times New Roman" w:hAnsi="Times New Roman"/>
          <w:sz w:val="24"/>
          <w:szCs w:val="24"/>
        </w:rPr>
        <w:t xml:space="preserve"> (полезные ископаемые), ООО «</w:t>
      </w:r>
      <w:proofErr w:type="spellStart"/>
      <w:r w:rsidRPr="3CAFC314">
        <w:rPr>
          <w:rFonts w:ascii="Times New Roman" w:eastAsia="Times New Roman" w:hAnsi="Times New Roman"/>
          <w:sz w:val="24"/>
          <w:szCs w:val="24"/>
        </w:rPr>
        <w:t>Андоба</w:t>
      </w:r>
      <w:proofErr w:type="spellEnd"/>
      <w:r w:rsidRPr="3CAFC314">
        <w:rPr>
          <w:rFonts w:ascii="Times New Roman" w:hAnsi="Times New Roman"/>
          <w:sz w:val="24"/>
          <w:szCs w:val="24"/>
        </w:rPr>
        <w:t>»</w:t>
      </w:r>
      <w:r w:rsidRPr="3CAFC314">
        <w:rPr>
          <w:rFonts w:ascii="Times New Roman" w:eastAsia="Times New Roman" w:hAnsi="Times New Roman"/>
          <w:sz w:val="24"/>
          <w:szCs w:val="24"/>
        </w:rPr>
        <w:t xml:space="preserve"> (полезные ископаемые), АУРА «Турочак лес</w:t>
      </w:r>
      <w:r w:rsidRPr="3CAFC314">
        <w:rPr>
          <w:rFonts w:ascii="Times New Roman" w:hAnsi="Times New Roman"/>
          <w:sz w:val="24"/>
          <w:szCs w:val="24"/>
        </w:rPr>
        <w:t>»</w:t>
      </w:r>
      <w:r w:rsidRPr="3CAFC314">
        <w:rPr>
          <w:rFonts w:ascii="Times New Roman" w:eastAsia="Times New Roman" w:hAnsi="Times New Roman"/>
          <w:sz w:val="24"/>
          <w:szCs w:val="24"/>
        </w:rPr>
        <w:t xml:space="preserve"> (лесоматериалы), ИП Степанов С.И. (лесоматериалы), ИП </w:t>
      </w:r>
      <w:proofErr w:type="spellStart"/>
      <w:r w:rsidRPr="3CAFC314">
        <w:rPr>
          <w:rFonts w:ascii="Times New Roman" w:eastAsia="Times New Roman" w:hAnsi="Times New Roman"/>
          <w:sz w:val="24"/>
          <w:szCs w:val="24"/>
        </w:rPr>
        <w:t>Рецлав</w:t>
      </w:r>
      <w:proofErr w:type="spellEnd"/>
      <w:r w:rsidRPr="3CAFC314">
        <w:rPr>
          <w:rFonts w:ascii="Times New Roman" w:eastAsia="Times New Roman" w:hAnsi="Times New Roman"/>
          <w:sz w:val="24"/>
          <w:szCs w:val="24"/>
        </w:rPr>
        <w:t xml:space="preserve"> Е.П. (производство хлеба), ИП Солопов М.В. (производство хлеба), ООО «Алтын бай</w:t>
      </w:r>
      <w:r w:rsidRPr="3CAFC314">
        <w:rPr>
          <w:rFonts w:ascii="Times New Roman" w:hAnsi="Times New Roman"/>
          <w:sz w:val="24"/>
          <w:szCs w:val="24"/>
        </w:rPr>
        <w:t>»</w:t>
      </w:r>
      <w:r w:rsidRPr="3CAFC314">
        <w:rPr>
          <w:rFonts w:ascii="Times New Roman" w:eastAsia="Times New Roman" w:hAnsi="Times New Roman"/>
          <w:sz w:val="24"/>
          <w:szCs w:val="24"/>
        </w:rPr>
        <w:t xml:space="preserve"> (производство чая), </w:t>
      </w:r>
      <w:r w:rsidRPr="3CAFC314">
        <w:rPr>
          <w:rFonts w:ascii="Times New Roman" w:eastAsia="Times New Roman" w:hAnsi="Times New Roman"/>
          <w:sz w:val="24"/>
          <w:szCs w:val="24"/>
        </w:rPr>
        <w:lastRenderedPageBreak/>
        <w:t>ООО «Солнечная энергия +</w:t>
      </w:r>
      <w:r w:rsidRPr="3CAFC314">
        <w:rPr>
          <w:rFonts w:ascii="Times New Roman" w:hAnsi="Times New Roman"/>
          <w:sz w:val="24"/>
          <w:szCs w:val="24"/>
        </w:rPr>
        <w:t>»</w:t>
      </w:r>
      <w:r w:rsidRPr="3CAFC314">
        <w:rPr>
          <w:rFonts w:ascii="Times New Roman" w:eastAsia="Times New Roman" w:hAnsi="Times New Roman"/>
          <w:sz w:val="24"/>
          <w:szCs w:val="24"/>
        </w:rPr>
        <w:t xml:space="preserve"> (производство электроэнергии), ООО «</w:t>
      </w:r>
      <w:proofErr w:type="spellStart"/>
      <w:r w:rsidRPr="3CAFC314">
        <w:rPr>
          <w:rFonts w:ascii="Times New Roman" w:eastAsia="Times New Roman" w:hAnsi="Times New Roman"/>
          <w:sz w:val="24"/>
          <w:szCs w:val="24"/>
        </w:rPr>
        <w:t>Теплостройалтай</w:t>
      </w:r>
      <w:proofErr w:type="spellEnd"/>
      <w:r w:rsidRPr="3CAFC314">
        <w:rPr>
          <w:rFonts w:ascii="Times New Roman" w:hAnsi="Times New Roman"/>
          <w:sz w:val="24"/>
          <w:szCs w:val="24"/>
        </w:rPr>
        <w:t>»</w:t>
      </w:r>
      <w:r w:rsidRPr="3CAFC314">
        <w:rPr>
          <w:rFonts w:ascii="Times New Roman" w:eastAsia="Times New Roman" w:hAnsi="Times New Roman"/>
          <w:sz w:val="24"/>
          <w:szCs w:val="24"/>
        </w:rPr>
        <w:t xml:space="preserve"> (производство </w:t>
      </w:r>
      <w:proofErr w:type="spellStart"/>
      <w:r w:rsidRPr="3CAFC314">
        <w:rPr>
          <w:rFonts w:ascii="Times New Roman" w:eastAsia="Times New Roman" w:hAnsi="Times New Roman"/>
          <w:sz w:val="24"/>
          <w:szCs w:val="24"/>
        </w:rPr>
        <w:t>теплоэнергии</w:t>
      </w:r>
      <w:proofErr w:type="spellEnd"/>
      <w:r w:rsidRPr="3CAFC314">
        <w:rPr>
          <w:rFonts w:ascii="Times New Roman" w:eastAsia="Times New Roman" w:hAnsi="Times New Roman"/>
          <w:sz w:val="24"/>
          <w:szCs w:val="24"/>
        </w:rPr>
        <w:t>).</w:t>
      </w:r>
      <w:r w:rsidRPr="3CAFC314">
        <w:rPr>
          <w:i/>
          <w:iCs/>
        </w:rPr>
        <w:t xml:space="preserve"> </w:t>
      </w:r>
    </w:p>
    <w:p w14:paraId="7164BD5A" w14:textId="3357F924" w:rsidR="00DD4D6B" w:rsidRDefault="3CAFC314" w:rsidP="3CAFC314">
      <w:pPr>
        <w:pStyle w:val="a6"/>
        <w:shd w:val="clear" w:color="auto" w:fill="FFFFFF"/>
        <w:spacing w:before="0" w:after="0"/>
        <w:ind w:firstLine="720"/>
        <w:jc w:val="both"/>
        <w:rPr>
          <w:rFonts w:ascii="Calibri" w:eastAsia="Calibri" w:hAnsi="Calibri" w:cs="Calibri"/>
          <w:sz w:val="22"/>
          <w:szCs w:val="22"/>
        </w:rPr>
      </w:pPr>
      <w:r w:rsidRPr="3CAFC314">
        <w:t>Основное влияние оказало снижение индекса производства по добыче полезных ископаемых на 18,9 % и обрабатывающих производств на 11,5 %;</w:t>
      </w:r>
    </w:p>
    <w:p w14:paraId="5F9727F2" w14:textId="6A70AEE3" w:rsidR="00DD4D6B" w:rsidRDefault="3CAFC314" w:rsidP="3CAFC314">
      <w:pPr>
        <w:spacing w:after="0" w:line="240" w:lineRule="auto"/>
        <w:ind w:firstLine="720"/>
        <w:jc w:val="both"/>
      </w:pPr>
      <w:r w:rsidRPr="3CAFC314">
        <w:rPr>
          <w:rFonts w:ascii="Times New Roman" w:eastAsia="Times New Roman" w:hAnsi="Times New Roman"/>
          <w:sz w:val="24"/>
          <w:szCs w:val="24"/>
        </w:rPr>
        <w:t xml:space="preserve">в отчетном периоде производство пиломатериалов снизилось на 30,8 % (2,7 тыс. куб.м.); тепловая энергия на 9,5% (3,8 тыс. </w:t>
      </w:r>
      <w:proofErr w:type="spellStart"/>
      <w:r w:rsidRPr="3CAFC314">
        <w:rPr>
          <w:rFonts w:ascii="Times New Roman" w:eastAsia="Times New Roman" w:hAnsi="Times New Roman"/>
          <w:sz w:val="24"/>
          <w:szCs w:val="24"/>
        </w:rPr>
        <w:t>Гкалл</w:t>
      </w:r>
      <w:proofErr w:type="spellEnd"/>
      <w:r w:rsidRPr="3CAFC314">
        <w:rPr>
          <w:rFonts w:ascii="Times New Roman" w:eastAsia="Times New Roman" w:hAnsi="Times New Roman"/>
          <w:sz w:val="24"/>
          <w:szCs w:val="24"/>
        </w:rPr>
        <w:t xml:space="preserve">). </w:t>
      </w:r>
    </w:p>
    <w:p w14:paraId="14C95415" w14:textId="12F467EF" w:rsidR="00DD4D6B" w:rsidRDefault="3CAFC314" w:rsidP="3CAFC314">
      <w:pPr>
        <w:spacing w:after="0" w:line="240" w:lineRule="auto"/>
        <w:ind w:firstLine="720"/>
        <w:jc w:val="both"/>
      </w:pPr>
      <w:r w:rsidRPr="3CAFC314">
        <w:rPr>
          <w:rFonts w:ascii="Times New Roman" w:eastAsia="Times New Roman" w:hAnsi="Times New Roman"/>
          <w:sz w:val="24"/>
          <w:szCs w:val="24"/>
        </w:rPr>
        <w:t xml:space="preserve"> Вместе с тем, в январе - июне 2020 г. по сравнению с предыдущим периодом увеличилось производство хлебобулочных изделий на 1,3 % (247,5 т.).</w:t>
      </w:r>
    </w:p>
    <w:p w14:paraId="4CCBA4CC" w14:textId="5483CC66" w:rsidR="00DD4D6B" w:rsidRDefault="3CAFC314" w:rsidP="3CAFC314">
      <w:pPr>
        <w:spacing w:after="0" w:line="240" w:lineRule="auto"/>
        <w:ind w:firstLine="720"/>
        <w:jc w:val="both"/>
      </w:pPr>
      <w:r w:rsidRPr="3CAFC314">
        <w:rPr>
          <w:rFonts w:ascii="Times New Roman" w:eastAsia="Times New Roman" w:hAnsi="Times New Roman"/>
          <w:sz w:val="24"/>
          <w:szCs w:val="24"/>
        </w:rPr>
        <w:t xml:space="preserve">По видам деятельности на основании Закона «О статистической отчетности» в рамках конфиденциальности информации, где отчетность представлена менее, чем тремя субъектами, данные по этим видам деятельности территориальным отделением </w:t>
      </w:r>
      <w:proofErr w:type="spellStart"/>
      <w:r w:rsidRPr="3CAFC314">
        <w:rPr>
          <w:rFonts w:ascii="Times New Roman" w:eastAsia="Times New Roman" w:hAnsi="Times New Roman"/>
          <w:sz w:val="24"/>
          <w:szCs w:val="24"/>
        </w:rPr>
        <w:t>Алтайкрастата</w:t>
      </w:r>
      <w:proofErr w:type="spellEnd"/>
      <w:r w:rsidRPr="3CAFC314">
        <w:rPr>
          <w:rFonts w:ascii="Times New Roman" w:eastAsia="Times New Roman" w:hAnsi="Times New Roman"/>
          <w:sz w:val="24"/>
          <w:szCs w:val="24"/>
        </w:rPr>
        <w:t xml:space="preserve"> по Республике Алтай не представлены в связи с чем анализ произвести не имеется возможности. </w:t>
      </w:r>
    </w:p>
    <w:p w14:paraId="289AC7ED" w14:textId="77777777" w:rsidR="00294D62" w:rsidRDefault="00B445EE">
      <w:pPr>
        <w:suppressAutoHyphens/>
        <w:spacing w:after="0" w:line="240" w:lineRule="auto"/>
        <w:ind w:firstLine="709"/>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2.2. Малое и среднее предпринимательство</w:t>
      </w:r>
    </w:p>
    <w:p w14:paraId="26F6D0B3" w14:textId="2DD5037F" w:rsidR="00294D62" w:rsidRDefault="3CAFC314">
      <w:pPr>
        <w:spacing w:after="0" w:line="240" w:lineRule="auto"/>
        <w:ind w:firstLine="709"/>
        <w:contextualSpacing/>
        <w:jc w:val="both"/>
        <w:rPr>
          <w:rFonts w:ascii="Times New Roman" w:hAnsi="Times New Roman"/>
          <w:sz w:val="24"/>
          <w:szCs w:val="24"/>
        </w:rPr>
      </w:pPr>
      <w:r w:rsidRPr="3CAFC314">
        <w:rPr>
          <w:rFonts w:ascii="Times New Roman" w:hAnsi="Times New Roman"/>
          <w:sz w:val="24"/>
          <w:szCs w:val="24"/>
        </w:rPr>
        <w:t>По данным Единого реестра СМСП</w:t>
      </w:r>
      <w:r w:rsidRPr="00AB09ED">
        <w:rPr>
          <w:rFonts w:ascii="Times New Roman" w:hAnsi="Times New Roman"/>
          <w:sz w:val="24"/>
          <w:szCs w:val="24"/>
        </w:rPr>
        <w:t xml:space="preserve"> по состоянию на 10.07.20</w:t>
      </w:r>
      <w:r w:rsidRPr="3CAFC314">
        <w:rPr>
          <w:rFonts w:ascii="Times New Roman" w:hAnsi="Times New Roman"/>
          <w:sz w:val="24"/>
          <w:szCs w:val="24"/>
        </w:rPr>
        <w:t>20 г.</w:t>
      </w:r>
      <w:r w:rsidRPr="00AB09ED">
        <w:rPr>
          <w:rFonts w:ascii="Times New Roman" w:hAnsi="Times New Roman"/>
          <w:sz w:val="24"/>
          <w:szCs w:val="24"/>
        </w:rPr>
        <w:t xml:space="preserve"> </w:t>
      </w:r>
      <w:r w:rsidRPr="3CAFC314">
        <w:rPr>
          <w:rFonts w:ascii="Times New Roman" w:hAnsi="Times New Roman"/>
          <w:sz w:val="24"/>
          <w:szCs w:val="24"/>
        </w:rPr>
        <w:t xml:space="preserve">на территории МО «Турочакский район» </w:t>
      </w:r>
      <w:r w:rsidRPr="00AB09ED">
        <w:rPr>
          <w:rFonts w:ascii="Times New Roman" w:hAnsi="Times New Roman"/>
          <w:sz w:val="24"/>
          <w:szCs w:val="24"/>
        </w:rPr>
        <w:t>зарегистрировано</w:t>
      </w:r>
      <w:r w:rsidRPr="3CAFC314">
        <w:rPr>
          <w:rFonts w:ascii="Times New Roman" w:hAnsi="Times New Roman"/>
          <w:sz w:val="24"/>
          <w:szCs w:val="24"/>
        </w:rPr>
        <w:t xml:space="preserve"> 354 СМСП, </w:t>
      </w:r>
      <w:r w:rsidRPr="00AB09ED">
        <w:rPr>
          <w:rFonts w:ascii="Times New Roman" w:hAnsi="Times New Roman"/>
          <w:sz w:val="24"/>
          <w:szCs w:val="24"/>
        </w:rPr>
        <w:t xml:space="preserve">из которых </w:t>
      </w:r>
      <w:r w:rsidRPr="3CAFC314">
        <w:rPr>
          <w:rFonts w:ascii="Times New Roman" w:hAnsi="Times New Roman"/>
          <w:sz w:val="24"/>
          <w:szCs w:val="24"/>
        </w:rPr>
        <w:t xml:space="preserve">малые предприятия составили 11 ед., </w:t>
      </w:r>
      <w:proofErr w:type="spellStart"/>
      <w:r w:rsidRPr="00AB09ED">
        <w:rPr>
          <w:rFonts w:ascii="Times New Roman" w:hAnsi="Times New Roman"/>
          <w:sz w:val="24"/>
          <w:szCs w:val="24"/>
        </w:rPr>
        <w:t>микропредприятия</w:t>
      </w:r>
      <w:proofErr w:type="spellEnd"/>
      <w:r w:rsidRPr="00AB09ED">
        <w:rPr>
          <w:rFonts w:ascii="Times New Roman" w:hAnsi="Times New Roman"/>
          <w:sz w:val="24"/>
          <w:szCs w:val="24"/>
        </w:rPr>
        <w:t xml:space="preserve"> – 343</w:t>
      </w:r>
      <w:r w:rsidRPr="3CAFC314">
        <w:rPr>
          <w:rFonts w:ascii="Times New Roman" w:hAnsi="Times New Roman"/>
          <w:sz w:val="24"/>
          <w:szCs w:val="24"/>
        </w:rPr>
        <w:t xml:space="preserve"> </w:t>
      </w:r>
      <w:r w:rsidRPr="00AB09ED">
        <w:rPr>
          <w:rFonts w:ascii="Times New Roman" w:hAnsi="Times New Roman"/>
          <w:sz w:val="24"/>
          <w:szCs w:val="24"/>
        </w:rPr>
        <w:t xml:space="preserve">ед., средние предприятия отсутствуют. </w:t>
      </w:r>
    </w:p>
    <w:p w14:paraId="1D10A424" w14:textId="220CE114" w:rsidR="00294D62" w:rsidRDefault="3CAFC314">
      <w:pPr>
        <w:spacing w:after="0" w:line="240" w:lineRule="auto"/>
        <w:ind w:firstLine="709"/>
        <w:contextualSpacing/>
        <w:jc w:val="both"/>
        <w:rPr>
          <w:rFonts w:ascii="Times New Roman" w:hAnsi="Times New Roman"/>
          <w:sz w:val="24"/>
          <w:szCs w:val="24"/>
        </w:rPr>
      </w:pPr>
      <w:r w:rsidRPr="3CAFC314">
        <w:rPr>
          <w:rFonts w:ascii="Times New Roman" w:hAnsi="Times New Roman"/>
          <w:sz w:val="24"/>
          <w:szCs w:val="24"/>
        </w:rPr>
        <w:t xml:space="preserve">По данным </w:t>
      </w:r>
      <w:proofErr w:type="spellStart"/>
      <w:r w:rsidRPr="3CAFC314">
        <w:rPr>
          <w:rFonts w:ascii="Times New Roman" w:hAnsi="Times New Roman"/>
          <w:sz w:val="24"/>
          <w:szCs w:val="24"/>
        </w:rPr>
        <w:t>Алтайкрайстата</w:t>
      </w:r>
      <w:proofErr w:type="spellEnd"/>
      <w:r w:rsidRPr="3CAFC314">
        <w:rPr>
          <w:rFonts w:ascii="Times New Roman" w:hAnsi="Times New Roman"/>
          <w:sz w:val="24"/>
          <w:szCs w:val="24"/>
        </w:rPr>
        <w:t xml:space="preserve"> по состоянию на 01.07.2020 г. на территории МО «Турочакский район» зарегистрировано 376 СМСП, из которых малые предприятия составили 8 ед., </w:t>
      </w:r>
      <w:proofErr w:type="spellStart"/>
      <w:r w:rsidRPr="3CAFC314">
        <w:rPr>
          <w:rFonts w:ascii="Times New Roman" w:hAnsi="Times New Roman"/>
          <w:sz w:val="24"/>
          <w:szCs w:val="24"/>
        </w:rPr>
        <w:t>микропредприятия</w:t>
      </w:r>
      <w:proofErr w:type="spellEnd"/>
      <w:r w:rsidRPr="3CAFC314">
        <w:rPr>
          <w:rFonts w:ascii="Times New Roman" w:hAnsi="Times New Roman"/>
          <w:sz w:val="24"/>
          <w:szCs w:val="24"/>
        </w:rPr>
        <w:t xml:space="preserve"> – 103 ед., средние предприятия отсутствуют.</w:t>
      </w:r>
    </w:p>
    <w:p w14:paraId="1B359E74" w14:textId="0DBFA034" w:rsidR="00294D62" w:rsidRDefault="3CAFC314" w:rsidP="2B9546E4">
      <w:pPr>
        <w:spacing w:after="0" w:line="240" w:lineRule="auto"/>
        <w:ind w:firstLine="709"/>
        <w:jc w:val="both"/>
        <w:rPr>
          <w:rFonts w:ascii="Times New Roman" w:hAnsi="Times New Roman"/>
          <w:sz w:val="24"/>
          <w:szCs w:val="24"/>
        </w:rPr>
      </w:pPr>
      <w:r w:rsidRPr="3CAFC314">
        <w:rPr>
          <w:rFonts w:ascii="Times New Roman" w:hAnsi="Times New Roman"/>
          <w:sz w:val="24"/>
          <w:szCs w:val="24"/>
        </w:rPr>
        <w:t xml:space="preserve">Достижение плана на 01.07.2020 г. составило 55,26 %. Причинами </w:t>
      </w:r>
      <w:proofErr w:type="spellStart"/>
      <w:r w:rsidRPr="3CAFC314">
        <w:rPr>
          <w:rFonts w:ascii="Times New Roman" w:hAnsi="Times New Roman"/>
          <w:sz w:val="24"/>
          <w:szCs w:val="24"/>
        </w:rPr>
        <w:t>недостижения</w:t>
      </w:r>
      <w:proofErr w:type="spellEnd"/>
      <w:r w:rsidRPr="3CAFC314">
        <w:rPr>
          <w:rFonts w:ascii="Times New Roman" w:hAnsi="Times New Roman"/>
          <w:sz w:val="24"/>
          <w:szCs w:val="24"/>
        </w:rPr>
        <w:t xml:space="preserve"> плана явились завышенные значения, доведенные до муниципальных образований.</w:t>
      </w:r>
    </w:p>
    <w:p w14:paraId="481A9064" w14:textId="0FEB2497" w:rsidR="00294D62" w:rsidRDefault="3CB51DB8">
      <w:pPr>
        <w:spacing w:after="0" w:line="240" w:lineRule="auto"/>
        <w:ind w:firstLine="709"/>
        <w:contextualSpacing/>
        <w:jc w:val="both"/>
      </w:pPr>
      <w:r w:rsidRPr="00AB09ED">
        <w:rPr>
          <w:rFonts w:ascii="Times New Roman" w:hAnsi="Times New Roman"/>
          <w:sz w:val="24"/>
          <w:szCs w:val="24"/>
        </w:rPr>
        <w:t xml:space="preserve">Отраслевая структура малого и среднего бизнеса </w:t>
      </w:r>
      <w:r w:rsidRPr="3CB51DB8">
        <w:rPr>
          <w:rFonts w:ascii="Times New Roman" w:hAnsi="Times New Roman"/>
          <w:sz w:val="24"/>
          <w:szCs w:val="24"/>
        </w:rPr>
        <w:t xml:space="preserve">на </w:t>
      </w:r>
      <w:r w:rsidRPr="00AB09ED">
        <w:rPr>
          <w:rFonts w:ascii="Times New Roman" w:hAnsi="Times New Roman"/>
          <w:sz w:val="24"/>
          <w:szCs w:val="24"/>
        </w:rPr>
        <w:t>10.07.20</w:t>
      </w:r>
      <w:r w:rsidRPr="3CB51DB8">
        <w:rPr>
          <w:rFonts w:ascii="Times New Roman" w:hAnsi="Times New Roman"/>
          <w:sz w:val="24"/>
          <w:szCs w:val="24"/>
        </w:rPr>
        <w:t xml:space="preserve">20 г. </w:t>
      </w:r>
      <w:r w:rsidRPr="00AB09ED">
        <w:rPr>
          <w:rFonts w:ascii="Times New Roman" w:hAnsi="Times New Roman"/>
          <w:sz w:val="24"/>
          <w:szCs w:val="24"/>
        </w:rPr>
        <w:t>выглядит следующим образом:</w:t>
      </w:r>
    </w:p>
    <w:p w14:paraId="0B6B28A3" w14:textId="77777777" w:rsidR="00294D62" w:rsidRDefault="00B445EE">
      <w:pPr>
        <w:shd w:val="clear" w:color="auto" w:fill="FFFFFF"/>
        <w:spacing w:after="0" w:line="240" w:lineRule="auto"/>
        <w:ind w:firstLine="709"/>
        <w:contextualSpacing/>
        <w:jc w:val="right"/>
      </w:pPr>
      <w:r>
        <w:rPr>
          <w:rFonts w:ascii="Times New Roman" w:eastAsia="Times New Roman" w:hAnsi="Times New Roman"/>
          <w:color w:val="202020"/>
          <w:sz w:val="24"/>
          <w:szCs w:val="24"/>
          <w:lang w:eastAsia="ru-RU"/>
        </w:rPr>
        <w:t xml:space="preserve"> </w:t>
      </w:r>
      <w:r>
        <w:t>(%)</w:t>
      </w:r>
    </w:p>
    <w:tbl>
      <w:tblPr>
        <w:tblW w:w="5000" w:type="pct"/>
        <w:tblInd w:w="-52" w:type="dxa"/>
        <w:tblBorders>
          <w:top w:val="single" w:sz="6" w:space="0" w:color="808080"/>
          <w:left w:val="single" w:sz="6" w:space="0" w:color="808080"/>
        </w:tblBorders>
        <w:tblCellMar>
          <w:top w:w="45" w:type="dxa"/>
          <w:left w:w="45" w:type="dxa"/>
          <w:bottom w:w="45" w:type="dxa"/>
          <w:right w:w="45" w:type="dxa"/>
        </w:tblCellMar>
        <w:tblLook w:val="04A0" w:firstRow="1" w:lastRow="0" w:firstColumn="1" w:lastColumn="0" w:noHBand="0" w:noVBand="1"/>
      </w:tblPr>
      <w:tblGrid>
        <w:gridCol w:w="4360"/>
        <w:gridCol w:w="1264"/>
        <w:gridCol w:w="1272"/>
        <w:gridCol w:w="2511"/>
      </w:tblGrid>
      <w:tr w:rsidR="00294D62" w14:paraId="4ED7E58E" w14:textId="77777777" w:rsidTr="0946576F">
        <w:tc>
          <w:tcPr>
            <w:tcW w:w="4335" w:type="dxa"/>
            <w:vMerge w:val="restart"/>
            <w:tcBorders>
              <w:top w:val="single" w:sz="6" w:space="0" w:color="808080"/>
              <w:left w:val="single" w:sz="6" w:space="0" w:color="808080"/>
            </w:tcBorders>
            <w:shd w:val="clear" w:color="auto" w:fill="FFFFFF"/>
            <w:vAlign w:val="center"/>
          </w:tcPr>
          <w:p w14:paraId="26875665" w14:textId="77777777" w:rsidR="00294D62" w:rsidRDefault="00B445EE">
            <w:pPr>
              <w:spacing w:after="0" w:line="240" w:lineRule="auto"/>
              <w:contextualSpacing/>
              <w:rPr>
                <w:rFonts w:ascii="Times New Roman" w:hAnsi="Times New Roman"/>
                <w:color w:val="202020"/>
                <w:sz w:val="24"/>
                <w:szCs w:val="24"/>
                <w:lang w:eastAsia="ru-RU"/>
              </w:rPr>
            </w:pPr>
            <w:r>
              <w:rPr>
                <w:rFonts w:ascii="Times New Roman" w:hAnsi="Times New Roman"/>
                <w:color w:val="202020"/>
                <w:sz w:val="24"/>
                <w:szCs w:val="24"/>
                <w:lang w:eastAsia="ru-RU"/>
              </w:rPr>
              <w:t> Наименование отрасли ВЭД</w:t>
            </w:r>
          </w:p>
        </w:tc>
        <w:tc>
          <w:tcPr>
            <w:tcW w:w="2522" w:type="dxa"/>
            <w:gridSpan w:val="2"/>
            <w:tcBorders>
              <w:top w:val="single" w:sz="6" w:space="0" w:color="808080"/>
              <w:left w:val="single" w:sz="6" w:space="0" w:color="808080"/>
              <w:bottom w:val="single" w:sz="6" w:space="0" w:color="808080"/>
            </w:tcBorders>
            <w:shd w:val="clear" w:color="auto" w:fill="FFFFFF"/>
            <w:tcMar>
              <w:top w:w="0" w:type="dxa"/>
              <w:left w:w="0" w:type="dxa"/>
              <w:bottom w:w="0" w:type="dxa"/>
              <w:right w:w="0" w:type="dxa"/>
            </w:tcMar>
            <w:vAlign w:val="center"/>
          </w:tcPr>
          <w:p w14:paraId="055EEB61" w14:textId="77777777" w:rsidR="00294D62" w:rsidRDefault="00B445EE">
            <w:pPr>
              <w:spacing w:after="0" w:line="240" w:lineRule="auto"/>
              <w:contextualSpacing/>
              <w:jc w:val="center"/>
              <w:rPr>
                <w:rFonts w:ascii="Times New Roman" w:hAnsi="Times New Roman"/>
                <w:color w:val="202020"/>
                <w:sz w:val="24"/>
                <w:szCs w:val="24"/>
                <w:lang w:eastAsia="ru-RU"/>
              </w:rPr>
            </w:pPr>
            <w:r>
              <w:rPr>
                <w:rFonts w:ascii="Times New Roman" w:hAnsi="Times New Roman"/>
                <w:color w:val="202020"/>
                <w:sz w:val="24"/>
                <w:szCs w:val="24"/>
                <w:lang w:eastAsia="ru-RU"/>
              </w:rPr>
              <w:t>Количество СМСП</w:t>
            </w:r>
          </w:p>
        </w:tc>
        <w:tc>
          <w:tcPr>
            <w:tcW w:w="2497" w:type="dxa"/>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tcPr>
          <w:p w14:paraId="3D68A2C8" w14:textId="77777777" w:rsidR="00294D62" w:rsidRDefault="00B445EE">
            <w:pPr>
              <w:spacing w:after="0" w:line="240" w:lineRule="auto"/>
              <w:contextualSpacing/>
              <w:jc w:val="center"/>
              <w:rPr>
                <w:rFonts w:ascii="Times New Roman" w:hAnsi="Times New Roman"/>
                <w:color w:val="202020"/>
                <w:sz w:val="24"/>
                <w:szCs w:val="24"/>
                <w:lang w:eastAsia="ru-RU"/>
              </w:rPr>
            </w:pPr>
            <w:r>
              <w:rPr>
                <w:rFonts w:ascii="Times New Roman" w:hAnsi="Times New Roman"/>
                <w:sz w:val="24"/>
                <w:szCs w:val="24"/>
              </w:rPr>
              <w:t>Численность занятых в сфере МСП</w:t>
            </w:r>
          </w:p>
        </w:tc>
      </w:tr>
      <w:tr w:rsidR="00294D62" w14:paraId="2E330E5A" w14:textId="77777777" w:rsidTr="0946576F">
        <w:tc>
          <w:tcPr>
            <w:tcW w:w="4335" w:type="dxa"/>
            <w:vMerge/>
            <w:vAlign w:val="center"/>
          </w:tcPr>
          <w:p w14:paraId="6A05A809" w14:textId="77777777" w:rsidR="00294D62" w:rsidRDefault="00294D62">
            <w:pPr>
              <w:snapToGrid w:val="0"/>
              <w:spacing w:after="0" w:line="240" w:lineRule="auto"/>
              <w:contextualSpacing/>
              <w:rPr>
                <w:rFonts w:ascii="Times New Roman" w:hAnsi="Times New Roman"/>
                <w:color w:val="202020"/>
                <w:sz w:val="24"/>
                <w:szCs w:val="24"/>
                <w:lang w:eastAsia="ru-RU"/>
              </w:rPr>
            </w:pPr>
          </w:p>
        </w:tc>
        <w:tc>
          <w:tcPr>
            <w:tcW w:w="1257" w:type="dxa"/>
            <w:tcBorders>
              <w:top w:val="single" w:sz="6" w:space="0" w:color="808080"/>
              <w:left w:val="single" w:sz="6" w:space="0" w:color="808080"/>
              <w:bottom w:val="single" w:sz="6" w:space="0" w:color="808080"/>
            </w:tcBorders>
            <w:shd w:val="clear" w:color="auto" w:fill="FFFFFF"/>
            <w:tcMar>
              <w:top w:w="0" w:type="dxa"/>
              <w:left w:w="0" w:type="dxa"/>
              <w:bottom w:w="0" w:type="dxa"/>
              <w:right w:w="0" w:type="dxa"/>
            </w:tcMar>
            <w:vAlign w:val="center"/>
          </w:tcPr>
          <w:p w14:paraId="3BC36826" w14:textId="77777777" w:rsidR="00294D62" w:rsidRDefault="00B445EE">
            <w:pPr>
              <w:spacing w:after="0" w:line="240" w:lineRule="auto"/>
              <w:contextualSpacing/>
              <w:jc w:val="center"/>
              <w:rPr>
                <w:rFonts w:ascii="Times New Roman" w:hAnsi="Times New Roman"/>
                <w:color w:val="202020"/>
                <w:sz w:val="16"/>
                <w:szCs w:val="16"/>
                <w:lang w:eastAsia="ru-RU"/>
              </w:rPr>
            </w:pPr>
            <w:r>
              <w:rPr>
                <w:rFonts w:ascii="Times New Roman" w:hAnsi="Times New Roman"/>
                <w:color w:val="202020"/>
                <w:sz w:val="16"/>
                <w:szCs w:val="16"/>
                <w:lang w:eastAsia="ru-RU"/>
              </w:rPr>
              <w:t>ед.</w:t>
            </w:r>
          </w:p>
        </w:tc>
        <w:tc>
          <w:tcPr>
            <w:tcW w:w="1265" w:type="dxa"/>
            <w:tcBorders>
              <w:top w:val="single" w:sz="6" w:space="0" w:color="808080"/>
              <w:left w:val="single" w:sz="6" w:space="0" w:color="808080"/>
              <w:bottom w:val="single" w:sz="6" w:space="0" w:color="808080"/>
            </w:tcBorders>
            <w:shd w:val="clear" w:color="auto" w:fill="FFFFFF"/>
            <w:tcMar>
              <w:top w:w="0" w:type="dxa"/>
              <w:left w:w="0" w:type="dxa"/>
              <w:bottom w:w="0" w:type="dxa"/>
              <w:right w:w="0" w:type="dxa"/>
            </w:tcMar>
            <w:vAlign w:val="center"/>
          </w:tcPr>
          <w:p w14:paraId="6462C093" w14:textId="77777777" w:rsidR="00294D62" w:rsidRDefault="00B445EE">
            <w:pPr>
              <w:spacing w:after="0" w:line="240" w:lineRule="auto"/>
              <w:contextualSpacing/>
              <w:jc w:val="center"/>
              <w:rPr>
                <w:rFonts w:ascii="Times New Roman" w:hAnsi="Times New Roman"/>
                <w:color w:val="202020"/>
                <w:sz w:val="16"/>
                <w:szCs w:val="16"/>
                <w:lang w:eastAsia="ru-RU"/>
              </w:rPr>
            </w:pPr>
            <w:r>
              <w:rPr>
                <w:rFonts w:ascii="Times New Roman" w:hAnsi="Times New Roman"/>
                <w:color w:val="202020"/>
                <w:sz w:val="16"/>
                <w:szCs w:val="16"/>
                <w:lang w:eastAsia="ru-RU"/>
              </w:rPr>
              <w:t>%</w:t>
            </w:r>
          </w:p>
        </w:tc>
        <w:tc>
          <w:tcPr>
            <w:tcW w:w="2497" w:type="dxa"/>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tcPr>
          <w:p w14:paraId="5C0E7D02" w14:textId="77777777" w:rsidR="00294D62" w:rsidRDefault="00B445EE">
            <w:pPr>
              <w:spacing w:after="0" w:line="240" w:lineRule="auto"/>
              <w:contextualSpacing/>
              <w:jc w:val="center"/>
              <w:rPr>
                <w:rFonts w:ascii="Times New Roman" w:hAnsi="Times New Roman"/>
                <w:color w:val="202020"/>
                <w:sz w:val="16"/>
                <w:szCs w:val="16"/>
                <w:lang w:eastAsia="ru-RU"/>
              </w:rPr>
            </w:pPr>
            <w:r>
              <w:rPr>
                <w:rFonts w:ascii="Times New Roman" w:hAnsi="Times New Roman"/>
                <w:color w:val="202020"/>
                <w:sz w:val="16"/>
                <w:szCs w:val="16"/>
                <w:lang w:eastAsia="ru-RU"/>
              </w:rPr>
              <w:t>чел.</w:t>
            </w:r>
          </w:p>
        </w:tc>
      </w:tr>
      <w:tr w:rsidR="00294D62" w14:paraId="281B15BF" w14:textId="77777777" w:rsidTr="0946576F">
        <w:trPr>
          <w:trHeight w:val="334"/>
        </w:trPr>
        <w:tc>
          <w:tcPr>
            <w:tcW w:w="4335" w:type="dxa"/>
            <w:tcBorders>
              <w:top w:val="single" w:sz="6" w:space="0" w:color="808080"/>
              <w:left w:val="single" w:sz="6" w:space="0" w:color="808080"/>
              <w:bottom w:val="single" w:sz="6" w:space="0" w:color="808080"/>
            </w:tcBorders>
            <w:shd w:val="clear" w:color="auto" w:fill="FFFFFF"/>
            <w:vAlign w:val="center"/>
          </w:tcPr>
          <w:p w14:paraId="1E900811" w14:textId="77777777" w:rsidR="00294D62" w:rsidRDefault="00B445EE">
            <w:pPr>
              <w:spacing w:after="0" w:line="240" w:lineRule="auto"/>
              <w:contextualSpacing/>
              <w:rPr>
                <w:rFonts w:ascii="Times New Roman" w:hAnsi="Times New Roman"/>
                <w:color w:val="202020"/>
                <w:sz w:val="24"/>
                <w:szCs w:val="24"/>
                <w:lang w:eastAsia="ru-RU"/>
              </w:rPr>
            </w:pPr>
            <w:r>
              <w:rPr>
                <w:rFonts w:ascii="Times New Roman" w:hAnsi="Times New Roman"/>
                <w:color w:val="202020"/>
                <w:sz w:val="24"/>
                <w:szCs w:val="24"/>
                <w:lang w:eastAsia="ru-RU"/>
              </w:rPr>
              <w:t>Всего</w:t>
            </w:r>
          </w:p>
        </w:tc>
        <w:tc>
          <w:tcPr>
            <w:tcW w:w="1257" w:type="dxa"/>
            <w:tcBorders>
              <w:top w:val="single" w:sz="6" w:space="0" w:color="797979"/>
              <w:left w:val="single" w:sz="6" w:space="0" w:color="797979"/>
              <w:bottom w:val="single" w:sz="6" w:space="0" w:color="797979"/>
            </w:tcBorders>
            <w:shd w:val="clear" w:color="auto" w:fill="FFFFFF"/>
            <w:tcMar>
              <w:top w:w="0" w:type="dxa"/>
              <w:left w:w="0" w:type="dxa"/>
              <w:bottom w:w="0" w:type="dxa"/>
              <w:right w:w="0" w:type="dxa"/>
            </w:tcMar>
            <w:vAlign w:val="center"/>
          </w:tcPr>
          <w:p w14:paraId="5A39BBE3" w14:textId="77777777" w:rsidR="00294D62" w:rsidRDefault="2B9546E4">
            <w:pPr>
              <w:snapToGrid w:val="0"/>
              <w:spacing w:after="0" w:line="240" w:lineRule="auto"/>
              <w:contextualSpacing/>
              <w:jc w:val="center"/>
              <w:rPr>
                <w:rFonts w:ascii="Times New Roman" w:hAnsi="Times New Roman"/>
                <w:color w:val="202020"/>
                <w:sz w:val="24"/>
                <w:szCs w:val="24"/>
                <w:lang w:eastAsia="ru-RU"/>
              </w:rPr>
            </w:pPr>
            <w:r w:rsidRPr="2B9546E4">
              <w:rPr>
                <w:rFonts w:ascii="Times New Roman" w:hAnsi="Times New Roman"/>
                <w:color w:val="202020"/>
                <w:sz w:val="24"/>
                <w:szCs w:val="24"/>
                <w:lang w:eastAsia="ru-RU"/>
              </w:rPr>
              <w:t>354</w:t>
            </w:r>
          </w:p>
        </w:tc>
        <w:tc>
          <w:tcPr>
            <w:tcW w:w="1265" w:type="dxa"/>
            <w:tcBorders>
              <w:top w:val="single" w:sz="6" w:space="0" w:color="797979"/>
              <w:left w:val="single" w:sz="6" w:space="0" w:color="797979"/>
              <w:bottom w:val="single" w:sz="6" w:space="0" w:color="797979"/>
            </w:tcBorders>
            <w:shd w:val="clear" w:color="auto" w:fill="FFFFFF"/>
            <w:tcMar>
              <w:top w:w="0" w:type="dxa"/>
              <w:left w:w="0" w:type="dxa"/>
              <w:bottom w:w="0" w:type="dxa"/>
              <w:right w:w="0" w:type="dxa"/>
            </w:tcMar>
            <w:vAlign w:val="center"/>
          </w:tcPr>
          <w:p w14:paraId="41C8F396" w14:textId="77777777" w:rsidR="00294D62" w:rsidRDefault="2B9546E4">
            <w:pPr>
              <w:snapToGrid w:val="0"/>
              <w:spacing w:after="0" w:line="240" w:lineRule="auto"/>
              <w:contextualSpacing/>
              <w:jc w:val="center"/>
              <w:rPr>
                <w:rFonts w:ascii="Times New Roman" w:hAnsi="Times New Roman"/>
                <w:color w:val="202020"/>
                <w:sz w:val="24"/>
                <w:szCs w:val="24"/>
                <w:lang w:eastAsia="ru-RU"/>
              </w:rPr>
            </w:pPr>
            <w:r w:rsidRPr="2B9546E4">
              <w:rPr>
                <w:rFonts w:ascii="Times New Roman" w:hAnsi="Times New Roman"/>
                <w:color w:val="202020"/>
                <w:sz w:val="24"/>
                <w:szCs w:val="24"/>
                <w:lang w:eastAsia="ru-RU"/>
              </w:rPr>
              <w:t>100</w:t>
            </w:r>
          </w:p>
        </w:tc>
        <w:tc>
          <w:tcPr>
            <w:tcW w:w="2497" w:type="dxa"/>
            <w:tcBorders>
              <w:top w:val="single" w:sz="6" w:space="0" w:color="797979"/>
              <w:left w:val="single" w:sz="6" w:space="0" w:color="797979"/>
              <w:bottom w:val="single" w:sz="6" w:space="0" w:color="797979"/>
              <w:right w:val="single" w:sz="6" w:space="0" w:color="797979"/>
            </w:tcBorders>
            <w:shd w:val="clear" w:color="auto" w:fill="FFFFFF"/>
            <w:tcMar>
              <w:top w:w="0" w:type="dxa"/>
              <w:left w:w="0" w:type="dxa"/>
              <w:bottom w:w="0" w:type="dxa"/>
              <w:right w:w="0" w:type="dxa"/>
            </w:tcMar>
          </w:tcPr>
          <w:p w14:paraId="72A3D3EC" w14:textId="49B3E522" w:rsidR="00294D62" w:rsidRDefault="0946576F">
            <w:pPr>
              <w:snapToGrid w:val="0"/>
              <w:spacing w:after="0" w:line="240" w:lineRule="auto"/>
              <w:contextualSpacing/>
              <w:jc w:val="center"/>
              <w:rPr>
                <w:rFonts w:ascii="Times New Roman" w:hAnsi="Times New Roman"/>
                <w:color w:val="202020"/>
                <w:sz w:val="24"/>
                <w:szCs w:val="24"/>
                <w:lang w:eastAsia="ru-RU"/>
              </w:rPr>
            </w:pPr>
            <w:r w:rsidRPr="0946576F">
              <w:rPr>
                <w:rFonts w:ascii="Times New Roman" w:hAnsi="Times New Roman"/>
                <w:color w:val="202020"/>
                <w:sz w:val="24"/>
                <w:szCs w:val="24"/>
                <w:lang w:eastAsia="ru-RU"/>
              </w:rPr>
              <w:t>679</w:t>
            </w:r>
          </w:p>
        </w:tc>
      </w:tr>
      <w:tr w:rsidR="00294D62" w14:paraId="626FC914" w14:textId="77777777" w:rsidTr="0946576F">
        <w:tc>
          <w:tcPr>
            <w:tcW w:w="4335" w:type="dxa"/>
            <w:tcBorders>
              <w:top w:val="single" w:sz="6" w:space="0" w:color="808080"/>
              <w:left w:val="single" w:sz="6" w:space="0" w:color="808080"/>
              <w:bottom w:val="single" w:sz="6" w:space="0" w:color="808080"/>
            </w:tcBorders>
            <w:shd w:val="clear" w:color="auto" w:fill="FFFFFF"/>
            <w:vAlign w:val="center"/>
          </w:tcPr>
          <w:p w14:paraId="67F86214" w14:textId="77777777" w:rsidR="00294D62" w:rsidRDefault="00B445EE">
            <w:pPr>
              <w:spacing w:after="0" w:line="240" w:lineRule="auto"/>
              <w:contextualSpacing/>
              <w:rPr>
                <w:rFonts w:ascii="Times New Roman" w:hAnsi="Times New Roman"/>
                <w:color w:val="202020"/>
                <w:sz w:val="24"/>
                <w:szCs w:val="24"/>
                <w:lang w:eastAsia="ru-RU"/>
              </w:rPr>
            </w:pPr>
            <w:r>
              <w:rPr>
                <w:rFonts w:ascii="Times New Roman" w:hAnsi="Times New Roman"/>
                <w:color w:val="202020"/>
                <w:sz w:val="24"/>
                <w:szCs w:val="24"/>
                <w:lang w:eastAsia="ru-RU"/>
              </w:rPr>
              <w:t>Сельское, лесное хозяйство, охота, рыболовство и рыбоводство</w:t>
            </w:r>
          </w:p>
        </w:tc>
        <w:tc>
          <w:tcPr>
            <w:tcW w:w="1257" w:type="dxa"/>
            <w:tcBorders>
              <w:top w:val="single" w:sz="6" w:space="0" w:color="797979"/>
              <w:left w:val="single" w:sz="6" w:space="0" w:color="797979"/>
              <w:bottom w:val="single" w:sz="6" w:space="0" w:color="797979"/>
            </w:tcBorders>
            <w:shd w:val="clear" w:color="auto" w:fill="FFFFFF"/>
            <w:tcMar>
              <w:top w:w="0" w:type="dxa"/>
              <w:left w:w="0" w:type="dxa"/>
              <w:bottom w:w="0" w:type="dxa"/>
              <w:right w:w="0" w:type="dxa"/>
            </w:tcMar>
            <w:vAlign w:val="center"/>
          </w:tcPr>
          <w:p w14:paraId="0D0B940D" w14:textId="77777777" w:rsidR="00294D62" w:rsidRDefault="2B9546E4">
            <w:pPr>
              <w:snapToGrid w:val="0"/>
              <w:spacing w:after="0" w:line="240" w:lineRule="auto"/>
              <w:contextualSpacing/>
              <w:jc w:val="center"/>
              <w:rPr>
                <w:rFonts w:ascii="Times New Roman" w:hAnsi="Times New Roman"/>
                <w:color w:val="202020"/>
                <w:sz w:val="24"/>
                <w:szCs w:val="24"/>
                <w:lang w:eastAsia="ru-RU"/>
              </w:rPr>
            </w:pPr>
            <w:r w:rsidRPr="2B9546E4">
              <w:rPr>
                <w:rFonts w:ascii="Times New Roman" w:hAnsi="Times New Roman"/>
                <w:color w:val="202020"/>
                <w:sz w:val="24"/>
                <w:szCs w:val="24"/>
                <w:lang w:eastAsia="ru-RU"/>
              </w:rPr>
              <w:t>62</w:t>
            </w:r>
          </w:p>
        </w:tc>
        <w:tc>
          <w:tcPr>
            <w:tcW w:w="1265" w:type="dxa"/>
            <w:tcBorders>
              <w:top w:val="single" w:sz="6" w:space="0" w:color="797979"/>
              <w:left w:val="single" w:sz="6" w:space="0" w:color="797979"/>
              <w:bottom w:val="single" w:sz="6" w:space="0" w:color="797979"/>
            </w:tcBorders>
            <w:shd w:val="clear" w:color="auto" w:fill="FFFFFF"/>
            <w:tcMar>
              <w:top w:w="0" w:type="dxa"/>
              <w:left w:w="0" w:type="dxa"/>
              <w:bottom w:w="0" w:type="dxa"/>
              <w:right w:w="0" w:type="dxa"/>
            </w:tcMar>
            <w:vAlign w:val="center"/>
          </w:tcPr>
          <w:p w14:paraId="0E27B00A" w14:textId="77777777" w:rsidR="00294D62" w:rsidRDefault="2B9546E4">
            <w:pPr>
              <w:snapToGrid w:val="0"/>
              <w:spacing w:after="0" w:line="240" w:lineRule="auto"/>
              <w:contextualSpacing/>
              <w:jc w:val="center"/>
              <w:rPr>
                <w:rFonts w:ascii="Times New Roman" w:hAnsi="Times New Roman"/>
                <w:color w:val="202020"/>
                <w:sz w:val="24"/>
                <w:szCs w:val="24"/>
                <w:lang w:eastAsia="ru-RU"/>
              </w:rPr>
            </w:pPr>
            <w:r w:rsidRPr="2B9546E4">
              <w:rPr>
                <w:rFonts w:ascii="Times New Roman" w:hAnsi="Times New Roman"/>
                <w:color w:val="202020"/>
                <w:sz w:val="24"/>
                <w:szCs w:val="24"/>
                <w:lang w:eastAsia="ru-RU"/>
              </w:rPr>
              <w:t>17,5</w:t>
            </w:r>
          </w:p>
        </w:tc>
        <w:tc>
          <w:tcPr>
            <w:tcW w:w="2497" w:type="dxa"/>
            <w:tcBorders>
              <w:top w:val="single" w:sz="6" w:space="0" w:color="797979"/>
              <w:left w:val="single" w:sz="6" w:space="0" w:color="797979"/>
              <w:bottom w:val="single" w:sz="6" w:space="0" w:color="797979"/>
              <w:right w:val="single" w:sz="6" w:space="0" w:color="797979"/>
            </w:tcBorders>
            <w:shd w:val="clear" w:color="auto" w:fill="FFFFFF"/>
            <w:tcMar>
              <w:top w:w="0" w:type="dxa"/>
              <w:left w:w="0" w:type="dxa"/>
              <w:bottom w:w="0" w:type="dxa"/>
              <w:right w:w="0" w:type="dxa"/>
            </w:tcMar>
          </w:tcPr>
          <w:p w14:paraId="60061E4C" w14:textId="77777777" w:rsidR="00294D62" w:rsidRDefault="2B9546E4">
            <w:pPr>
              <w:snapToGrid w:val="0"/>
              <w:spacing w:after="0" w:line="240" w:lineRule="auto"/>
              <w:contextualSpacing/>
              <w:jc w:val="center"/>
              <w:rPr>
                <w:rFonts w:ascii="Times New Roman" w:hAnsi="Times New Roman"/>
                <w:color w:val="202020"/>
                <w:sz w:val="24"/>
                <w:szCs w:val="24"/>
                <w:lang w:eastAsia="ru-RU"/>
              </w:rPr>
            </w:pPr>
            <w:r w:rsidRPr="2B9546E4">
              <w:rPr>
                <w:rFonts w:ascii="Times New Roman" w:hAnsi="Times New Roman"/>
                <w:color w:val="202020"/>
                <w:sz w:val="24"/>
                <w:szCs w:val="24"/>
                <w:lang w:eastAsia="ru-RU"/>
              </w:rPr>
              <w:t>83</w:t>
            </w:r>
          </w:p>
        </w:tc>
      </w:tr>
      <w:tr w:rsidR="00294D62" w14:paraId="5C3F573C" w14:textId="77777777" w:rsidTr="0946576F">
        <w:trPr>
          <w:trHeight w:val="313"/>
        </w:trPr>
        <w:tc>
          <w:tcPr>
            <w:tcW w:w="4335" w:type="dxa"/>
            <w:tcBorders>
              <w:top w:val="single" w:sz="6" w:space="0" w:color="808080"/>
              <w:left w:val="single" w:sz="6" w:space="0" w:color="808080"/>
              <w:bottom w:val="single" w:sz="6" w:space="0" w:color="808080"/>
            </w:tcBorders>
            <w:shd w:val="clear" w:color="auto" w:fill="FFFFFF"/>
            <w:vAlign w:val="center"/>
          </w:tcPr>
          <w:p w14:paraId="584A8766" w14:textId="77777777" w:rsidR="00294D62" w:rsidRDefault="00B445EE">
            <w:pPr>
              <w:spacing w:after="0" w:line="240" w:lineRule="auto"/>
              <w:contextualSpacing/>
              <w:rPr>
                <w:rFonts w:ascii="Times New Roman" w:hAnsi="Times New Roman"/>
                <w:color w:val="202020"/>
                <w:sz w:val="24"/>
                <w:szCs w:val="24"/>
                <w:lang w:eastAsia="ru-RU"/>
              </w:rPr>
            </w:pPr>
            <w:r>
              <w:rPr>
                <w:rFonts w:ascii="Times New Roman" w:hAnsi="Times New Roman"/>
                <w:color w:val="202020"/>
                <w:sz w:val="24"/>
                <w:szCs w:val="24"/>
                <w:lang w:eastAsia="ru-RU"/>
              </w:rPr>
              <w:t>Добыча полезных ископаемых</w:t>
            </w:r>
          </w:p>
        </w:tc>
        <w:tc>
          <w:tcPr>
            <w:tcW w:w="1257" w:type="dxa"/>
            <w:tcBorders>
              <w:top w:val="single" w:sz="6" w:space="0" w:color="797979"/>
              <w:left w:val="single" w:sz="6" w:space="0" w:color="797979"/>
              <w:bottom w:val="single" w:sz="6" w:space="0" w:color="797979"/>
            </w:tcBorders>
            <w:shd w:val="clear" w:color="auto" w:fill="FFFFFF"/>
            <w:tcMar>
              <w:top w:w="0" w:type="dxa"/>
              <w:left w:w="0" w:type="dxa"/>
              <w:bottom w:w="0" w:type="dxa"/>
              <w:right w:w="0" w:type="dxa"/>
            </w:tcMar>
            <w:vAlign w:val="center"/>
          </w:tcPr>
          <w:p w14:paraId="44EAFD9C" w14:textId="77777777" w:rsidR="00294D62" w:rsidRDefault="2B9546E4">
            <w:pPr>
              <w:snapToGrid w:val="0"/>
              <w:spacing w:after="0" w:line="240" w:lineRule="auto"/>
              <w:contextualSpacing/>
              <w:jc w:val="center"/>
              <w:rPr>
                <w:rFonts w:ascii="Times New Roman" w:hAnsi="Times New Roman"/>
                <w:color w:val="202020"/>
                <w:sz w:val="24"/>
                <w:szCs w:val="24"/>
                <w:lang w:eastAsia="ru-RU"/>
              </w:rPr>
            </w:pPr>
            <w:r w:rsidRPr="2B9546E4">
              <w:rPr>
                <w:rFonts w:ascii="Times New Roman" w:hAnsi="Times New Roman"/>
                <w:color w:val="202020"/>
                <w:sz w:val="24"/>
                <w:szCs w:val="24"/>
                <w:lang w:eastAsia="ru-RU"/>
              </w:rPr>
              <w:t>9</w:t>
            </w:r>
          </w:p>
        </w:tc>
        <w:tc>
          <w:tcPr>
            <w:tcW w:w="1265" w:type="dxa"/>
            <w:tcBorders>
              <w:top w:val="single" w:sz="6" w:space="0" w:color="797979"/>
              <w:left w:val="single" w:sz="6" w:space="0" w:color="797979"/>
              <w:bottom w:val="single" w:sz="6" w:space="0" w:color="797979"/>
            </w:tcBorders>
            <w:shd w:val="clear" w:color="auto" w:fill="FFFFFF"/>
            <w:tcMar>
              <w:top w:w="0" w:type="dxa"/>
              <w:left w:w="0" w:type="dxa"/>
              <w:bottom w:w="0" w:type="dxa"/>
              <w:right w:w="0" w:type="dxa"/>
            </w:tcMar>
            <w:vAlign w:val="center"/>
          </w:tcPr>
          <w:p w14:paraId="4B94D5A5" w14:textId="77777777" w:rsidR="00294D62" w:rsidRDefault="2B9546E4">
            <w:pPr>
              <w:snapToGrid w:val="0"/>
              <w:spacing w:after="0" w:line="240" w:lineRule="auto"/>
              <w:contextualSpacing/>
              <w:jc w:val="center"/>
              <w:rPr>
                <w:rFonts w:ascii="Times New Roman" w:hAnsi="Times New Roman"/>
                <w:color w:val="202020"/>
                <w:sz w:val="24"/>
                <w:szCs w:val="24"/>
                <w:lang w:eastAsia="ru-RU"/>
              </w:rPr>
            </w:pPr>
            <w:r w:rsidRPr="2B9546E4">
              <w:rPr>
                <w:rFonts w:ascii="Times New Roman" w:hAnsi="Times New Roman"/>
                <w:color w:val="202020"/>
                <w:sz w:val="24"/>
                <w:szCs w:val="24"/>
                <w:lang w:eastAsia="ru-RU"/>
              </w:rPr>
              <w:t>2,5</w:t>
            </w:r>
          </w:p>
        </w:tc>
        <w:tc>
          <w:tcPr>
            <w:tcW w:w="2497" w:type="dxa"/>
            <w:tcBorders>
              <w:top w:val="single" w:sz="6" w:space="0" w:color="797979"/>
              <w:left w:val="single" w:sz="6" w:space="0" w:color="797979"/>
              <w:bottom w:val="single" w:sz="6" w:space="0" w:color="797979"/>
              <w:right w:val="single" w:sz="6" w:space="0" w:color="797979"/>
            </w:tcBorders>
            <w:shd w:val="clear" w:color="auto" w:fill="FFFFFF"/>
            <w:tcMar>
              <w:top w:w="0" w:type="dxa"/>
              <w:left w:w="0" w:type="dxa"/>
              <w:bottom w:w="0" w:type="dxa"/>
              <w:right w:w="0" w:type="dxa"/>
            </w:tcMar>
          </w:tcPr>
          <w:p w14:paraId="3DEEC669" w14:textId="77777777" w:rsidR="00294D62" w:rsidRDefault="2B9546E4">
            <w:pPr>
              <w:snapToGrid w:val="0"/>
              <w:spacing w:after="0" w:line="240" w:lineRule="auto"/>
              <w:contextualSpacing/>
              <w:jc w:val="center"/>
              <w:rPr>
                <w:rFonts w:ascii="Times New Roman" w:hAnsi="Times New Roman"/>
                <w:color w:val="202020"/>
                <w:sz w:val="24"/>
                <w:szCs w:val="24"/>
                <w:lang w:eastAsia="ru-RU"/>
              </w:rPr>
            </w:pPr>
            <w:r w:rsidRPr="2B9546E4">
              <w:rPr>
                <w:rFonts w:ascii="Times New Roman" w:hAnsi="Times New Roman"/>
                <w:color w:val="202020"/>
                <w:sz w:val="24"/>
                <w:szCs w:val="24"/>
                <w:lang w:eastAsia="ru-RU"/>
              </w:rPr>
              <w:t>139</w:t>
            </w:r>
          </w:p>
        </w:tc>
      </w:tr>
      <w:tr w:rsidR="00294D62" w14:paraId="057A5A93" w14:textId="77777777" w:rsidTr="0946576F">
        <w:tc>
          <w:tcPr>
            <w:tcW w:w="4335" w:type="dxa"/>
            <w:tcBorders>
              <w:top w:val="single" w:sz="6" w:space="0" w:color="797979"/>
              <w:left w:val="single" w:sz="6" w:space="0" w:color="797979"/>
              <w:bottom w:val="single" w:sz="6" w:space="0" w:color="797979"/>
            </w:tcBorders>
            <w:shd w:val="clear" w:color="auto" w:fill="FFFFFF"/>
            <w:vAlign w:val="center"/>
          </w:tcPr>
          <w:p w14:paraId="00A17210" w14:textId="77777777" w:rsidR="00294D62" w:rsidRDefault="00B445EE">
            <w:pPr>
              <w:spacing w:after="0" w:line="240" w:lineRule="auto"/>
              <w:contextualSpacing/>
              <w:rPr>
                <w:rFonts w:ascii="Times New Roman" w:hAnsi="Times New Roman"/>
                <w:color w:val="202020"/>
                <w:sz w:val="24"/>
                <w:szCs w:val="24"/>
                <w:lang w:eastAsia="ru-RU"/>
              </w:rPr>
            </w:pPr>
            <w:r>
              <w:rPr>
                <w:rFonts w:ascii="Times New Roman" w:hAnsi="Times New Roman"/>
                <w:color w:val="202020"/>
                <w:sz w:val="24"/>
                <w:szCs w:val="24"/>
                <w:lang w:eastAsia="ru-RU"/>
              </w:rPr>
              <w:t>Обрабатывающие производства</w:t>
            </w:r>
          </w:p>
        </w:tc>
        <w:tc>
          <w:tcPr>
            <w:tcW w:w="1257" w:type="dxa"/>
            <w:tcBorders>
              <w:top w:val="single" w:sz="6" w:space="0" w:color="797979"/>
              <w:left w:val="single" w:sz="6" w:space="0" w:color="797979"/>
              <w:bottom w:val="single" w:sz="6" w:space="0" w:color="797979"/>
            </w:tcBorders>
            <w:shd w:val="clear" w:color="auto" w:fill="FFFFFF"/>
            <w:tcMar>
              <w:top w:w="0" w:type="dxa"/>
              <w:left w:w="0" w:type="dxa"/>
              <w:bottom w:w="0" w:type="dxa"/>
              <w:right w:w="0" w:type="dxa"/>
            </w:tcMar>
            <w:vAlign w:val="center"/>
          </w:tcPr>
          <w:p w14:paraId="3656B9AB" w14:textId="77777777" w:rsidR="00294D62" w:rsidRDefault="2B9546E4">
            <w:pPr>
              <w:snapToGrid w:val="0"/>
              <w:spacing w:after="0" w:line="240" w:lineRule="auto"/>
              <w:contextualSpacing/>
              <w:jc w:val="center"/>
              <w:rPr>
                <w:rFonts w:ascii="Times New Roman" w:hAnsi="Times New Roman"/>
                <w:color w:val="202020"/>
                <w:sz w:val="24"/>
                <w:szCs w:val="24"/>
                <w:lang w:eastAsia="ru-RU"/>
              </w:rPr>
            </w:pPr>
            <w:r w:rsidRPr="2B9546E4">
              <w:rPr>
                <w:rFonts w:ascii="Times New Roman" w:hAnsi="Times New Roman"/>
                <w:color w:val="202020"/>
                <w:sz w:val="24"/>
                <w:szCs w:val="24"/>
                <w:lang w:eastAsia="ru-RU"/>
              </w:rPr>
              <w:t>24</w:t>
            </w:r>
          </w:p>
        </w:tc>
        <w:tc>
          <w:tcPr>
            <w:tcW w:w="1265" w:type="dxa"/>
            <w:tcBorders>
              <w:top w:val="single" w:sz="6" w:space="0" w:color="797979"/>
              <w:left w:val="single" w:sz="6" w:space="0" w:color="797979"/>
              <w:bottom w:val="single" w:sz="6" w:space="0" w:color="797979"/>
            </w:tcBorders>
            <w:shd w:val="clear" w:color="auto" w:fill="FFFFFF"/>
            <w:tcMar>
              <w:top w:w="0" w:type="dxa"/>
              <w:left w:w="0" w:type="dxa"/>
              <w:bottom w:w="0" w:type="dxa"/>
              <w:right w:w="0" w:type="dxa"/>
            </w:tcMar>
            <w:vAlign w:val="center"/>
          </w:tcPr>
          <w:p w14:paraId="45FB0818" w14:textId="77777777" w:rsidR="00294D62" w:rsidRDefault="2B9546E4">
            <w:pPr>
              <w:snapToGrid w:val="0"/>
              <w:spacing w:after="0" w:line="240" w:lineRule="auto"/>
              <w:contextualSpacing/>
              <w:jc w:val="center"/>
              <w:rPr>
                <w:rFonts w:ascii="Times New Roman" w:hAnsi="Times New Roman"/>
                <w:color w:val="202020"/>
                <w:sz w:val="24"/>
                <w:szCs w:val="24"/>
                <w:lang w:eastAsia="ru-RU"/>
              </w:rPr>
            </w:pPr>
            <w:r w:rsidRPr="2B9546E4">
              <w:rPr>
                <w:rFonts w:ascii="Times New Roman" w:hAnsi="Times New Roman"/>
                <w:color w:val="202020"/>
                <w:sz w:val="24"/>
                <w:szCs w:val="24"/>
                <w:lang w:eastAsia="ru-RU"/>
              </w:rPr>
              <w:t>6,8</w:t>
            </w:r>
          </w:p>
        </w:tc>
        <w:tc>
          <w:tcPr>
            <w:tcW w:w="2497" w:type="dxa"/>
            <w:tcBorders>
              <w:top w:val="single" w:sz="6" w:space="0" w:color="797979"/>
              <w:left w:val="single" w:sz="6" w:space="0" w:color="797979"/>
              <w:bottom w:val="single" w:sz="6" w:space="0" w:color="797979"/>
              <w:right w:val="single" w:sz="6" w:space="0" w:color="797979"/>
            </w:tcBorders>
            <w:shd w:val="clear" w:color="auto" w:fill="FFFFFF"/>
            <w:tcMar>
              <w:top w:w="0" w:type="dxa"/>
              <w:left w:w="0" w:type="dxa"/>
              <w:bottom w:w="0" w:type="dxa"/>
              <w:right w:w="0" w:type="dxa"/>
            </w:tcMar>
          </w:tcPr>
          <w:p w14:paraId="049F31CB" w14:textId="77777777" w:rsidR="00294D62" w:rsidRDefault="2B9546E4">
            <w:pPr>
              <w:snapToGrid w:val="0"/>
              <w:spacing w:after="0" w:line="240" w:lineRule="auto"/>
              <w:contextualSpacing/>
              <w:jc w:val="center"/>
              <w:rPr>
                <w:rFonts w:ascii="Times New Roman" w:hAnsi="Times New Roman"/>
                <w:color w:val="202020"/>
                <w:sz w:val="24"/>
                <w:szCs w:val="24"/>
                <w:lang w:eastAsia="ru-RU"/>
              </w:rPr>
            </w:pPr>
            <w:r w:rsidRPr="2B9546E4">
              <w:rPr>
                <w:rFonts w:ascii="Times New Roman" w:hAnsi="Times New Roman"/>
                <w:color w:val="202020"/>
                <w:sz w:val="24"/>
                <w:szCs w:val="24"/>
                <w:lang w:eastAsia="ru-RU"/>
              </w:rPr>
              <w:t>23</w:t>
            </w:r>
          </w:p>
        </w:tc>
      </w:tr>
      <w:tr w:rsidR="00294D62" w14:paraId="30B39E39" w14:textId="77777777" w:rsidTr="0946576F">
        <w:tc>
          <w:tcPr>
            <w:tcW w:w="4335" w:type="dxa"/>
            <w:tcBorders>
              <w:top w:val="single" w:sz="6" w:space="0" w:color="797979"/>
              <w:left w:val="single" w:sz="6" w:space="0" w:color="797979"/>
              <w:bottom w:val="single" w:sz="6" w:space="0" w:color="797979"/>
            </w:tcBorders>
            <w:shd w:val="clear" w:color="auto" w:fill="FFFFFF"/>
            <w:vAlign w:val="center"/>
          </w:tcPr>
          <w:p w14:paraId="0EBBA07C" w14:textId="77777777" w:rsidR="00294D62" w:rsidRDefault="00B445EE">
            <w:pPr>
              <w:spacing w:after="0" w:line="240" w:lineRule="auto"/>
              <w:contextualSpacing/>
              <w:rPr>
                <w:rFonts w:ascii="Times New Roman" w:hAnsi="Times New Roman"/>
                <w:color w:val="202020"/>
                <w:sz w:val="24"/>
                <w:szCs w:val="24"/>
                <w:lang w:eastAsia="ru-RU"/>
              </w:rPr>
            </w:pPr>
            <w:r>
              <w:rPr>
                <w:rFonts w:ascii="Times New Roman" w:hAnsi="Times New Roman"/>
                <w:color w:val="202020"/>
                <w:sz w:val="24"/>
                <w:szCs w:val="24"/>
                <w:lang w:eastAsia="ru-RU"/>
              </w:rPr>
              <w:t>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p>
        </w:tc>
        <w:tc>
          <w:tcPr>
            <w:tcW w:w="1257" w:type="dxa"/>
            <w:tcBorders>
              <w:top w:val="single" w:sz="6" w:space="0" w:color="797979"/>
              <w:left w:val="single" w:sz="6" w:space="0" w:color="797979"/>
              <w:bottom w:val="single" w:sz="6" w:space="0" w:color="797979"/>
            </w:tcBorders>
            <w:shd w:val="clear" w:color="auto" w:fill="FFFFFF"/>
            <w:tcMar>
              <w:top w:w="0" w:type="dxa"/>
              <w:left w:w="0" w:type="dxa"/>
              <w:bottom w:w="0" w:type="dxa"/>
              <w:right w:w="0" w:type="dxa"/>
            </w:tcMar>
            <w:vAlign w:val="center"/>
          </w:tcPr>
          <w:p w14:paraId="53128261" w14:textId="77777777" w:rsidR="00294D62" w:rsidRDefault="2B9546E4">
            <w:pPr>
              <w:snapToGrid w:val="0"/>
              <w:spacing w:after="0" w:line="240" w:lineRule="auto"/>
              <w:contextualSpacing/>
              <w:jc w:val="center"/>
              <w:rPr>
                <w:rFonts w:ascii="Times New Roman" w:hAnsi="Times New Roman"/>
                <w:color w:val="202020"/>
                <w:sz w:val="24"/>
                <w:szCs w:val="24"/>
                <w:lang w:eastAsia="ru-RU"/>
              </w:rPr>
            </w:pPr>
            <w:r w:rsidRPr="2B9546E4">
              <w:rPr>
                <w:rFonts w:ascii="Times New Roman" w:hAnsi="Times New Roman"/>
                <w:color w:val="202020"/>
                <w:sz w:val="24"/>
                <w:szCs w:val="24"/>
                <w:lang w:eastAsia="ru-RU"/>
              </w:rPr>
              <w:t>2</w:t>
            </w:r>
          </w:p>
        </w:tc>
        <w:tc>
          <w:tcPr>
            <w:tcW w:w="1265" w:type="dxa"/>
            <w:tcBorders>
              <w:top w:val="single" w:sz="6" w:space="0" w:color="797979"/>
              <w:left w:val="single" w:sz="6" w:space="0" w:color="797979"/>
              <w:bottom w:val="single" w:sz="6" w:space="0" w:color="797979"/>
            </w:tcBorders>
            <w:shd w:val="clear" w:color="auto" w:fill="FFFFFF"/>
            <w:tcMar>
              <w:top w:w="0" w:type="dxa"/>
              <w:left w:w="0" w:type="dxa"/>
              <w:bottom w:w="0" w:type="dxa"/>
              <w:right w:w="0" w:type="dxa"/>
            </w:tcMar>
            <w:vAlign w:val="center"/>
          </w:tcPr>
          <w:p w14:paraId="62486C05" w14:textId="77777777" w:rsidR="00294D62" w:rsidRDefault="2B9546E4">
            <w:pPr>
              <w:snapToGrid w:val="0"/>
              <w:spacing w:after="0" w:line="240" w:lineRule="auto"/>
              <w:contextualSpacing/>
              <w:jc w:val="center"/>
              <w:rPr>
                <w:rFonts w:ascii="Times New Roman" w:hAnsi="Times New Roman"/>
                <w:color w:val="202020"/>
                <w:sz w:val="24"/>
                <w:szCs w:val="24"/>
                <w:lang w:eastAsia="ru-RU"/>
              </w:rPr>
            </w:pPr>
            <w:r w:rsidRPr="2B9546E4">
              <w:rPr>
                <w:rFonts w:ascii="Times New Roman" w:hAnsi="Times New Roman"/>
                <w:color w:val="202020"/>
                <w:sz w:val="24"/>
                <w:szCs w:val="24"/>
                <w:lang w:eastAsia="ru-RU"/>
              </w:rPr>
              <w:t>0,6</w:t>
            </w:r>
          </w:p>
        </w:tc>
        <w:tc>
          <w:tcPr>
            <w:tcW w:w="2497" w:type="dxa"/>
            <w:tcBorders>
              <w:top w:val="single" w:sz="6" w:space="0" w:color="797979"/>
              <w:left w:val="single" w:sz="6" w:space="0" w:color="797979"/>
              <w:bottom w:val="single" w:sz="6" w:space="0" w:color="797979"/>
              <w:right w:val="single" w:sz="6" w:space="0" w:color="797979"/>
            </w:tcBorders>
            <w:shd w:val="clear" w:color="auto" w:fill="FFFFFF"/>
            <w:tcMar>
              <w:top w:w="0" w:type="dxa"/>
              <w:left w:w="0" w:type="dxa"/>
              <w:bottom w:w="0" w:type="dxa"/>
              <w:right w:w="0" w:type="dxa"/>
            </w:tcMar>
          </w:tcPr>
          <w:p w14:paraId="28C260B7" w14:textId="695EF84B" w:rsidR="2B9546E4" w:rsidRDefault="2B9546E4" w:rsidP="2B9546E4">
            <w:pPr>
              <w:spacing w:after="0" w:line="240" w:lineRule="auto"/>
              <w:jc w:val="center"/>
              <w:rPr>
                <w:rFonts w:ascii="Times New Roman" w:hAnsi="Times New Roman"/>
                <w:color w:val="202020"/>
                <w:sz w:val="24"/>
                <w:szCs w:val="24"/>
                <w:lang w:eastAsia="ru-RU"/>
              </w:rPr>
            </w:pPr>
          </w:p>
          <w:p w14:paraId="009BE0F7" w14:textId="1E537FED" w:rsidR="2B9546E4" w:rsidRDefault="2B9546E4" w:rsidP="2B9546E4">
            <w:pPr>
              <w:spacing w:after="0" w:line="240" w:lineRule="auto"/>
              <w:jc w:val="center"/>
              <w:rPr>
                <w:rFonts w:ascii="Times New Roman" w:hAnsi="Times New Roman"/>
                <w:color w:val="202020"/>
                <w:sz w:val="24"/>
                <w:szCs w:val="24"/>
                <w:lang w:eastAsia="ru-RU"/>
              </w:rPr>
            </w:pPr>
          </w:p>
          <w:p w14:paraId="3894A524" w14:textId="3AEDE62B" w:rsidR="2B9546E4" w:rsidRDefault="2B9546E4" w:rsidP="2B9546E4">
            <w:pPr>
              <w:spacing w:after="0" w:line="240" w:lineRule="auto"/>
              <w:jc w:val="center"/>
              <w:rPr>
                <w:rFonts w:ascii="Times New Roman" w:hAnsi="Times New Roman"/>
                <w:color w:val="202020"/>
                <w:sz w:val="24"/>
                <w:szCs w:val="24"/>
                <w:lang w:eastAsia="ru-RU"/>
              </w:rPr>
            </w:pPr>
          </w:p>
          <w:p w14:paraId="4101652C" w14:textId="77777777" w:rsidR="00294D62" w:rsidRDefault="2B9546E4">
            <w:pPr>
              <w:snapToGrid w:val="0"/>
              <w:spacing w:after="0" w:line="240" w:lineRule="auto"/>
              <w:contextualSpacing/>
              <w:jc w:val="center"/>
              <w:rPr>
                <w:rFonts w:ascii="Times New Roman" w:hAnsi="Times New Roman"/>
                <w:color w:val="202020"/>
                <w:sz w:val="24"/>
                <w:szCs w:val="24"/>
                <w:lang w:eastAsia="ru-RU"/>
              </w:rPr>
            </w:pPr>
            <w:r w:rsidRPr="2B9546E4">
              <w:rPr>
                <w:rFonts w:ascii="Times New Roman" w:hAnsi="Times New Roman"/>
                <w:color w:val="202020"/>
                <w:sz w:val="24"/>
                <w:szCs w:val="24"/>
                <w:lang w:eastAsia="ru-RU"/>
              </w:rPr>
              <w:t>70</w:t>
            </w:r>
          </w:p>
        </w:tc>
      </w:tr>
      <w:tr w:rsidR="00294D62" w14:paraId="6C292C42" w14:textId="77777777" w:rsidTr="0946576F">
        <w:trPr>
          <w:trHeight w:val="254"/>
        </w:trPr>
        <w:tc>
          <w:tcPr>
            <w:tcW w:w="4335" w:type="dxa"/>
            <w:tcBorders>
              <w:top w:val="single" w:sz="6" w:space="0" w:color="797979"/>
              <w:left w:val="single" w:sz="6" w:space="0" w:color="797979"/>
              <w:bottom w:val="single" w:sz="6" w:space="0" w:color="797979"/>
            </w:tcBorders>
            <w:shd w:val="clear" w:color="auto" w:fill="FFFFFF"/>
            <w:vAlign w:val="center"/>
          </w:tcPr>
          <w:p w14:paraId="5434D073" w14:textId="77777777" w:rsidR="00294D62" w:rsidRDefault="00B445EE">
            <w:pPr>
              <w:spacing w:after="0" w:line="240" w:lineRule="auto"/>
              <w:contextualSpacing/>
              <w:rPr>
                <w:rFonts w:ascii="Times New Roman" w:hAnsi="Times New Roman"/>
                <w:color w:val="202020"/>
                <w:sz w:val="24"/>
                <w:szCs w:val="24"/>
                <w:lang w:eastAsia="ru-RU"/>
              </w:rPr>
            </w:pPr>
            <w:r>
              <w:rPr>
                <w:rFonts w:ascii="Times New Roman" w:hAnsi="Times New Roman"/>
                <w:color w:val="202020"/>
                <w:sz w:val="24"/>
                <w:szCs w:val="24"/>
                <w:lang w:eastAsia="ru-RU"/>
              </w:rPr>
              <w:t>Строительство</w:t>
            </w:r>
          </w:p>
        </w:tc>
        <w:tc>
          <w:tcPr>
            <w:tcW w:w="1257" w:type="dxa"/>
            <w:tcBorders>
              <w:top w:val="single" w:sz="6" w:space="0" w:color="797979"/>
              <w:left w:val="single" w:sz="6" w:space="0" w:color="797979"/>
              <w:bottom w:val="single" w:sz="6" w:space="0" w:color="797979"/>
            </w:tcBorders>
            <w:shd w:val="clear" w:color="auto" w:fill="FFFFFF"/>
            <w:tcMar>
              <w:top w:w="0" w:type="dxa"/>
              <w:left w:w="0" w:type="dxa"/>
              <w:bottom w:w="0" w:type="dxa"/>
              <w:right w:w="0" w:type="dxa"/>
            </w:tcMar>
            <w:vAlign w:val="center"/>
          </w:tcPr>
          <w:p w14:paraId="4B99056E" w14:textId="77777777" w:rsidR="00294D62" w:rsidRDefault="2B9546E4">
            <w:pPr>
              <w:snapToGrid w:val="0"/>
              <w:spacing w:after="0" w:line="240" w:lineRule="auto"/>
              <w:contextualSpacing/>
              <w:jc w:val="center"/>
              <w:rPr>
                <w:rFonts w:ascii="Times New Roman" w:hAnsi="Times New Roman"/>
                <w:color w:val="202020"/>
                <w:sz w:val="24"/>
                <w:szCs w:val="24"/>
                <w:lang w:eastAsia="ru-RU"/>
              </w:rPr>
            </w:pPr>
            <w:r w:rsidRPr="2B9546E4">
              <w:rPr>
                <w:rFonts w:ascii="Times New Roman" w:hAnsi="Times New Roman"/>
                <w:color w:val="202020"/>
                <w:sz w:val="24"/>
                <w:szCs w:val="24"/>
                <w:lang w:eastAsia="ru-RU"/>
              </w:rPr>
              <w:t>12</w:t>
            </w:r>
          </w:p>
        </w:tc>
        <w:tc>
          <w:tcPr>
            <w:tcW w:w="1265" w:type="dxa"/>
            <w:tcBorders>
              <w:top w:val="single" w:sz="6" w:space="0" w:color="797979"/>
              <w:left w:val="single" w:sz="6" w:space="0" w:color="797979"/>
              <w:bottom w:val="single" w:sz="6" w:space="0" w:color="797979"/>
            </w:tcBorders>
            <w:shd w:val="clear" w:color="auto" w:fill="FFFFFF"/>
            <w:tcMar>
              <w:top w:w="0" w:type="dxa"/>
              <w:left w:w="0" w:type="dxa"/>
              <w:bottom w:w="0" w:type="dxa"/>
              <w:right w:w="0" w:type="dxa"/>
            </w:tcMar>
            <w:vAlign w:val="center"/>
          </w:tcPr>
          <w:p w14:paraId="1299C43A" w14:textId="77777777" w:rsidR="00294D62" w:rsidRDefault="2B9546E4">
            <w:pPr>
              <w:snapToGrid w:val="0"/>
              <w:spacing w:after="0" w:line="240" w:lineRule="auto"/>
              <w:contextualSpacing/>
              <w:jc w:val="center"/>
              <w:rPr>
                <w:rFonts w:ascii="Times New Roman" w:hAnsi="Times New Roman"/>
                <w:color w:val="202020"/>
                <w:sz w:val="24"/>
                <w:szCs w:val="24"/>
                <w:lang w:eastAsia="ru-RU"/>
              </w:rPr>
            </w:pPr>
            <w:r w:rsidRPr="2B9546E4">
              <w:rPr>
                <w:rFonts w:ascii="Times New Roman" w:hAnsi="Times New Roman"/>
                <w:color w:val="202020"/>
                <w:sz w:val="24"/>
                <w:szCs w:val="24"/>
                <w:lang w:eastAsia="ru-RU"/>
              </w:rPr>
              <w:t>3,39</w:t>
            </w:r>
          </w:p>
        </w:tc>
        <w:tc>
          <w:tcPr>
            <w:tcW w:w="2497" w:type="dxa"/>
            <w:tcBorders>
              <w:top w:val="single" w:sz="6" w:space="0" w:color="797979"/>
              <w:left w:val="single" w:sz="6" w:space="0" w:color="797979"/>
              <w:bottom w:val="single" w:sz="6" w:space="0" w:color="797979"/>
              <w:right w:val="single" w:sz="6" w:space="0" w:color="797979"/>
            </w:tcBorders>
            <w:shd w:val="clear" w:color="auto" w:fill="FFFFFF"/>
            <w:tcMar>
              <w:top w:w="0" w:type="dxa"/>
              <w:left w:w="0" w:type="dxa"/>
              <w:bottom w:w="0" w:type="dxa"/>
              <w:right w:w="0" w:type="dxa"/>
            </w:tcMar>
          </w:tcPr>
          <w:p w14:paraId="4DDBEF00" w14:textId="77777777" w:rsidR="00294D62" w:rsidRDefault="2B9546E4">
            <w:pPr>
              <w:snapToGrid w:val="0"/>
              <w:spacing w:after="0" w:line="240" w:lineRule="auto"/>
              <w:contextualSpacing/>
              <w:jc w:val="center"/>
              <w:rPr>
                <w:rFonts w:ascii="Times New Roman" w:hAnsi="Times New Roman"/>
                <w:color w:val="202020"/>
                <w:sz w:val="24"/>
                <w:szCs w:val="24"/>
                <w:lang w:eastAsia="ru-RU"/>
              </w:rPr>
            </w:pPr>
            <w:r w:rsidRPr="2B9546E4">
              <w:rPr>
                <w:rFonts w:ascii="Times New Roman" w:hAnsi="Times New Roman"/>
                <w:color w:val="202020"/>
                <w:sz w:val="24"/>
                <w:szCs w:val="24"/>
                <w:lang w:eastAsia="ru-RU"/>
              </w:rPr>
              <w:t>12</w:t>
            </w:r>
          </w:p>
        </w:tc>
      </w:tr>
      <w:tr w:rsidR="00294D62" w14:paraId="7E0A4876" w14:textId="77777777" w:rsidTr="0946576F">
        <w:tc>
          <w:tcPr>
            <w:tcW w:w="4335" w:type="dxa"/>
            <w:tcBorders>
              <w:top w:val="single" w:sz="6" w:space="0" w:color="797979"/>
              <w:left w:val="single" w:sz="6" w:space="0" w:color="797979"/>
              <w:bottom w:val="single" w:sz="6" w:space="0" w:color="797979"/>
            </w:tcBorders>
            <w:shd w:val="clear" w:color="auto" w:fill="FFFFFF"/>
            <w:vAlign w:val="center"/>
          </w:tcPr>
          <w:p w14:paraId="6C023FDD" w14:textId="77777777" w:rsidR="00294D62" w:rsidRDefault="00B445EE">
            <w:pPr>
              <w:spacing w:after="0" w:line="240" w:lineRule="auto"/>
              <w:contextualSpacing/>
              <w:rPr>
                <w:rFonts w:ascii="Times New Roman" w:hAnsi="Times New Roman"/>
                <w:color w:val="202020"/>
                <w:sz w:val="24"/>
                <w:szCs w:val="24"/>
                <w:lang w:eastAsia="ru-RU"/>
              </w:rPr>
            </w:pPr>
            <w:r>
              <w:rPr>
                <w:rFonts w:ascii="Times New Roman" w:hAnsi="Times New Roman"/>
                <w:color w:val="202020"/>
                <w:sz w:val="24"/>
                <w:szCs w:val="24"/>
                <w:lang w:eastAsia="ru-RU"/>
              </w:rPr>
              <w:t xml:space="preserve">Торговля оптовая и розничная </w:t>
            </w:r>
          </w:p>
        </w:tc>
        <w:tc>
          <w:tcPr>
            <w:tcW w:w="1257" w:type="dxa"/>
            <w:tcBorders>
              <w:top w:val="single" w:sz="6" w:space="0" w:color="797979"/>
              <w:left w:val="single" w:sz="6" w:space="0" w:color="797979"/>
              <w:bottom w:val="single" w:sz="6" w:space="0" w:color="797979"/>
            </w:tcBorders>
            <w:shd w:val="clear" w:color="auto" w:fill="FFFFFF"/>
            <w:tcMar>
              <w:top w:w="0" w:type="dxa"/>
              <w:left w:w="0" w:type="dxa"/>
              <w:bottom w:w="0" w:type="dxa"/>
              <w:right w:w="0" w:type="dxa"/>
            </w:tcMar>
            <w:vAlign w:val="center"/>
          </w:tcPr>
          <w:p w14:paraId="3461D779" w14:textId="77777777" w:rsidR="00294D62" w:rsidRDefault="2B9546E4">
            <w:pPr>
              <w:snapToGrid w:val="0"/>
              <w:spacing w:after="0" w:line="240" w:lineRule="auto"/>
              <w:contextualSpacing/>
              <w:jc w:val="center"/>
              <w:rPr>
                <w:rFonts w:ascii="Times New Roman" w:hAnsi="Times New Roman"/>
                <w:color w:val="202020"/>
                <w:sz w:val="24"/>
                <w:szCs w:val="24"/>
                <w:lang w:eastAsia="ru-RU"/>
              </w:rPr>
            </w:pPr>
            <w:r w:rsidRPr="2B9546E4">
              <w:rPr>
                <w:rFonts w:ascii="Times New Roman" w:hAnsi="Times New Roman"/>
                <w:color w:val="202020"/>
                <w:sz w:val="24"/>
                <w:szCs w:val="24"/>
                <w:lang w:eastAsia="ru-RU"/>
              </w:rPr>
              <w:t>128</w:t>
            </w:r>
          </w:p>
        </w:tc>
        <w:tc>
          <w:tcPr>
            <w:tcW w:w="1265" w:type="dxa"/>
            <w:tcBorders>
              <w:top w:val="single" w:sz="6" w:space="0" w:color="797979"/>
              <w:left w:val="single" w:sz="6" w:space="0" w:color="797979"/>
              <w:bottom w:val="single" w:sz="6" w:space="0" w:color="797979"/>
            </w:tcBorders>
            <w:shd w:val="clear" w:color="auto" w:fill="FFFFFF"/>
            <w:tcMar>
              <w:top w:w="0" w:type="dxa"/>
              <w:left w:w="0" w:type="dxa"/>
              <w:bottom w:w="0" w:type="dxa"/>
              <w:right w:w="0" w:type="dxa"/>
            </w:tcMar>
            <w:vAlign w:val="center"/>
          </w:tcPr>
          <w:p w14:paraId="3CF2D8B6" w14:textId="77777777" w:rsidR="00294D62" w:rsidRDefault="2B9546E4">
            <w:pPr>
              <w:snapToGrid w:val="0"/>
              <w:spacing w:after="0" w:line="240" w:lineRule="auto"/>
              <w:contextualSpacing/>
              <w:jc w:val="center"/>
              <w:rPr>
                <w:rFonts w:ascii="Times New Roman" w:hAnsi="Times New Roman"/>
                <w:color w:val="202020"/>
                <w:sz w:val="24"/>
                <w:szCs w:val="24"/>
                <w:lang w:eastAsia="ru-RU"/>
              </w:rPr>
            </w:pPr>
            <w:r w:rsidRPr="2B9546E4">
              <w:rPr>
                <w:rFonts w:ascii="Times New Roman" w:hAnsi="Times New Roman"/>
                <w:color w:val="202020"/>
                <w:sz w:val="24"/>
                <w:szCs w:val="24"/>
                <w:lang w:eastAsia="ru-RU"/>
              </w:rPr>
              <w:t>36,16</w:t>
            </w:r>
          </w:p>
        </w:tc>
        <w:tc>
          <w:tcPr>
            <w:tcW w:w="2497" w:type="dxa"/>
            <w:tcBorders>
              <w:top w:val="single" w:sz="6" w:space="0" w:color="797979"/>
              <w:left w:val="single" w:sz="6" w:space="0" w:color="797979"/>
              <w:bottom w:val="single" w:sz="6" w:space="0" w:color="797979"/>
              <w:right w:val="single" w:sz="6" w:space="0" w:color="797979"/>
            </w:tcBorders>
            <w:shd w:val="clear" w:color="auto" w:fill="FFFFFF"/>
            <w:tcMar>
              <w:top w:w="0" w:type="dxa"/>
              <w:left w:w="0" w:type="dxa"/>
              <w:bottom w:w="0" w:type="dxa"/>
              <w:right w:w="0" w:type="dxa"/>
            </w:tcMar>
          </w:tcPr>
          <w:p w14:paraId="0FB78278" w14:textId="77777777" w:rsidR="00294D62" w:rsidRDefault="2B9546E4">
            <w:pPr>
              <w:snapToGrid w:val="0"/>
              <w:spacing w:after="0" w:line="240" w:lineRule="auto"/>
              <w:contextualSpacing/>
              <w:jc w:val="center"/>
              <w:rPr>
                <w:rFonts w:ascii="Times New Roman" w:hAnsi="Times New Roman"/>
                <w:color w:val="202020"/>
                <w:sz w:val="24"/>
                <w:szCs w:val="24"/>
                <w:lang w:eastAsia="ru-RU"/>
              </w:rPr>
            </w:pPr>
            <w:r w:rsidRPr="2B9546E4">
              <w:rPr>
                <w:rFonts w:ascii="Times New Roman" w:hAnsi="Times New Roman"/>
                <w:color w:val="202020"/>
                <w:sz w:val="24"/>
                <w:szCs w:val="24"/>
                <w:lang w:eastAsia="ru-RU"/>
              </w:rPr>
              <w:t>134</w:t>
            </w:r>
          </w:p>
        </w:tc>
      </w:tr>
      <w:tr w:rsidR="00294D62" w14:paraId="264C8174" w14:textId="77777777" w:rsidTr="0946576F">
        <w:tc>
          <w:tcPr>
            <w:tcW w:w="4335" w:type="dxa"/>
            <w:tcBorders>
              <w:top w:val="single" w:sz="6" w:space="0" w:color="797979"/>
              <w:left w:val="single" w:sz="6" w:space="0" w:color="797979"/>
              <w:bottom w:val="single" w:sz="6" w:space="0" w:color="797979"/>
            </w:tcBorders>
            <w:shd w:val="clear" w:color="auto" w:fill="FFFFFF"/>
            <w:vAlign w:val="center"/>
          </w:tcPr>
          <w:p w14:paraId="3373CA94" w14:textId="77777777" w:rsidR="00294D62" w:rsidRDefault="00B445EE">
            <w:pPr>
              <w:spacing w:after="0" w:line="240" w:lineRule="auto"/>
              <w:contextualSpacing/>
              <w:rPr>
                <w:rFonts w:ascii="Times New Roman" w:hAnsi="Times New Roman"/>
                <w:color w:val="202020"/>
                <w:sz w:val="24"/>
                <w:szCs w:val="24"/>
                <w:lang w:eastAsia="ru-RU"/>
              </w:rPr>
            </w:pPr>
            <w:r>
              <w:rPr>
                <w:rFonts w:ascii="Times New Roman" w:hAnsi="Times New Roman"/>
                <w:color w:val="202020"/>
                <w:sz w:val="24"/>
                <w:szCs w:val="24"/>
                <w:lang w:eastAsia="ru-RU"/>
              </w:rPr>
              <w:t>Транспортировка и хранение</w:t>
            </w:r>
          </w:p>
        </w:tc>
        <w:tc>
          <w:tcPr>
            <w:tcW w:w="1257" w:type="dxa"/>
            <w:tcBorders>
              <w:top w:val="single" w:sz="6" w:space="0" w:color="797979"/>
              <w:left w:val="single" w:sz="6" w:space="0" w:color="797979"/>
              <w:bottom w:val="single" w:sz="6" w:space="0" w:color="797979"/>
            </w:tcBorders>
            <w:shd w:val="clear" w:color="auto" w:fill="FFFFFF"/>
            <w:tcMar>
              <w:top w:w="0" w:type="dxa"/>
              <w:left w:w="0" w:type="dxa"/>
              <w:bottom w:w="0" w:type="dxa"/>
              <w:right w:w="0" w:type="dxa"/>
            </w:tcMar>
            <w:vAlign w:val="center"/>
          </w:tcPr>
          <w:p w14:paraId="1FC39945" w14:textId="77777777" w:rsidR="00294D62" w:rsidRDefault="2B9546E4">
            <w:pPr>
              <w:snapToGrid w:val="0"/>
              <w:spacing w:after="0" w:line="240" w:lineRule="auto"/>
              <w:contextualSpacing/>
              <w:jc w:val="center"/>
              <w:rPr>
                <w:rFonts w:ascii="Times New Roman" w:hAnsi="Times New Roman"/>
                <w:color w:val="202020"/>
                <w:sz w:val="24"/>
                <w:szCs w:val="24"/>
                <w:lang w:eastAsia="ru-RU"/>
              </w:rPr>
            </w:pPr>
            <w:r w:rsidRPr="2B9546E4">
              <w:rPr>
                <w:rFonts w:ascii="Times New Roman" w:hAnsi="Times New Roman"/>
                <w:color w:val="202020"/>
                <w:sz w:val="24"/>
                <w:szCs w:val="24"/>
                <w:lang w:eastAsia="ru-RU"/>
              </w:rPr>
              <w:t>24</w:t>
            </w:r>
          </w:p>
        </w:tc>
        <w:tc>
          <w:tcPr>
            <w:tcW w:w="1265" w:type="dxa"/>
            <w:tcBorders>
              <w:top w:val="single" w:sz="6" w:space="0" w:color="797979"/>
              <w:left w:val="single" w:sz="6" w:space="0" w:color="797979"/>
              <w:bottom w:val="single" w:sz="6" w:space="0" w:color="797979"/>
            </w:tcBorders>
            <w:shd w:val="clear" w:color="auto" w:fill="FFFFFF"/>
            <w:tcMar>
              <w:top w:w="0" w:type="dxa"/>
              <w:left w:w="0" w:type="dxa"/>
              <w:bottom w:w="0" w:type="dxa"/>
              <w:right w:w="0" w:type="dxa"/>
            </w:tcMar>
            <w:vAlign w:val="center"/>
          </w:tcPr>
          <w:p w14:paraId="0562CB0E" w14:textId="77777777" w:rsidR="00294D62" w:rsidRDefault="2B9546E4">
            <w:pPr>
              <w:snapToGrid w:val="0"/>
              <w:spacing w:after="0" w:line="240" w:lineRule="auto"/>
              <w:contextualSpacing/>
              <w:jc w:val="center"/>
              <w:rPr>
                <w:rFonts w:ascii="Times New Roman" w:hAnsi="Times New Roman"/>
                <w:color w:val="202020"/>
                <w:sz w:val="24"/>
                <w:szCs w:val="24"/>
                <w:lang w:eastAsia="ru-RU"/>
              </w:rPr>
            </w:pPr>
            <w:r w:rsidRPr="2B9546E4">
              <w:rPr>
                <w:rFonts w:ascii="Times New Roman" w:hAnsi="Times New Roman"/>
                <w:color w:val="202020"/>
                <w:sz w:val="24"/>
                <w:szCs w:val="24"/>
                <w:lang w:eastAsia="ru-RU"/>
              </w:rPr>
              <w:t>6,78</w:t>
            </w:r>
          </w:p>
        </w:tc>
        <w:tc>
          <w:tcPr>
            <w:tcW w:w="2497" w:type="dxa"/>
            <w:tcBorders>
              <w:top w:val="single" w:sz="6" w:space="0" w:color="797979"/>
              <w:left w:val="single" w:sz="6" w:space="0" w:color="797979"/>
              <w:bottom w:val="single" w:sz="6" w:space="0" w:color="797979"/>
              <w:right w:val="single" w:sz="6" w:space="0" w:color="797979"/>
            </w:tcBorders>
            <w:shd w:val="clear" w:color="auto" w:fill="FFFFFF"/>
            <w:tcMar>
              <w:top w:w="0" w:type="dxa"/>
              <w:left w:w="0" w:type="dxa"/>
              <w:bottom w:w="0" w:type="dxa"/>
              <w:right w:w="0" w:type="dxa"/>
            </w:tcMar>
          </w:tcPr>
          <w:p w14:paraId="34CE0A41" w14:textId="77777777" w:rsidR="00294D62" w:rsidRDefault="2B9546E4">
            <w:pPr>
              <w:snapToGrid w:val="0"/>
              <w:spacing w:after="0" w:line="240" w:lineRule="auto"/>
              <w:contextualSpacing/>
              <w:jc w:val="center"/>
              <w:rPr>
                <w:rFonts w:ascii="Times New Roman" w:hAnsi="Times New Roman"/>
                <w:color w:val="202020"/>
                <w:sz w:val="24"/>
                <w:szCs w:val="24"/>
                <w:lang w:eastAsia="ru-RU"/>
              </w:rPr>
            </w:pPr>
            <w:r w:rsidRPr="2B9546E4">
              <w:rPr>
                <w:rFonts w:ascii="Times New Roman" w:hAnsi="Times New Roman"/>
                <w:color w:val="202020"/>
                <w:sz w:val="24"/>
                <w:szCs w:val="24"/>
                <w:lang w:eastAsia="ru-RU"/>
              </w:rPr>
              <w:t>85</w:t>
            </w:r>
          </w:p>
        </w:tc>
      </w:tr>
      <w:tr w:rsidR="00294D62" w14:paraId="1AAB68CD" w14:textId="77777777" w:rsidTr="0946576F">
        <w:tc>
          <w:tcPr>
            <w:tcW w:w="4335" w:type="dxa"/>
            <w:tcBorders>
              <w:top w:val="single" w:sz="6" w:space="0" w:color="797979"/>
              <w:left w:val="single" w:sz="6" w:space="0" w:color="797979"/>
              <w:bottom w:val="single" w:sz="6" w:space="0" w:color="797979"/>
            </w:tcBorders>
            <w:shd w:val="clear" w:color="auto" w:fill="FFFFFF"/>
            <w:vAlign w:val="center"/>
          </w:tcPr>
          <w:p w14:paraId="42BB0EF7" w14:textId="77777777" w:rsidR="00294D62" w:rsidRDefault="00B445EE">
            <w:pPr>
              <w:spacing w:after="0" w:line="240" w:lineRule="auto"/>
              <w:contextualSpacing/>
              <w:rPr>
                <w:rFonts w:ascii="Times New Roman" w:hAnsi="Times New Roman"/>
                <w:color w:val="202020"/>
                <w:sz w:val="24"/>
                <w:szCs w:val="24"/>
                <w:lang w:eastAsia="ru-RU"/>
              </w:rPr>
            </w:pPr>
            <w:r>
              <w:rPr>
                <w:rFonts w:ascii="Times New Roman" w:hAnsi="Times New Roman"/>
                <w:color w:val="202020"/>
                <w:sz w:val="24"/>
                <w:szCs w:val="24"/>
                <w:lang w:eastAsia="ru-RU"/>
              </w:rPr>
              <w:t>Деятельность гостиниц и предприятий общественного питания</w:t>
            </w:r>
          </w:p>
        </w:tc>
        <w:tc>
          <w:tcPr>
            <w:tcW w:w="1257" w:type="dxa"/>
            <w:tcBorders>
              <w:top w:val="single" w:sz="6" w:space="0" w:color="797979"/>
              <w:left w:val="single" w:sz="6" w:space="0" w:color="797979"/>
              <w:bottom w:val="single" w:sz="6" w:space="0" w:color="797979"/>
            </w:tcBorders>
            <w:shd w:val="clear" w:color="auto" w:fill="FFFFFF"/>
            <w:tcMar>
              <w:top w:w="0" w:type="dxa"/>
              <w:left w:w="0" w:type="dxa"/>
              <w:bottom w:w="0" w:type="dxa"/>
              <w:right w:w="0" w:type="dxa"/>
            </w:tcMar>
            <w:vAlign w:val="center"/>
          </w:tcPr>
          <w:p w14:paraId="62EBF3C5" w14:textId="77777777" w:rsidR="00294D62" w:rsidRDefault="2B9546E4">
            <w:pPr>
              <w:snapToGrid w:val="0"/>
              <w:spacing w:after="0" w:line="240" w:lineRule="auto"/>
              <w:contextualSpacing/>
              <w:jc w:val="center"/>
              <w:rPr>
                <w:rFonts w:ascii="Times New Roman" w:hAnsi="Times New Roman"/>
                <w:color w:val="202020"/>
                <w:sz w:val="24"/>
                <w:szCs w:val="24"/>
                <w:lang w:eastAsia="ru-RU"/>
              </w:rPr>
            </w:pPr>
            <w:r w:rsidRPr="2B9546E4">
              <w:rPr>
                <w:rFonts w:ascii="Times New Roman" w:hAnsi="Times New Roman"/>
                <w:color w:val="202020"/>
                <w:sz w:val="24"/>
                <w:szCs w:val="24"/>
                <w:lang w:eastAsia="ru-RU"/>
              </w:rPr>
              <w:t>24</w:t>
            </w:r>
          </w:p>
        </w:tc>
        <w:tc>
          <w:tcPr>
            <w:tcW w:w="1265" w:type="dxa"/>
            <w:tcBorders>
              <w:top w:val="single" w:sz="6" w:space="0" w:color="797979"/>
              <w:left w:val="single" w:sz="6" w:space="0" w:color="797979"/>
              <w:bottom w:val="single" w:sz="6" w:space="0" w:color="797979"/>
            </w:tcBorders>
            <w:shd w:val="clear" w:color="auto" w:fill="FFFFFF"/>
            <w:tcMar>
              <w:top w:w="0" w:type="dxa"/>
              <w:left w:w="0" w:type="dxa"/>
              <w:bottom w:w="0" w:type="dxa"/>
              <w:right w:w="0" w:type="dxa"/>
            </w:tcMar>
            <w:vAlign w:val="center"/>
          </w:tcPr>
          <w:p w14:paraId="6D98A12B" w14:textId="77777777" w:rsidR="00294D62" w:rsidRDefault="2B9546E4">
            <w:pPr>
              <w:snapToGrid w:val="0"/>
              <w:spacing w:after="0" w:line="240" w:lineRule="auto"/>
              <w:contextualSpacing/>
              <w:jc w:val="center"/>
              <w:rPr>
                <w:rFonts w:ascii="Times New Roman" w:hAnsi="Times New Roman"/>
                <w:color w:val="202020"/>
                <w:sz w:val="24"/>
                <w:szCs w:val="24"/>
                <w:lang w:eastAsia="ru-RU"/>
              </w:rPr>
            </w:pPr>
            <w:r w:rsidRPr="2B9546E4">
              <w:rPr>
                <w:rFonts w:ascii="Times New Roman" w:hAnsi="Times New Roman"/>
                <w:color w:val="202020"/>
                <w:sz w:val="24"/>
                <w:szCs w:val="24"/>
                <w:lang w:eastAsia="ru-RU"/>
              </w:rPr>
              <w:t>6,78</w:t>
            </w:r>
          </w:p>
        </w:tc>
        <w:tc>
          <w:tcPr>
            <w:tcW w:w="2497" w:type="dxa"/>
            <w:tcBorders>
              <w:top w:val="single" w:sz="6" w:space="0" w:color="797979"/>
              <w:left w:val="single" w:sz="6" w:space="0" w:color="797979"/>
              <w:bottom w:val="single" w:sz="6" w:space="0" w:color="797979"/>
              <w:right w:val="single" w:sz="6" w:space="0" w:color="797979"/>
            </w:tcBorders>
            <w:shd w:val="clear" w:color="auto" w:fill="FFFFFF"/>
            <w:tcMar>
              <w:top w:w="0" w:type="dxa"/>
              <w:left w:w="0" w:type="dxa"/>
              <w:bottom w:w="0" w:type="dxa"/>
              <w:right w:w="0" w:type="dxa"/>
            </w:tcMar>
          </w:tcPr>
          <w:p w14:paraId="2946DB82" w14:textId="77777777" w:rsidR="00294D62" w:rsidRDefault="2B9546E4">
            <w:pPr>
              <w:snapToGrid w:val="0"/>
              <w:spacing w:after="0" w:line="240" w:lineRule="auto"/>
              <w:contextualSpacing/>
              <w:jc w:val="center"/>
              <w:rPr>
                <w:rFonts w:ascii="Times New Roman" w:hAnsi="Times New Roman"/>
                <w:color w:val="202020"/>
                <w:sz w:val="24"/>
                <w:szCs w:val="24"/>
                <w:lang w:eastAsia="ru-RU"/>
              </w:rPr>
            </w:pPr>
            <w:r w:rsidRPr="2B9546E4">
              <w:rPr>
                <w:rFonts w:ascii="Times New Roman" w:hAnsi="Times New Roman"/>
                <w:color w:val="202020"/>
                <w:sz w:val="24"/>
                <w:szCs w:val="24"/>
                <w:lang w:eastAsia="ru-RU"/>
              </w:rPr>
              <w:t>40</w:t>
            </w:r>
          </w:p>
        </w:tc>
      </w:tr>
      <w:tr w:rsidR="00294D62" w14:paraId="37BAA02B" w14:textId="77777777" w:rsidTr="0946576F">
        <w:trPr>
          <w:trHeight w:val="691"/>
        </w:trPr>
        <w:tc>
          <w:tcPr>
            <w:tcW w:w="4335" w:type="dxa"/>
            <w:tcBorders>
              <w:top w:val="single" w:sz="6" w:space="0" w:color="797979"/>
              <w:left w:val="single" w:sz="6" w:space="0" w:color="797979"/>
              <w:bottom w:val="single" w:sz="6" w:space="0" w:color="797979"/>
            </w:tcBorders>
            <w:shd w:val="clear" w:color="auto" w:fill="FFFFFF"/>
            <w:vAlign w:val="center"/>
          </w:tcPr>
          <w:p w14:paraId="75FDD4B4" w14:textId="77777777" w:rsidR="00294D62" w:rsidRDefault="00B445EE">
            <w:pPr>
              <w:spacing w:after="0" w:line="240" w:lineRule="auto"/>
              <w:contextualSpacing/>
              <w:rPr>
                <w:rFonts w:ascii="Times New Roman" w:hAnsi="Times New Roman"/>
                <w:color w:val="202020"/>
                <w:sz w:val="24"/>
                <w:szCs w:val="24"/>
                <w:lang w:eastAsia="ru-RU"/>
              </w:rPr>
            </w:pPr>
            <w:r>
              <w:rPr>
                <w:rFonts w:ascii="Times New Roman" w:hAnsi="Times New Roman"/>
                <w:color w:val="202020"/>
                <w:sz w:val="24"/>
                <w:szCs w:val="24"/>
                <w:lang w:eastAsia="ru-RU"/>
              </w:rPr>
              <w:t>Деятельность в области информации и связи</w:t>
            </w:r>
          </w:p>
        </w:tc>
        <w:tc>
          <w:tcPr>
            <w:tcW w:w="1257" w:type="dxa"/>
            <w:tcBorders>
              <w:top w:val="single" w:sz="6" w:space="0" w:color="797979"/>
              <w:left w:val="single" w:sz="6" w:space="0" w:color="797979"/>
              <w:bottom w:val="single" w:sz="6" w:space="0" w:color="797979"/>
            </w:tcBorders>
            <w:shd w:val="clear" w:color="auto" w:fill="FFFFFF"/>
            <w:tcMar>
              <w:top w:w="0" w:type="dxa"/>
              <w:left w:w="0" w:type="dxa"/>
              <w:bottom w:w="0" w:type="dxa"/>
              <w:right w:w="0" w:type="dxa"/>
            </w:tcMar>
            <w:vAlign w:val="center"/>
          </w:tcPr>
          <w:p w14:paraId="5997CC1D" w14:textId="77777777" w:rsidR="00294D62" w:rsidRDefault="2B9546E4">
            <w:pPr>
              <w:snapToGrid w:val="0"/>
              <w:spacing w:after="0" w:line="240" w:lineRule="auto"/>
              <w:contextualSpacing/>
              <w:jc w:val="center"/>
              <w:rPr>
                <w:rFonts w:ascii="Times New Roman" w:hAnsi="Times New Roman"/>
                <w:color w:val="202020"/>
                <w:sz w:val="24"/>
                <w:szCs w:val="24"/>
                <w:lang w:eastAsia="ru-RU"/>
              </w:rPr>
            </w:pPr>
            <w:r w:rsidRPr="2B9546E4">
              <w:rPr>
                <w:rFonts w:ascii="Times New Roman" w:hAnsi="Times New Roman"/>
                <w:color w:val="202020"/>
                <w:sz w:val="24"/>
                <w:szCs w:val="24"/>
                <w:lang w:eastAsia="ru-RU"/>
              </w:rPr>
              <w:t>5</w:t>
            </w:r>
          </w:p>
        </w:tc>
        <w:tc>
          <w:tcPr>
            <w:tcW w:w="1265" w:type="dxa"/>
            <w:tcBorders>
              <w:top w:val="single" w:sz="6" w:space="0" w:color="797979"/>
              <w:left w:val="single" w:sz="6" w:space="0" w:color="797979"/>
              <w:bottom w:val="single" w:sz="6" w:space="0" w:color="797979"/>
            </w:tcBorders>
            <w:shd w:val="clear" w:color="auto" w:fill="FFFFFF"/>
            <w:tcMar>
              <w:top w:w="0" w:type="dxa"/>
              <w:left w:w="0" w:type="dxa"/>
              <w:bottom w:w="0" w:type="dxa"/>
              <w:right w:w="0" w:type="dxa"/>
            </w:tcMar>
            <w:vAlign w:val="center"/>
          </w:tcPr>
          <w:p w14:paraId="110FFD37" w14:textId="77777777" w:rsidR="00294D62" w:rsidRDefault="2B9546E4">
            <w:pPr>
              <w:snapToGrid w:val="0"/>
              <w:spacing w:after="0" w:line="240" w:lineRule="auto"/>
              <w:contextualSpacing/>
              <w:jc w:val="center"/>
              <w:rPr>
                <w:rFonts w:ascii="Times New Roman" w:hAnsi="Times New Roman"/>
                <w:color w:val="202020"/>
                <w:sz w:val="24"/>
                <w:szCs w:val="24"/>
                <w:lang w:eastAsia="ru-RU"/>
              </w:rPr>
            </w:pPr>
            <w:r w:rsidRPr="2B9546E4">
              <w:rPr>
                <w:rFonts w:ascii="Times New Roman" w:hAnsi="Times New Roman"/>
                <w:color w:val="202020"/>
                <w:sz w:val="24"/>
                <w:szCs w:val="24"/>
                <w:lang w:eastAsia="ru-RU"/>
              </w:rPr>
              <w:t>1,41</w:t>
            </w:r>
          </w:p>
        </w:tc>
        <w:tc>
          <w:tcPr>
            <w:tcW w:w="2497" w:type="dxa"/>
            <w:tcBorders>
              <w:top w:val="single" w:sz="6" w:space="0" w:color="797979"/>
              <w:left w:val="single" w:sz="6" w:space="0" w:color="797979"/>
              <w:bottom w:val="single" w:sz="6" w:space="0" w:color="797979"/>
              <w:right w:val="single" w:sz="6" w:space="0" w:color="797979"/>
            </w:tcBorders>
            <w:shd w:val="clear" w:color="auto" w:fill="FFFFFF"/>
            <w:tcMar>
              <w:top w:w="0" w:type="dxa"/>
              <w:left w:w="0" w:type="dxa"/>
              <w:bottom w:w="0" w:type="dxa"/>
              <w:right w:w="0" w:type="dxa"/>
            </w:tcMar>
          </w:tcPr>
          <w:p w14:paraId="6B699379" w14:textId="77777777" w:rsidR="00294D62" w:rsidRDefault="2B9546E4">
            <w:pPr>
              <w:snapToGrid w:val="0"/>
              <w:spacing w:after="0" w:line="240" w:lineRule="auto"/>
              <w:contextualSpacing/>
              <w:jc w:val="center"/>
              <w:rPr>
                <w:rFonts w:ascii="Times New Roman" w:hAnsi="Times New Roman"/>
                <w:color w:val="202020"/>
                <w:sz w:val="24"/>
                <w:szCs w:val="24"/>
                <w:lang w:eastAsia="ru-RU"/>
              </w:rPr>
            </w:pPr>
            <w:r w:rsidRPr="2B9546E4">
              <w:rPr>
                <w:rFonts w:ascii="Times New Roman" w:hAnsi="Times New Roman"/>
                <w:color w:val="202020"/>
                <w:sz w:val="24"/>
                <w:szCs w:val="24"/>
                <w:lang w:eastAsia="ru-RU"/>
              </w:rPr>
              <w:t>5</w:t>
            </w:r>
          </w:p>
        </w:tc>
      </w:tr>
      <w:tr w:rsidR="00294D62" w14:paraId="4D0532E5" w14:textId="77777777" w:rsidTr="0946576F">
        <w:tc>
          <w:tcPr>
            <w:tcW w:w="4335" w:type="dxa"/>
            <w:tcBorders>
              <w:top w:val="single" w:sz="6" w:space="0" w:color="797979"/>
              <w:left w:val="single" w:sz="6" w:space="0" w:color="797979"/>
              <w:bottom w:val="single" w:sz="6" w:space="0" w:color="797979"/>
            </w:tcBorders>
            <w:shd w:val="clear" w:color="auto" w:fill="FFFFFF"/>
            <w:vAlign w:val="center"/>
          </w:tcPr>
          <w:p w14:paraId="11D72DC1" w14:textId="77777777" w:rsidR="00294D62" w:rsidRDefault="00B445EE">
            <w:pPr>
              <w:spacing w:after="0" w:line="240" w:lineRule="auto"/>
              <w:contextualSpacing/>
              <w:rPr>
                <w:rFonts w:ascii="Times New Roman" w:hAnsi="Times New Roman"/>
                <w:color w:val="202020"/>
                <w:sz w:val="24"/>
                <w:szCs w:val="24"/>
                <w:lang w:eastAsia="ru-RU"/>
              </w:rPr>
            </w:pPr>
            <w:r>
              <w:rPr>
                <w:rFonts w:ascii="Times New Roman" w:hAnsi="Times New Roman"/>
                <w:color w:val="202020"/>
                <w:sz w:val="24"/>
                <w:szCs w:val="24"/>
                <w:lang w:eastAsia="ru-RU"/>
              </w:rPr>
              <w:t>Деятельность финансовая и страховая</w:t>
            </w:r>
          </w:p>
        </w:tc>
        <w:tc>
          <w:tcPr>
            <w:tcW w:w="1257" w:type="dxa"/>
            <w:tcBorders>
              <w:top w:val="single" w:sz="6" w:space="0" w:color="797979"/>
              <w:left w:val="single" w:sz="6" w:space="0" w:color="797979"/>
              <w:bottom w:val="single" w:sz="6" w:space="0" w:color="797979"/>
            </w:tcBorders>
            <w:shd w:val="clear" w:color="auto" w:fill="FFFFFF"/>
            <w:tcMar>
              <w:top w:w="0" w:type="dxa"/>
              <w:left w:w="0" w:type="dxa"/>
              <w:bottom w:w="0" w:type="dxa"/>
              <w:right w:w="0" w:type="dxa"/>
            </w:tcMar>
            <w:vAlign w:val="center"/>
          </w:tcPr>
          <w:p w14:paraId="3FE9F23F" w14:textId="77777777" w:rsidR="00294D62" w:rsidRDefault="2B9546E4">
            <w:pPr>
              <w:snapToGrid w:val="0"/>
              <w:spacing w:after="0" w:line="240" w:lineRule="auto"/>
              <w:contextualSpacing/>
              <w:jc w:val="center"/>
              <w:rPr>
                <w:rFonts w:ascii="Times New Roman" w:hAnsi="Times New Roman"/>
                <w:color w:val="202020"/>
                <w:sz w:val="24"/>
                <w:szCs w:val="24"/>
                <w:lang w:eastAsia="ru-RU"/>
              </w:rPr>
            </w:pPr>
            <w:r w:rsidRPr="2B9546E4">
              <w:rPr>
                <w:rFonts w:ascii="Times New Roman" w:hAnsi="Times New Roman"/>
                <w:color w:val="202020"/>
                <w:sz w:val="24"/>
                <w:szCs w:val="24"/>
                <w:lang w:eastAsia="ru-RU"/>
              </w:rPr>
              <w:t>4</w:t>
            </w:r>
          </w:p>
        </w:tc>
        <w:tc>
          <w:tcPr>
            <w:tcW w:w="1265" w:type="dxa"/>
            <w:tcBorders>
              <w:top w:val="single" w:sz="6" w:space="0" w:color="797979"/>
              <w:left w:val="single" w:sz="6" w:space="0" w:color="797979"/>
              <w:bottom w:val="single" w:sz="6" w:space="0" w:color="797979"/>
            </w:tcBorders>
            <w:shd w:val="clear" w:color="auto" w:fill="FFFFFF"/>
            <w:tcMar>
              <w:top w:w="0" w:type="dxa"/>
              <w:left w:w="0" w:type="dxa"/>
              <w:bottom w:w="0" w:type="dxa"/>
              <w:right w:w="0" w:type="dxa"/>
            </w:tcMar>
            <w:vAlign w:val="center"/>
          </w:tcPr>
          <w:p w14:paraId="1F72F646" w14:textId="77777777" w:rsidR="00294D62" w:rsidRDefault="2B9546E4">
            <w:pPr>
              <w:snapToGrid w:val="0"/>
              <w:spacing w:after="0" w:line="240" w:lineRule="auto"/>
              <w:contextualSpacing/>
              <w:jc w:val="center"/>
              <w:rPr>
                <w:rFonts w:ascii="Times New Roman" w:hAnsi="Times New Roman"/>
                <w:color w:val="202020"/>
                <w:sz w:val="24"/>
                <w:szCs w:val="24"/>
                <w:lang w:eastAsia="ru-RU"/>
              </w:rPr>
            </w:pPr>
            <w:r w:rsidRPr="2B9546E4">
              <w:rPr>
                <w:rFonts w:ascii="Times New Roman" w:hAnsi="Times New Roman"/>
                <w:color w:val="202020"/>
                <w:sz w:val="24"/>
                <w:szCs w:val="24"/>
                <w:lang w:eastAsia="ru-RU"/>
              </w:rPr>
              <w:t>1,13</w:t>
            </w:r>
          </w:p>
        </w:tc>
        <w:tc>
          <w:tcPr>
            <w:tcW w:w="2497" w:type="dxa"/>
            <w:tcBorders>
              <w:top w:val="single" w:sz="6" w:space="0" w:color="797979"/>
              <w:left w:val="single" w:sz="6" w:space="0" w:color="797979"/>
              <w:bottom w:val="single" w:sz="6" w:space="0" w:color="797979"/>
              <w:right w:val="single" w:sz="6" w:space="0" w:color="797979"/>
            </w:tcBorders>
            <w:shd w:val="clear" w:color="auto" w:fill="FFFFFF"/>
            <w:tcMar>
              <w:top w:w="0" w:type="dxa"/>
              <w:left w:w="0" w:type="dxa"/>
              <w:bottom w:w="0" w:type="dxa"/>
              <w:right w:w="0" w:type="dxa"/>
            </w:tcMar>
          </w:tcPr>
          <w:p w14:paraId="08CE6F91" w14:textId="77777777" w:rsidR="00294D62" w:rsidRDefault="2B9546E4">
            <w:pPr>
              <w:snapToGrid w:val="0"/>
              <w:spacing w:after="0" w:line="240" w:lineRule="auto"/>
              <w:contextualSpacing/>
              <w:jc w:val="center"/>
              <w:rPr>
                <w:rFonts w:ascii="Times New Roman" w:hAnsi="Times New Roman"/>
                <w:color w:val="202020"/>
                <w:sz w:val="24"/>
                <w:szCs w:val="24"/>
                <w:lang w:eastAsia="ru-RU"/>
              </w:rPr>
            </w:pPr>
            <w:r w:rsidRPr="2B9546E4">
              <w:rPr>
                <w:rFonts w:ascii="Times New Roman" w:hAnsi="Times New Roman"/>
                <w:color w:val="202020"/>
                <w:sz w:val="24"/>
                <w:szCs w:val="24"/>
                <w:lang w:eastAsia="ru-RU"/>
              </w:rPr>
              <w:t>4</w:t>
            </w:r>
          </w:p>
        </w:tc>
      </w:tr>
      <w:tr w:rsidR="00294D62" w14:paraId="3832C5FD" w14:textId="77777777" w:rsidTr="0946576F">
        <w:tc>
          <w:tcPr>
            <w:tcW w:w="4335" w:type="dxa"/>
            <w:tcBorders>
              <w:top w:val="single" w:sz="6" w:space="0" w:color="797979"/>
              <w:left w:val="single" w:sz="6" w:space="0" w:color="797979"/>
              <w:bottom w:val="single" w:sz="6" w:space="0" w:color="797979"/>
            </w:tcBorders>
            <w:shd w:val="clear" w:color="auto" w:fill="FFFFFF"/>
            <w:vAlign w:val="center"/>
          </w:tcPr>
          <w:p w14:paraId="6DC4406B" w14:textId="77777777" w:rsidR="00294D62" w:rsidRDefault="00B445EE">
            <w:pPr>
              <w:spacing w:after="0" w:line="240" w:lineRule="auto"/>
              <w:contextualSpacing/>
              <w:rPr>
                <w:rFonts w:ascii="Times New Roman" w:hAnsi="Times New Roman"/>
                <w:color w:val="202020"/>
                <w:sz w:val="24"/>
                <w:szCs w:val="24"/>
                <w:lang w:eastAsia="ru-RU"/>
              </w:rPr>
            </w:pPr>
            <w:r>
              <w:rPr>
                <w:rFonts w:ascii="Times New Roman" w:hAnsi="Times New Roman"/>
                <w:color w:val="202020"/>
                <w:sz w:val="24"/>
                <w:szCs w:val="24"/>
                <w:lang w:eastAsia="ru-RU"/>
              </w:rPr>
              <w:lastRenderedPageBreak/>
              <w:t>Деятельность по операциям с недвижимым имуществом</w:t>
            </w:r>
          </w:p>
        </w:tc>
        <w:tc>
          <w:tcPr>
            <w:tcW w:w="1257" w:type="dxa"/>
            <w:tcBorders>
              <w:top w:val="single" w:sz="6" w:space="0" w:color="797979"/>
              <w:left w:val="single" w:sz="6" w:space="0" w:color="797979"/>
              <w:bottom w:val="single" w:sz="6" w:space="0" w:color="797979"/>
            </w:tcBorders>
            <w:shd w:val="clear" w:color="auto" w:fill="FFFFFF"/>
            <w:tcMar>
              <w:top w:w="0" w:type="dxa"/>
              <w:left w:w="0" w:type="dxa"/>
              <w:bottom w:w="0" w:type="dxa"/>
              <w:right w:w="0" w:type="dxa"/>
            </w:tcMar>
            <w:vAlign w:val="center"/>
          </w:tcPr>
          <w:p w14:paraId="61CDCEAD" w14:textId="77777777" w:rsidR="00294D62" w:rsidRDefault="2B9546E4">
            <w:pPr>
              <w:snapToGrid w:val="0"/>
              <w:spacing w:after="0" w:line="240" w:lineRule="auto"/>
              <w:contextualSpacing/>
              <w:jc w:val="center"/>
              <w:rPr>
                <w:rFonts w:ascii="Times New Roman" w:hAnsi="Times New Roman"/>
                <w:color w:val="202020"/>
                <w:sz w:val="24"/>
                <w:szCs w:val="24"/>
                <w:lang w:eastAsia="ru-RU"/>
              </w:rPr>
            </w:pPr>
            <w:r w:rsidRPr="2B9546E4">
              <w:rPr>
                <w:rFonts w:ascii="Times New Roman" w:hAnsi="Times New Roman"/>
                <w:color w:val="202020"/>
                <w:sz w:val="24"/>
                <w:szCs w:val="24"/>
                <w:lang w:eastAsia="ru-RU"/>
              </w:rPr>
              <w:t>5</w:t>
            </w:r>
          </w:p>
        </w:tc>
        <w:tc>
          <w:tcPr>
            <w:tcW w:w="1265" w:type="dxa"/>
            <w:tcBorders>
              <w:top w:val="single" w:sz="6" w:space="0" w:color="797979"/>
              <w:left w:val="single" w:sz="6" w:space="0" w:color="797979"/>
              <w:bottom w:val="single" w:sz="6" w:space="0" w:color="797979"/>
            </w:tcBorders>
            <w:shd w:val="clear" w:color="auto" w:fill="FFFFFF"/>
            <w:tcMar>
              <w:top w:w="0" w:type="dxa"/>
              <w:left w:w="0" w:type="dxa"/>
              <w:bottom w:w="0" w:type="dxa"/>
              <w:right w:w="0" w:type="dxa"/>
            </w:tcMar>
            <w:vAlign w:val="center"/>
          </w:tcPr>
          <w:p w14:paraId="6BB9E253" w14:textId="77777777" w:rsidR="00294D62" w:rsidRDefault="2B9546E4">
            <w:pPr>
              <w:snapToGrid w:val="0"/>
              <w:spacing w:after="0" w:line="240" w:lineRule="auto"/>
              <w:contextualSpacing/>
              <w:jc w:val="center"/>
              <w:rPr>
                <w:rFonts w:ascii="Times New Roman" w:hAnsi="Times New Roman"/>
                <w:color w:val="202020"/>
                <w:sz w:val="24"/>
                <w:szCs w:val="24"/>
                <w:lang w:eastAsia="ru-RU"/>
              </w:rPr>
            </w:pPr>
            <w:r w:rsidRPr="2B9546E4">
              <w:rPr>
                <w:rFonts w:ascii="Times New Roman" w:hAnsi="Times New Roman"/>
                <w:color w:val="202020"/>
                <w:sz w:val="24"/>
                <w:szCs w:val="24"/>
                <w:lang w:eastAsia="ru-RU"/>
              </w:rPr>
              <w:t>1,41</w:t>
            </w:r>
          </w:p>
        </w:tc>
        <w:tc>
          <w:tcPr>
            <w:tcW w:w="2497" w:type="dxa"/>
            <w:tcBorders>
              <w:top w:val="single" w:sz="6" w:space="0" w:color="797979"/>
              <w:left w:val="single" w:sz="6" w:space="0" w:color="797979"/>
              <w:bottom w:val="single" w:sz="6" w:space="0" w:color="797979"/>
              <w:right w:val="single" w:sz="6" w:space="0" w:color="797979"/>
            </w:tcBorders>
            <w:shd w:val="clear" w:color="auto" w:fill="FFFFFF"/>
            <w:tcMar>
              <w:top w:w="0" w:type="dxa"/>
              <w:left w:w="0" w:type="dxa"/>
              <w:bottom w:w="0" w:type="dxa"/>
              <w:right w:w="0" w:type="dxa"/>
            </w:tcMar>
          </w:tcPr>
          <w:p w14:paraId="23DE523C" w14:textId="77777777" w:rsidR="00294D62" w:rsidRDefault="2B9546E4">
            <w:pPr>
              <w:snapToGrid w:val="0"/>
              <w:spacing w:after="0" w:line="240" w:lineRule="auto"/>
              <w:contextualSpacing/>
              <w:jc w:val="center"/>
              <w:rPr>
                <w:rFonts w:ascii="Times New Roman" w:hAnsi="Times New Roman"/>
                <w:color w:val="202020"/>
                <w:sz w:val="24"/>
                <w:szCs w:val="24"/>
                <w:lang w:eastAsia="ru-RU"/>
              </w:rPr>
            </w:pPr>
            <w:r w:rsidRPr="2B9546E4">
              <w:rPr>
                <w:rFonts w:ascii="Times New Roman" w:hAnsi="Times New Roman"/>
                <w:color w:val="202020"/>
                <w:sz w:val="24"/>
                <w:szCs w:val="24"/>
                <w:lang w:eastAsia="ru-RU"/>
              </w:rPr>
              <w:t>5</w:t>
            </w:r>
          </w:p>
        </w:tc>
      </w:tr>
      <w:tr w:rsidR="00294D62" w14:paraId="086A482A" w14:textId="77777777" w:rsidTr="0946576F">
        <w:tc>
          <w:tcPr>
            <w:tcW w:w="4335" w:type="dxa"/>
            <w:tcBorders>
              <w:top w:val="single" w:sz="6" w:space="0" w:color="797979"/>
              <w:left w:val="single" w:sz="6" w:space="0" w:color="797979"/>
              <w:bottom w:val="single" w:sz="6" w:space="0" w:color="797979"/>
            </w:tcBorders>
            <w:shd w:val="clear" w:color="auto" w:fill="FFFFFF"/>
            <w:vAlign w:val="center"/>
          </w:tcPr>
          <w:p w14:paraId="147B2F15" w14:textId="77777777" w:rsidR="00294D62" w:rsidRDefault="00B445EE">
            <w:pPr>
              <w:spacing w:after="0" w:line="240" w:lineRule="auto"/>
              <w:contextualSpacing/>
              <w:rPr>
                <w:rFonts w:ascii="Times New Roman" w:hAnsi="Times New Roman"/>
                <w:color w:val="202020"/>
                <w:sz w:val="24"/>
                <w:szCs w:val="24"/>
                <w:lang w:eastAsia="ru-RU"/>
              </w:rPr>
            </w:pPr>
            <w:r>
              <w:rPr>
                <w:rFonts w:ascii="Times New Roman" w:hAnsi="Times New Roman"/>
                <w:color w:val="202020"/>
                <w:sz w:val="24"/>
                <w:szCs w:val="24"/>
                <w:lang w:eastAsia="ru-RU"/>
              </w:rPr>
              <w:t>Деятельность профессиональная, научная и техническая</w:t>
            </w:r>
          </w:p>
        </w:tc>
        <w:tc>
          <w:tcPr>
            <w:tcW w:w="1257" w:type="dxa"/>
            <w:tcBorders>
              <w:top w:val="single" w:sz="6" w:space="0" w:color="797979"/>
              <w:left w:val="single" w:sz="6" w:space="0" w:color="797979"/>
              <w:bottom w:val="single" w:sz="6" w:space="0" w:color="797979"/>
            </w:tcBorders>
            <w:shd w:val="clear" w:color="auto" w:fill="FFFFFF"/>
            <w:tcMar>
              <w:top w:w="0" w:type="dxa"/>
              <w:left w:w="0" w:type="dxa"/>
              <w:bottom w:w="0" w:type="dxa"/>
              <w:right w:w="0" w:type="dxa"/>
            </w:tcMar>
            <w:vAlign w:val="center"/>
          </w:tcPr>
          <w:p w14:paraId="52E56223" w14:textId="77777777" w:rsidR="00294D62" w:rsidRDefault="2B9546E4">
            <w:pPr>
              <w:snapToGrid w:val="0"/>
              <w:spacing w:after="0" w:line="240" w:lineRule="auto"/>
              <w:contextualSpacing/>
              <w:jc w:val="center"/>
              <w:rPr>
                <w:rFonts w:ascii="Times New Roman" w:hAnsi="Times New Roman"/>
                <w:color w:val="202020"/>
                <w:sz w:val="24"/>
                <w:szCs w:val="24"/>
                <w:lang w:eastAsia="ru-RU"/>
              </w:rPr>
            </w:pPr>
            <w:r w:rsidRPr="2B9546E4">
              <w:rPr>
                <w:rFonts w:ascii="Times New Roman" w:hAnsi="Times New Roman"/>
                <w:color w:val="202020"/>
                <w:sz w:val="24"/>
                <w:szCs w:val="24"/>
                <w:lang w:eastAsia="ru-RU"/>
              </w:rPr>
              <w:t>15</w:t>
            </w:r>
          </w:p>
        </w:tc>
        <w:tc>
          <w:tcPr>
            <w:tcW w:w="1265" w:type="dxa"/>
            <w:tcBorders>
              <w:top w:val="single" w:sz="6" w:space="0" w:color="797979"/>
              <w:left w:val="single" w:sz="6" w:space="0" w:color="797979"/>
              <w:bottom w:val="single" w:sz="6" w:space="0" w:color="797979"/>
            </w:tcBorders>
            <w:shd w:val="clear" w:color="auto" w:fill="FFFFFF"/>
            <w:tcMar>
              <w:top w:w="0" w:type="dxa"/>
              <w:left w:w="0" w:type="dxa"/>
              <w:bottom w:w="0" w:type="dxa"/>
              <w:right w:w="0" w:type="dxa"/>
            </w:tcMar>
            <w:vAlign w:val="center"/>
          </w:tcPr>
          <w:p w14:paraId="07547A01" w14:textId="77777777" w:rsidR="00294D62" w:rsidRDefault="2B9546E4">
            <w:pPr>
              <w:snapToGrid w:val="0"/>
              <w:spacing w:after="0" w:line="240" w:lineRule="auto"/>
              <w:contextualSpacing/>
              <w:jc w:val="center"/>
              <w:rPr>
                <w:rFonts w:ascii="Times New Roman" w:hAnsi="Times New Roman"/>
                <w:color w:val="202020"/>
                <w:sz w:val="24"/>
                <w:szCs w:val="24"/>
                <w:lang w:eastAsia="ru-RU"/>
              </w:rPr>
            </w:pPr>
            <w:r w:rsidRPr="2B9546E4">
              <w:rPr>
                <w:rFonts w:ascii="Times New Roman" w:hAnsi="Times New Roman"/>
                <w:color w:val="202020"/>
                <w:sz w:val="24"/>
                <w:szCs w:val="24"/>
                <w:lang w:eastAsia="ru-RU"/>
              </w:rPr>
              <w:t>4,24</w:t>
            </w:r>
          </w:p>
        </w:tc>
        <w:tc>
          <w:tcPr>
            <w:tcW w:w="2497" w:type="dxa"/>
            <w:tcBorders>
              <w:top w:val="single" w:sz="6" w:space="0" w:color="797979"/>
              <w:left w:val="single" w:sz="6" w:space="0" w:color="797979"/>
              <w:bottom w:val="single" w:sz="6" w:space="0" w:color="797979"/>
              <w:right w:val="single" w:sz="6" w:space="0" w:color="797979"/>
            </w:tcBorders>
            <w:shd w:val="clear" w:color="auto" w:fill="FFFFFF"/>
            <w:tcMar>
              <w:top w:w="0" w:type="dxa"/>
              <w:left w:w="0" w:type="dxa"/>
              <w:bottom w:w="0" w:type="dxa"/>
              <w:right w:w="0" w:type="dxa"/>
            </w:tcMar>
          </w:tcPr>
          <w:p w14:paraId="5043CB0F" w14:textId="77777777" w:rsidR="00294D62" w:rsidRDefault="2B9546E4">
            <w:pPr>
              <w:snapToGrid w:val="0"/>
              <w:spacing w:after="0" w:line="240" w:lineRule="auto"/>
              <w:contextualSpacing/>
              <w:jc w:val="center"/>
              <w:rPr>
                <w:rFonts w:ascii="Times New Roman" w:hAnsi="Times New Roman"/>
                <w:color w:val="202020"/>
                <w:sz w:val="24"/>
                <w:szCs w:val="24"/>
                <w:lang w:eastAsia="ru-RU"/>
              </w:rPr>
            </w:pPr>
            <w:r w:rsidRPr="2B9546E4">
              <w:rPr>
                <w:rFonts w:ascii="Times New Roman" w:hAnsi="Times New Roman"/>
                <w:color w:val="202020"/>
                <w:sz w:val="24"/>
                <w:szCs w:val="24"/>
                <w:lang w:eastAsia="ru-RU"/>
              </w:rPr>
              <w:t>23</w:t>
            </w:r>
          </w:p>
        </w:tc>
      </w:tr>
      <w:tr w:rsidR="00294D62" w14:paraId="6625630D" w14:textId="77777777" w:rsidTr="0946576F">
        <w:tc>
          <w:tcPr>
            <w:tcW w:w="4335" w:type="dxa"/>
            <w:tcBorders>
              <w:top w:val="single" w:sz="6" w:space="0" w:color="797979"/>
              <w:left w:val="single" w:sz="6" w:space="0" w:color="797979"/>
              <w:bottom w:val="single" w:sz="6" w:space="0" w:color="797979"/>
            </w:tcBorders>
            <w:shd w:val="clear" w:color="auto" w:fill="FFFFFF"/>
            <w:vAlign w:val="center"/>
          </w:tcPr>
          <w:p w14:paraId="721E287A" w14:textId="77777777" w:rsidR="00294D62" w:rsidRDefault="00B445EE">
            <w:pPr>
              <w:spacing w:after="0" w:line="240" w:lineRule="auto"/>
              <w:contextualSpacing/>
              <w:rPr>
                <w:rFonts w:ascii="Times New Roman" w:hAnsi="Times New Roman"/>
                <w:color w:val="202020"/>
                <w:sz w:val="24"/>
                <w:szCs w:val="24"/>
                <w:lang w:eastAsia="ru-RU"/>
              </w:rPr>
            </w:pPr>
            <w:r>
              <w:rPr>
                <w:rFonts w:ascii="Times New Roman" w:hAnsi="Times New Roman"/>
                <w:color w:val="202020"/>
                <w:sz w:val="24"/>
                <w:szCs w:val="24"/>
                <w:lang w:eastAsia="ru-RU"/>
              </w:rPr>
              <w:t>Деятельность административная и сопутствующие дополнительные услуги</w:t>
            </w:r>
          </w:p>
        </w:tc>
        <w:tc>
          <w:tcPr>
            <w:tcW w:w="1257" w:type="dxa"/>
            <w:tcBorders>
              <w:top w:val="single" w:sz="6" w:space="0" w:color="797979"/>
              <w:left w:val="single" w:sz="6" w:space="0" w:color="797979"/>
              <w:bottom w:val="single" w:sz="6" w:space="0" w:color="797979"/>
            </w:tcBorders>
            <w:shd w:val="clear" w:color="auto" w:fill="FFFFFF"/>
            <w:tcMar>
              <w:top w:w="0" w:type="dxa"/>
              <w:left w:w="0" w:type="dxa"/>
              <w:bottom w:w="0" w:type="dxa"/>
              <w:right w:w="0" w:type="dxa"/>
            </w:tcMar>
            <w:vAlign w:val="center"/>
          </w:tcPr>
          <w:p w14:paraId="07459315" w14:textId="77777777" w:rsidR="00294D62" w:rsidRDefault="2B9546E4">
            <w:pPr>
              <w:snapToGrid w:val="0"/>
              <w:spacing w:after="0" w:line="240" w:lineRule="auto"/>
              <w:contextualSpacing/>
              <w:jc w:val="center"/>
              <w:rPr>
                <w:rFonts w:ascii="Times New Roman" w:hAnsi="Times New Roman"/>
                <w:color w:val="202020"/>
                <w:sz w:val="24"/>
                <w:szCs w:val="24"/>
                <w:lang w:eastAsia="ru-RU"/>
              </w:rPr>
            </w:pPr>
            <w:r w:rsidRPr="2B9546E4">
              <w:rPr>
                <w:rFonts w:ascii="Times New Roman" w:hAnsi="Times New Roman"/>
                <w:color w:val="202020"/>
                <w:sz w:val="24"/>
                <w:szCs w:val="24"/>
                <w:lang w:eastAsia="ru-RU"/>
              </w:rPr>
              <w:t>21</w:t>
            </w:r>
          </w:p>
        </w:tc>
        <w:tc>
          <w:tcPr>
            <w:tcW w:w="1265" w:type="dxa"/>
            <w:tcBorders>
              <w:top w:val="single" w:sz="6" w:space="0" w:color="797979"/>
              <w:left w:val="single" w:sz="6" w:space="0" w:color="797979"/>
              <w:bottom w:val="single" w:sz="6" w:space="0" w:color="797979"/>
            </w:tcBorders>
            <w:shd w:val="clear" w:color="auto" w:fill="FFFFFF"/>
            <w:tcMar>
              <w:top w:w="0" w:type="dxa"/>
              <w:left w:w="0" w:type="dxa"/>
              <w:bottom w:w="0" w:type="dxa"/>
              <w:right w:w="0" w:type="dxa"/>
            </w:tcMar>
            <w:vAlign w:val="center"/>
          </w:tcPr>
          <w:p w14:paraId="6537F28F" w14:textId="77777777" w:rsidR="00294D62" w:rsidRDefault="2B9546E4">
            <w:pPr>
              <w:snapToGrid w:val="0"/>
              <w:spacing w:after="0" w:line="240" w:lineRule="auto"/>
              <w:contextualSpacing/>
              <w:jc w:val="center"/>
              <w:rPr>
                <w:rFonts w:ascii="Times New Roman" w:hAnsi="Times New Roman"/>
                <w:color w:val="202020"/>
                <w:sz w:val="24"/>
                <w:szCs w:val="24"/>
                <w:lang w:eastAsia="ru-RU"/>
              </w:rPr>
            </w:pPr>
            <w:r w:rsidRPr="2B9546E4">
              <w:rPr>
                <w:rFonts w:ascii="Times New Roman" w:hAnsi="Times New Roman"/>
                <w:color w:val="202020"/>
                <w:sz w:val="24"/>
                <w:szCs w:val="24"/>
                <w:lang w:eastAsia="ru-RU"/>
              </w:rPr>
              <w:t>5,93</w:t>
            </w:r>
          </w:p>
        </w:tc>
        <w:tc>
          <w:tcPr>
            <w:tcW w:w="2497" w:type="dxa"/>
            <w:tcBorders>
              <w:top w:val="single" w:sz="6" w:space="0" w:color="797979"/>
              <w:left w:val="single" w:sz="6" w:space="0" w:color="797979"/>
              <w:bottom w:val="single" w:sz="6" w:space="0" w:color="797979"/>
              <w:right w:val="single" w:sz="6" w:space="0" w:color="797979"/>
            </w:tcBorders>
            <w:shd w:val="clear" w:color="auto" w:fill="FFFFFF"/>
            <w:tcMar>
              <w:top w:w="0" w:type="dxa"/>
              <w:left w:w="0" w:type="dxa"/>
              <w:bottom w:w="0" w:type="dxa"/>
              <w:right w:w="0" w:type="dxa"/>
            </w:tcMar>
          </w:tcPr>
          <w:p w14:paraId="6DFB9E20" w14:textId="77777777" w:rsidR="00294D62" w:rsidRDefault="2B9546E4">
            <w:pPr>
              <w:snapToGrid w:val="0"/>
              <w:spacing w:after="0" w:line="240" w:lineRule="auto"/>
              <w:contextualSpacing/>
              <w:jc w:val="center"/>
              <w:rPr>
                <w:rFonts w:ascii="Times New Roman" w:hAnsi="Times New Roman"/>
                <w:color w:val="202020"/>
                <w:sz w:val="24"/>
                <w:szCs w:val="24"/>
                <w:lang w:eastAsia="ru-RU"/>
              </w:rPr>
            </w:pPr>
            <w:r w:rsidRPr="2B9546E4">
              <w:rPr>
                <w:rFonts w:ascii="Times New Roman" w:hAnsi="Times New Roman"/>
                <w:color w:val="202020"/>
                <w:sz w:val="24"/>
                <w:szCs w:val="24"/>
                <w:lang w:eastAsia="ru-RU"/>
              </w:rPr>
              <w:t>30</w:t>
            </w:r>
          </w:p>
        </w:tc>
      </w:tr>
      <w:tr w:rsidR="00294D62" w14:paraId="415CDE94" w14:textId="77777777" w:rsidTr="0946576F">
        <w:tc>
          <w:tcPr>
            <w:tcW w:w="4335" w:type="dxa"/>
            <w:tcBorders>
              <w:top w:val="single" w:sz="6" w:space="0" w:color="797979"/>
              <w:left w:val="single" w:sz="6" w:space="0" w:color="797979"/>
              <w:bottom w:val="single" w:sz="6" w:space="0" w:color="797979"/>
            </w:tcBorders>
            <w:shd w:val="clear" w:color="auto" w:fill="FFFFFF"/>
            <w:vAlign w:val="center"/>
          </w:tcPr>
          <w:p w14:paraId="1B8DD968" w14:textId="77777777" w:rsidR="00294D62" w:rsidRDefault="00B445EE">
            <w:pPr>
              <w:spacing w:after="0" w:line="240" w:lineRule="auto"/>
              <w:contextualSpacing/>
              <w:rPr>
                <w:rFonts w:ascii="Times New Roman" w:hAnsi="Times New Roman"/>
                <w:color w:val="202020"/>
                <w:sz w:val="24"/>
                <w:szCs w:val="24"/>
                <w:lang w:eastAsia="ru-RU"/>
              </w:rPr>
            </w:pPr>
            <w:r>
              <w:rPr>
                <w:rFonts w:ascii="Times New Roman" w:hAnsi="Times New Roman"/>
                <w:color w:val="202020"/>
                <w:sz w:val="24"/>
                <w:szCs w:val="24"/>
                <w:lang w:eastAsia="ru-RU"/>
              </w:rPr>
              <w:t>Образование</w:t>
            </w:r>
          </w:p>
        </w:tc>
        <w:tc>
          <w:tcPr>
            <w:tcW w:w="1257" w:type="dxa"/>
            <w:tcBorders>
              <w:top w:val="single" w:sz="6" w:space="0" w:color="797979"/>
              <w:left w:val="single" w:sz="6" w:space="0" w:color="797979"/>
              <w:bottom w:val="single" w:sz="6" w:space="0" w:color="797979"/>
            </w:tcBorders>
            <w:shd w:val="clear" w:color="auto" w:fill="FFFFFF"/>
            <w:tcMar>
              <w:top w:w="0" w:type="dxa"/>
              <w:left w:w="0" w:type="dxa"/>
              <w:bottom w:w="0" w:type="dxa"/>
              <w:right w:w="0" w:type="dxa"/>
            </w:tcMar>
            <w:vAlign w:val="center"/>
          </w:tcPr>
          <w:p w14:paraId="70DF9E56" w14:textId="77777777" w:rsidR="00294D62" w:rsidRDefault="2B9546E4">
            <w:pPr>
              <w:snapToGrid w:val="0"/>
              <w:spacing w:after="0" w:line="240" w:lineRule="auto"/>
              <w:contextualSpacing/>
              <w:jc w:val="center"/>
              <w:rPr>
                <w:rFonts w:ascii="Times New Roman" w:hAnsi="Times New Roman"/>
                <w:color w:val="202020"/>
                <w:sz w:val="24"/>
                <w:szCs w:val="24"/>
                <w:lang w:eastAsia="ru-RU"/>
              </w:rPr>
            </w:pPr>
            <w:r w:rsidRPr="2B9546E4">
              <w:rPr>
                <w:rFonts w:ascii="Times New Roman" w:hAnsi="Times New Roman"/>
                <w:color w:val="202020"/>
                <w:sz w:val="24"/>
                <w:szCs w:val="24"/>
                <w:lang w:eastAsia="ru-RU"/>
              </w:rPr>
              <w:t>2</w:t>
            </w:r>
          </w:p>
        </w:tc>
        <w:tc>
          <w:tcPr>
            <w:tcW w:w="1265" w:type="dxa"/>
            <w:tcBorders>
              <w:top w:val="single" w:sz="6" w:space="0" w:color="797979"/>
              <w:left w:val="single" w:sz="6" w:space="0" w:color="797979"/>
              <w:bottom w:val="single" w:sz="6" w:space="0" w:color="797979"/>
            </w:tcBorders>
            <w:shd w:val="clear" w:color="auto" w:fill="FFFFFF"/>
            <w:tcMar>
              <w:top w:w="0" w:type="dxa"/>
              <w:left w:w="0" w:type="dxa"/>
              <w:bottom w:w="0" w:type="dxa"/>
              <w:right w:w="0" w:type="dxa"/>
            </w:tcMar>
            <w:vAlign w:val="center"/>
          </w:tcPr>
          <w:p w14:paraId="44E871BC" w14:textId="77777777" w:rsidR="00294D62" w:rsidRDefault="2B9546E4">
            <w:pPr>
              <w:snapToGrid w:val="0"/>
              <w:spacing w:after="0" w:line="240" w:lineRule="auto"/>
              <w:contextualSpacing/>
              <w:jc w:val="center"/>
              <w:rPr>
                <w:rFonts w:ascii="Times New Roman" w:hAnsi="Times New Roman"/>
                <w:color w:val="202020"/>
                <w:sz w:val="24"/>
                <w:szCs w:val="24"/>
                <w:lang w:eastAsia="ru-RU"/>
              </w:rPr>
            </w:pPr>
            <w:r w:rsidRPr="2B9546E4">
              <w:rPr>
                <w:rFonts w:ascii="Times New Roman" w:hAnsi="Times New Roman"/>
                <w:color w:val="202020"/>
                <w:sz w:val="24"/>
                <w:szCs w:val="24"/>
                <w:lang w:eastAsia="ru-RU"/>
              </w:rPr>
              <w:t>0,56</w:t>
            </w:r>
          </w:p>
        </w:tc>
        <w:tc>
          <w:tcPr>
            <w:tcW w:w="2497" w:type="dxa"/>
            <w:tcBorders>
              <w:top w:val="single" w:sz="6" w:space="0" w:color="797979"/>
              <w:left w:val="single" w:sz="6" w:space="0" w:color="797979"/>
              <w:bottom w:val="single" w:sz="6" w:space="0" w:color="797979"/>
              <w:right w:val="single" w:sz="6" w:space="0" w:color="797979"/>
            </w:tcBorders>
            <w:shd w:val="clear" w:color="auto" w:fill="FFFFFF"/>
            <w:tcMar>
              <w:top w:w="0" w:type="dxa"/>
              <w:left w:w="0" w:type="dxa"/>
              <w:bottom w:w="0" w:type="dxa"/>
              <w:right w:w="0" w:type="dxa"/>
            </w:tcMar>
          </w:tcPr>
          <w:p w14:paraId="144A5D23" w14:textId="77777777" w:rsidR="00294D62" w:rsidRDefault="2B9546E4">
            <w:pPr>
              <w:snapToGrid w:val="0"/>
              <w:spacing w:after="0" w:line="240" w:lineRule="auto"/>
              <w:contextualSpacing/>
              <w:jc w:val="center"/>
              <w:rPr>
                <w:rFonts w:ascii="Times New Roman" w:hAnsi="Times New Roman"/>
                <w:color w:val="202020"/>
                <w:sz w:val="24"/>
                <w:szCs w:val="24"/>
                <w:lang w:eastAsia="ru-RU"/>
              </w:rPr>
            </w:pPr>
            <w:r w:rsidRPr="2B9546E4">
              <w:rPr>
                <w:rFonts w:ascii="Times New Roman" w:hAnsi="Times New Roman"/>
                <w:color w:val="202020"/>
                <w:sz w:val="24"/>
                <w:szCs w:val="24"/>
                <w:lang w:eastAsia="ru-RU"/>
              </w:rPr>
              <w:t>2</w:t>
            </w:r>
          </w:p>
        </w:tc>
      </w:tr>
      <w:tr w:rsidR="00294D62" w14:paraId="6E2C6B96" w14:textId="77777777" w:rsidTr="0946576F">
        <w:tc>
          <w:tcPr>
            <w:tcW w:w="4335" w:type="dxa"/>
            <w:tcBorders>
              <w:top w:val="single" w:sz="6" w:space="0" w:color="797979"/>
              <w:left w:val="single" w:sz="6" w:space="0" w:color="797979"/>
              <w:bottom w:val="single" w:sz="6" w:space="0" w:color="797979"/>
            </w:tcBorders>
            <w:shd w:val="clear" w:color="auto" w:fill="FFFFFF"/>
            <w:vAlign w:val="center"/>
          </w:tcPr>
          <w:p w14:paraId="0439E1CF" w14:textId="77777777" w:rsidR="00294D62" w:rsidRDefault="00B445EE">
            <w:pPr>
              <w:spacing w:after="0" w:line="240" w:lineRule="auto"/>
              <w:contextualSpacing/>
              <w:rPr>
                <w:rFonts w:ascii="Times New Roman" w:hAnsi="Times New Roman"/>
                <w:color w:val="202020"/>
                <w:sz w:val="24"/>
                <w:szCs w:val="24"/>
                <w:lang w:eastAsia="ru-RU"/>
              </w:rPr>
            </w:pPr>
            <w:r>
              <w:rPr>
                <w:rFonts w:ascii="Times New Roman" w:hAnsi="Times New Roman"/>
                <w:color w:val="202020"/>
                <w:sz w:val="24"/>
                <w:szCs w:val="24"/>
                <w:lang w:eastAsia="ru-RU"/>
              </w:rPr>
              <w:t>Деятельность в области здравоохранения и социальных услуг</w:t>
            </w:r>
          </w:p>
        </w:tc>
        <w:tc>
          <w:tcPr>
            <w:tcW w:w="1257" w:type="dxa"/>
            <w:tcBorders>
              <w:top w:val="single" w:sz="6" w:space="0" w:color="797979"/>
              <w:left w:val="single" w:sz="6" w:space="0" w:color="797979"/>
              <w:bottom w:val="single" w:sz="6" w:space="0" w:color="797979"/>
            </w:tcBorders>
            <w:shd w:val="clear" w:color="auto" w:fill="FFFFFF"/>
            <w:tcMar>
              <w:top w:w="0" w:type="dxa"/>
              <w:left w:w="0" w:type="dxa"/>
              <w:bottom w:w="0" w:type="dxa"/>
              <w:right w:w="0" w:type="dxa"/>
            </w:tcMar>
            <w:vAlign w:val="center"/>
          </w:tcPr>
          <w:p w14:paraId="738610EB" w14:textId="77777777" w:rsidR="00294D62" w:rsidRDefault="2B9546E4">
            <w:pPr>
              <w:snapToGrid w:val="0"/>
              <w:spacing w:after="0" w:line="240" w:lineRule="auto"/>
              <w:contextualSpacing/>
              <w:jc w:val="center"/>
              <w:rPr>
                <w:rFonts w:ascii="Times New Roman" w:hAnsi="Times New Roman"/>
                <w:color w:val="202020"/>
                <w:sz w:val="24"/>
                <w:szCs w:val="24"/>
                <w:lang w:eastAsia="ru-RU"/>
              </w:rPr>
            </w:pPr>
            <w:r w:rsidRPr="2B9546E4">
              <w:rPr>
                <w:rFonts w:ascii="Times New Roman" w:hAnsi="Times New Roman"/>
                <w:color w:val="202020"/>
                <w:sz w:val="24"/>
                <w:szCs w:val="24"/>
                <w:lang w:eastAsia="ru-RU"/>
              </w:rPr>
              <w:t>0</w:t>
            </w:r>
          </w:p>
        </w:tc>
        <w:tc>
          <w:tcPr>
            <w:tcW w:w="1265" w:type="dxa"/>
            <w:tcBorders>
              <w:top w:val="single" w:sz="6" w:space="0" w:color="797979"/>
              <w:left w:val="single" w:sz="6" w:space="0" w:color="797979"/>
              <w:bottom w:val="single" w:sz="6" w:space="0" w:color="797979"/>
            </w:tcBorders>
            <w:shd w:val="clear" w:color="auto" w:fill="FFFFFF"/>
            <w:tcMar>
              <w:top w:w="0" w:type="dxa"/>
              <w:left w:w="0" w:type="dxa"/>
              <w:bottom w:w="0" w:type="dxa"/>
              <w:right w:w="0" w:type="dxa"/>
            </w:tcMar>
            <w:vAlign w:val="center"/>
          </w:tcPr>
          <w:p w14:paraId="637805D2" w14:textId="77777777" w:rsidR="00294D62" w:rsidRDefault="2B9546E4">
            <w:pPr>
              <w:snapToGrid w:val="0"/>
              <w:spacing w:after="0" w:line="240" w:lineRule="auto"/>
              <w:contextualSpacing/>
              <w:jc w:val="center"/>
              <w:rPr>
                <w:rFonts w:ascii="Times New Roman" w:hAnsi="Times New Roman"/>
                <w:color w:val="202020"/>
                <w:sz w:val="24"/>
                <w:szCs w:val="24"/>
                <w:lang w:eastAsia="ru-RU"/>
              </w:rPr>
            </w:pPr>
            <w:r w:rsidRPr="2B9546E4">
              <w:rPr>
                <w:rFonts w:ascii="Times New Roman" w:hAnsi="Times New Roman"/>
                <w:color w:val="202020"/>
                <w:sz w:val="24"/>
                <w:szCs w:val="24"/>
                <w:lang w:eastAsia="ru-RU"/>
              </w:rPr>
              <w:t>0</w:t>
            </w:r>
          </w:p>
        </w:tc>
        <w:tc>
          <w:tcPr>
            <w:tcW w:w="2497" w:type="dxa"/>
            <w:tcBorders>
              <w:top w:val="single" w:sz="6" w:space="0" w:color="797979"/>
              <w:left w:val="single" w:sz="6" w:space="0" w:color="797979"/>
              <w:bottom w:val="single" w:sz="6" w:space="0" w:color="797979"/>
              <w:right w:val="single" w:sz="6" w:space="0" w:color="797979"/>
            </w:tcBorders>
            <w:shd w:val="clear" w:color="auto" w:fill="FFFFFF"/>
            <w:tcMar>
              <w:top w:w="0" w:type="dxa"/>
              <w:left w:w="0" w:type="dxa"/>
              <w:bottom w:w="0" w:type="dxa"/>
              <w:right w:w="0" w:type="dxa"/>
            </w:tcMar>
          </w:tcPr>
          <w:p w14:paraId="463F29E8" w14:textId="77777777" w:rsidR="00294D62" w:rsidRDefault="2B9546E4">
            <w:pPr>
              <w:snapToGrid w:val="0"/>
              <w:spacing w:after="0" w:line="240" w:lineRule="auto"/>
              <w:contextualSpacing/>
              <w:jc w:val="center"/>
              <w:rPr>
                <w:rFonts w:ascii="Times New Roman" w:hAnsi="Times New Roman"/>
                <w:color w:val="202020"/>
                <w:sz w:val="24"/>
                <w:szCs w:val="24"/>
                <w:lang w:eastAsia="ru-RU"/>
              </w:rPr>
            </w:pPr>
            <w:r w:rsidRPr="2B9546E4">
              <w:rPr>
                <w:rFonts w:ascii="Times New Roman" w:hAnsi="Times New Roman"/>
                <w:color w:val="202020"/>
                <w:sz w:val="24"/>
                <w:szCs w:val="24"/>
                <w:lang w:eastAsia="ru-RU"/>
              </w:rPr>
              <w:t>0</w:t>
            </w:r>
          </w:p>
        </w:tc>
      </w:tr>
      <w:tr w:rsidR="00294D62" w14:paraId="13D0F513" w14:textId="77777777" w:rsidTr="0946576F">
        <w:tc>
          <w:tcPr>
            <w:tcW w:w="4335" w:type="dxa"/>
            <w:tcBorders>
              <w:top w:val="single" w:sz="6" w:space="0" w:color="797979"/>
              <w:left w:val="single" w:sz="6" w:space="0" w:color="797979"/>
              <w:bottom w:val="single" w:sz="6" w:space="0" w:color="797979"/>
            </w:tcBorders>
            <w:shd w:val="clear" w:color="auto" w:fill="FFFFFF"/>
            <w:vAlign w:val="center"/>
          </w:tcPr>
          <w:p w14:paraId="0879E051" w14:textId="77777777" w:rsidR="00294D62" w:rsidRDefault="00B445EE">
            <w:pPr>
              <w:spacing w:after="0" w:line="240" w:lineRule="auto"/>
              <w:contextualSpacing/>
              <w:rPr>
                <w:rFonts w:ascii="Times New Roman" w:hAnsi="Times New Roman"/>
                <w:color w:val="202020"/>
                <w:sz w:val="24"/>
                <w:szCs w:val="24"/>
                <w:lang w:eastAsia="ru-RU"/>
              </w:rPr>
            </w:pPr>
            <w:r>
              <w:rPr>
                <w:rFonts w:ascii="Times New Roman" w:hAnsi="Times New Roman"/>
                <w:color w:val="202020"/>
                <w:sz w:val="24"/>
                <w:szCs w:val="24"/>
                <w:lang w:eastAsia="ru-RU"/>
              </w:rPr>
              <w:t>Деятельность в области культуры, спорта, организации досуга и развлечений</w:t>
            </w:r>
          </w:p>
        </w:tc>
        <w:tc>
          <w:tcPr>
            <w:tcW w:w="1257" w:type="dxa"/>
            <w:tcBorders>
              <w:top w:val="single" w:sz="6" w:space="0" w:color="797979"/>
              <w:left w:val="single" w:sz="6" w:space="0" w:color="797979"/>
              <w:bottom w:val="single" w:sz="6" w:space="0" w:color="797979"/>
            </w:tcBorders>
            <w:shd w:val="clear" w:color="auto" w:fill="FFFFFF"/>
            <w:tcMar>
              <w:top w:w="0" w:type="dxa"/>
              <w:left w:w="0" w:type="dxa"/>
              <w:bottom w:w="0" w:type="dxa"/>
              <w:right w:w="0" w:type="dxa"/>
            </w:tcMar>
            <w:vAlign w:val="center"/>
          </w:tcPr>
          <w:p w14:paraId="3B7B4B86" w14:textId="77777777" w:rsidR="00294D62" w:rsidRDefault="2B9546E4">
            <w:pPr>
              <w:snapToGrid w:val="0"/>
              <w:spacing w:after="0" w:line="240" w:lineRule="auto"/>
              <w:contextualSpacing/>
              <w:jc w:val="center"/>
              <w:rPr>
                <w:rFonts w:ascii="Times New Roman" w:hAnsi="Times New Roman"/>
                <w:color w:val="202020"/>
                <w:sz w:val="24"/>
                <w:szCs w:val="24"/>
                <w:lang w:eastAsia="ru-RU"/>
              </w:rPr>
            </w:pPr>
            <w:r w:rsidRPr="2B9546E4">
              <w:rPr>
                <w:rFonts w:ascii="Times New Roman" w:hAnsi="Times New Roman"/>
                <w:color w:val="202020"/>
                <w:sz w:val="24"/>
                <w:szCs w:val="24"/>
                <w:lang w:eastAsia="ru-RU"/>
              </w:rPr>
              <w:t>7</w:t>
            </w:r>
          </w:p>
        </w:tc>
        <w:tc>
          <w:tcPr>
            <w:tcW w:w="1265" w:type="dxa"/>
            <w:tcBorders>
              <w:top w:val="single" w:sz="6" w:space="0" w:color="797979"/>
              <w:left w:val="single" w:sz="6" w:space="0" w:color="797979"/>
              <w:bottom w:val="single" w:sz="6" w:space="0" w:color="797979"/>
            </w:tcBorders>
            <w:shd w:val="clear" w:color="auto" w:fill="FFFFFF"/>
            <w:tcMar>
              <w:top w:w="0" w:type="dxa"/>
              <w:left w:w="0" w:type="dxa"/>
              <w:bottom w:w="0" w:type="dxa"/>
              <w:right w:w="0" w:type="dxa"/>
            </w:tcMar>
            <w:vAlign w:val="center"/>
          </w:tcPr>
          <w:p w14:paraId="3A0FF5F2" w14:textId="77777777" w:rsidR="00294D62" w:rsidRDefault="2B9546E4">
            <w:pPr>
              <w:snapToGrid w:val="0"/>
              <w:spacing w:after="0" w:line="240" w:lineRule="auto"/>
              <w:contextualSpacing/>
              <w:jc w:val="center"/>
              <w:rPr>
                <w:rFonts w:ascii="Times New Roman" w:hAnsi="Times New Roman"/>
                <w:color w:val="202020"/>
                <w:sz w:val="24"/>
                <w:szCs w:val="24"/>
                <w:lang w:eastAsia="ru-RU"/>
              </w:rPr>
            </w:pPr>
            <w:r w:rsidRPr="2B9546E4">
              <w:rPr>
                <w:rFonts w:ascii="Times New Roman" w:hAnsi="Times New Roman"/>
                <w:color w:val="202020"/>
                <w:sz w:val="24"/>
                <w:szCs w:val="24"/>
                <w:lang w:eastAsia="ru-RU"/>
              </w:rPr>
              <w:t>1,98</w:t>
            </w:r>
          </w:p>
        </w:tc>
        <w:tc>
          <w:tcPr>
            <w:tcW w:w="2497" w:type="dxa"/>
            <w:tcBorders>
              <w:top w:val="single" w:sz="6" w:space="0" w:color="797979"/>
              <w:left w:val="single" w:sz="6" w:space="0" w:color="797979"/>
              <w:bottom w:val="single" w:sz="6" w:space="0" w:color="797979"/>
              <w:right w:val="single" w:sz="6" w:space="0" w:color="797979"/>
            </w:tcBorders>
            <w:shd w:val="clear" w:color="auto" w:fill="FFFFFF"/>
            <w:tcMar>
              <w:top w:w="0" w:type="dxa"/>
              <w:left w:w="0" w:type="dxa"/>
              <w:bottom w:w="0" w:type="dxa"/>
              <w:right w:w="0" w:type="dxa"/>
            </w:tcMar>
          </w:tcPr>
          <w:p w14:paraId="5630AD66" w14:textId="77777777" w:rsidR="00294D62" w:rsidRDefault="2B9546E4">
            <w:pPr>
              <w:snapToGrid w:val="0"/>
              <w:spacing w:after="0" w:line="240" w:lineRule="auto"/>
              <w:contextualSpacing/>
              <w:jc w:val="center"/>
              <w:rPr>
                <w:rFonts w:ascii="Times New Roman" w:hAnsi="Times New Roman"/>
                <w:color w:val="202020"/>
                <w:sz w:val="24"/>
                <w:szCs w:val="24"/>
                <w:lang w:eastAsia="ru-RU"/>
              </w:rPr>
            </w:pPr>
            <w:r w:rsidRPr="2B9546E4">
              <w:rPr>
                <w:rFonts w:ascii="Times New Roman" w:hAnsi="Times New Roman"/>
                <w:color w:val="202020"/>
                <w:sz w:val="24"/>
                <w:szCs w:val="24"/>
                <w:lang w:eastAsia="ru-RU"/>
              </w:rPr>
              <w:t>7</w:t>
            </w:r>
          </w:p>
        </w:tc>
      </w:tr>
      <w:tr w:rsidR="00294D62" w14:paraId="460D38B4" w14:textId="77777777" w:rsidTr="0946576F">
        <w:tc>
          <w:tcPr>
            <w:tcW w:w="4335" w:type="dxa"/>
            <w:tcBorders>
              <w:top w:val="single" w:sz="6" w:space="0" w:color="797979"/>
              <w:left w:val="single" w:sz="6" w:space="0" w:color="797979"/>
              <w:bottom w:val="single" w:sz="6" w:space="0" w:color="797979"/>
            </w:tcBorders>
            <w:shd w:val="clear" w:color="auto" w:fill="FFFFFF"/>
            <w:vAlign w:val="center"/>
          </w:tcPr>
          <w:p w14:paraId="2C2FD694" w14:textId="77777777" w:rsidR="00294D62" w:rsidRDefault="00B445EE">
            <w:pPr>
              <w:spacing w:after="0" w:line="240" w:lineRule="auto"/>
              <w:contextualSpacing/>
              <w:rPr>
                <w:rFonts w:ascii="Times New Roman" w:hAnsi="Times New Roman"/>
                <w:color w:val="202020"/>
                <w:sz w:val="24"/>
                <w:szCs w:val="24"/>
                <w:lang w:eastAsia="ru-RU"/>
              </w:rPr>
            </w:pPr>
            <w:r>
              <w:rPr>
                <w:rFonts w:ascii="Times New Roman" w:hAnsi="Times New Roman"/>
                <w:color w:val="202020"/>
                <w:sz w:val="24"/>
                <w:szCs w:val="24"/>
                <w:lang w:eastAsia="ru-RU"/>
              </w:rPr>
              <w:t>Предоставление прочих видов услуг</w:t>
            </w:r>
          </w:p>
        </w:tc>
        <w:tc>
          <w:tcPr>
            <w:tcW w:w="1257" w:type="dxa"/>
            <w:tcBorders>
              <w:top w:val="single" w:sz="6" w:space="0" w:color="797979"/>
              <w:left w:val="single" w:sz="6" w:space="0" w:color="797979"/>
              <w:bottom w:val="single" w:sz="6" w:space="0" w:color="797979"/>
            </w:tcBorders>
            <w:shd w:val="clear" w:color="auto" w:fill="FFFFFF"/>
            <w:tcMar>
              <w:top w:w="0" w:type="dxa"/>
              <w:left w:w="0" w:type="dxa"/>
              <w:bottom w:w="0" w:type="dxa"/>
              <w:right w:w="0" w:type="dxa"/>
            </w:tcMar>
            <w:vAlign w:val="center"/>
          </w:tcPr>
          <w:p w14:paraId="61829076" w14:textId="77777777" w:rsidR="00294D62" w:rsidRDefault="2B9546E4">
            <w:pPr>
              <w:snapToGrid w:val="0"/>
              <w:spacing w:after="0" w:line="240" w:lineRule="auto"/>
              <w:contextualSpacing/>
              <w:jc w:val="center"/>
              <w:rPr>
                <w:rFonts w:ascii="Times New Roman" w:hAnsi="Times New Roman"/>
                <w:color w:val="202020"/>
                <w:sz w:val="24"/>
                <w:szCs w:val="24"/>
                <w:lang w:eastAsia="ru-RU"/>
              </w:rPr>
            </w:pPr>
            <w:r w:rsidRPr="2B9546E4">
              <w:rPr>
                <w:rFonts w:ascii="Times New Roman" w:hAnsi="Times New Roman"/>
                <w:color w:val="202020"/>
                <w:sz w:val="24"/>
                <w:szCs w:val="24"/>
                <w:lang w:eastAsia="ru-RU"/>
              </w:rPr>
              <w:t>10</w:t>
            </w:r>
          </w:p>
        </w:tc>
        <w:tc>
          <w:tcPr>
            <w:tcW w:w="1265" w:type="dxa"/>
            <w:tcBorders>
              <w:top w:val="single" w:sz="6" w:space="0" w:color="797979"/>
              <w:left w:val="single" w:sz="6" w:space="0" w:color="797979"/>
              <w:bottom w:val="single" w:sz="6" w:space="0" w:color="797979"/>
            </w:tcBorders>
            <w:shd w:val="clear" w:color="auto" w:fill="FFFFFF"/>
            <w:tcMar>
              <w:top w:w="0" w:type="dxa"/>
              <w:left w:w="0" w:type="dxa"/>
              <w:bottom w:w="0" w:type="dxa"/>
              <w:right w:w="0" w:type="dxa"/>
            </w:tcMar>
            <w:vAlign w:val="center"/>
          </w:tcPr>
          <w:p w14:paraId="2BA226A1" w14:textId="77777777" w:rsidR="00294D62" w:rsidRDefault="2B9546E4">
            <w:pPr>
              <w:snapToGrid w:val="0"/>
              <w:spacing w:after="0" w:line="240" w:lineRule="auto"/>
              <w:contextualSpacing/>
              <w:jc w:val="center"/>
              <w:rPr>
                <w:rFonts w:ascii="Times New Roman" w:hAnsi="Times New Roman"/>
                <w:color w:val="202020"/>
                <w:sz w:val="24"/>
                <w:szCs w:val="24"/>
                <w:lang w:eastAsia="ru-RU"/>
              </w:rPr>
            </w:pPr>
            <w:r w:rsidRPr="2B9546E4">
              <w:rPr>
                <w:rFonts w:ascii="Times New Roman" w:hAnsi="Times New Roman"/>
                <w:color w:val="202020"/>
                <w:sz w:val="24"/>
                <w:szCs w:val="24"/>
                <w:lang w:eastAsia="ru-RU"/>
              </w:rPr>
              <w:t>2,82</w:t>
            </w:r>
          </w:p>
        </w:tc>
        <w:tc>
          <w:tcPr>
            <w:tcW w:w="2497" w:type="dxa"/>
            <w:tcBorders>
              <w:top w:val="single" w:sz="6" w:space="0" w:color="797979"/>
              <w:left w:val="single" w:sz="6" w:space="0" w:color="797979"/>
              <w:bottom w:val="single" w:sz="6" w:space="0" w:color="797979"/>
              <w:right w:val="single" w:sz="6" w:space="0" w:color="797979"/>
            </w:tcBorders>
            <w:shd w:val="clear" w:color="auto" w:fill="FFFFFF"/>
            <w:tcMar>
              <w:top w:w="0" w:type="dxa"/>
              <w:left w:w="0" w:type="dxa"/>
              <w:bottom w:w="0" w:type="dxa"/>
              <w:right w:w="0" w:type="dxa"/>
            </w:tcMar>
          </w:tcPr>
          <w:p w14:paraId="17AD93B2" w14:textId="77777777" w:rsidR="00294D62" w:rsidRDefault="2B9546E4">
            <w:pPr>
              <w:snapToGrid w:val="0"/>
              <w:spacing w:after="0" w:line="240" w:lineRule="auto"/>
              <w:contextualSpacing/>
              <w:jc w:val="center"/>
              <w:rPr>
                <w:rFonts w:ascii="Times New Roman" w:hAnsi="Times New Roman"/>
                <w:color w:val="202020"/>
                <w:sz w:val="24"/>
                <w:szCs w:val="24"/>
                <w:lang w:eastAsia="ru-RU"/>
              </w:rPr>
            </w:pPr>
            <w:r w:rsidRPr="2B9546E4">
              <w:rPr>
                <w:rFonts w:ascii="Times New Roman" w:hAnsi="Times New Roman"/>
                <w:color w:val="202020"/>
                <w:sz w:val="24"/>
                <w:szCs w:val="24"/>
                <w:lang w:eastAsia="ru-RU"/>
              </w:rPr>
              <w:t>10</w:t>
            </w:r>
          </w:p>
        </w:tc>
      </w:tr>
      <w:tr w:rsidR="00294D62" w14:paraId="45B95D3A" w14:textId="77777777" w:rsidTr="0946576F">
        <w:tc>
          <w:tcPr>
            <w:tcW w:w="4335" w:type="dxa"/>
            <w:tcBorders>
              <w:top w:val="single" w:sz="6" w:space="0" w:color="797979"/>
              <w:left w:val="single" w:sz="6" w:space="0" w:color="797979"/>
              <w:bottom w:val="single" w:sz="6" w:space="0" w:color="797979"/>
            </w:tcBorders>
            <w:shd w:val="clear" w:color="auto" w:fill="FFFFFF"/>
            <w:vAlign w:val="center"/>
          </w:tcPr>
          <w:p w14:paraId="3152B6BC" w14:textId="77777777" w:rsidR="00294D62" w:rsidRDefault="00B445EE">
            <w:pPr>
              <w:spacing w:after="0" w:line="240" w:lineRule="auto"/>
              <w:contextualSpacing/>
              <w:rPr>
                <w:rFonts w:ascii="Times New Roman" w:hAnsi="Times New Roman"/>
                <w:color w:val="202020"/>
                <w:sz w:val="24"/>
                <w:szCs w:val="24"/>
                <w:lang w:eastAsia="ru-RU"/>
              </w:rPr>
            </w:pPr>
            <w:r>
              <w:rPr>
                <w:rFonts w:ascii="Times New Roman" w:hAnsi="Times New Roman"/>
                <w:color w:val="202020"/>
                <w:sz w:val="24"/>
                <w:szCs w:val="24"/>
                <w:lang w:eastAsia="ru-RU"/>
              </w:rPr>
              <w:t>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p>
        </w:tc>
        <w:tc>
          <w:tcPr>
            <w:tcW w:w="1257" w:type="dxa"/>
            <w:tcBorders>
              <w:top w:val="single" w:sz="6" w:space="0" w:color="797979"/>
              <w:left w:val="single" w:sz="6" w:space="0" w:color="797979"/>
              <w:bottom w:val="single" w:sz="6" w:space="0" w:color="797979"/>
            </w:tcBorders>
            <w:shd w:val="clear" w:color="auto" w:fill="FFFFFF"/>
            <w:tcMar>
              <w:top w:w="0" w:type="dxa"/>
              <w:left w:w="0" w:type="dxa"/>
              <w:bottom w:w="0" w:type="dxa"/>
              <w:right w:w="0" w:type="dxa"/>
            </w:tcMar>
            <w:vAlign w:val="center"/>
          </w:tcPr>
          <w:p w14:paraId="0DE4B5B7" w14:textId="77777777" w:rsidR="00294D62" w:rsidRDefault="2B9546E4">
            <w:pPr>
              <w:snapToGrid w:val="0"/>
              <w:spacing w:after="0" w:line="240" w:lineRule="auto"/>
              <w:contextualSpacing/>
              <w:jc w:val="center"/>
              <w:rPr>
                <w:rFonts w:ascii="Times New Roman" w:hAnsi="Times New Roman"/>
                <w:color w:val="202020"/>
                <w:sz w:val="24"/>
                <w:szCs w:val="24"/>
                <w:lang w:eastAsia="ru-RU"/>
              </w:rPr>
            </w:pPr>
            <w:r w:rsidRPr="2B9546E4">
              <w:rPr>
                <w:rFonts w:ascii="Times New Roman" w:hAnsi="Times New Roman"/>
                <w:color w:val="202020"/>
                <w:sz w:val="24"/>
                <w:szCs w:val="24"/>
                <w:lang w:eastAsia="ru-RU"/>
              </w:rPr>
              <w:t>0</w:t>
            </w:r>
          </w:p>
        </w:tc>
        <w:tc>
          <w:tcPr>
            <w:tcW w:w="1265" w:type="dxa"/>
            <w:tcBorders>
              <w:top w:val="single" w:sz="6" w:space="0" w:color="797979"/>
              <w:left w:val="single" w:sz="6" w:space="0" w:color="797979"/>
              <w:bottom w:val="single" w:sz="6" w:space="0" w:color="797979"/>
            </w:tcBorders>
            <w:shd w:val="clear" w:color="auto" w:fill="FFFFFF"/>
            <w:tcMar>
              <w:top w:w="0" w:type="dxa"/>
              <w:left w:w="0" w:type="dxa"/>
              <w:bottom w:w="0" w:type="dxa"/>
              <w:right w:w="0" w:type="dxa"/>
            </w:tcMar>
            <w:vAlign w:val="center"/>
          </w:tcPr>
          <w:p w14:paraId="66204FF1" w14:textId="77777777" w:rsidR="00294D62" w:rsidRDefault="2B9546E4">
            <w:pPr>
              <w:snapToGrid w:val="0"/>
              <w:spacing w:after="0" w:line="240" w:lineRule="auto"/>
              <w:contextualSpacing/>
              <w:jc w:val="center"/>
              <w:rPr>
                <w:rFonts w:ascii="Times New Roman" w:hAnsi="Times New Roman"/>
                <w:color w:val="202020"/>
                <w:sz w:val="24"/>
                <w:szCs w:val="24"/>
                <w:lang w:eastAsia="ru-RU"/>
              </w:rPr>
            </w:pPr>
            <w:r w:rsidRPr="2B9546E4">
              <w:rPr>
                <w:rFonts w:ascii="Times New Roman" w:hAnsi="Times New Roman"/>
                <w:color w:val="202020"/>
                <w:sz w:val="24"/>
                <w:szCs w:val="24"/>
                <w:lang w:eastAsia="ru-RU"/>
              </w:rPr>
              <w:t>0</w:t>
            </w:r>
          </w:p>
        </w:tc>
        <w:tc>
          <w:tcPr>
            <w:tcW w:w="2497" w:type="dxa"/>
            <w:tcBorders>
              <w:top w:val="single" w:sz="6" w:space="0" w:color="797979"/>
              <w:left w:val="single" w:sz="6" w:space="0" w:color="797979"/>
              <w:bottom w:val="single" w:sz="6" w:space="0" w:color="797979"/>
              <w:right w:val="single" w:sz="6" w:space="0" w:color="797979"/>
            </w:tcBorders>
            <w:shd w:val="clear" w:color="auto" w:fill="FFFFFF"/>
            <w:tcMar>
              <w:top w:w="0" w:type="dxa"/>
              <w:left w:w="0" w:type="dxa"/>
              <w:bottom w:w="0" w:type="dxa"/>
              <w:right w:w="0" w:type="dxa"/>
            </w:tcMar>
          </w:tcPr>
          <w:p w14:paraId="45B7A4E4" w14:textId="479DC94A" w:rsidR="2B9546E4" w:rsidRDefault="2B9546E4" w:rsidP="2B9546E4">
            <w:pPr>
              <w:spacing w:after="0" w:line="240" w:lineRule="auto"/>
              <w:jc w:val="center"/>
              <w:rPr>
                <w:rFonts w:ascii="Times New Roman" w:hAnsi="Times New Roman"/>
                <w:color w:val="202020"/>
                <w:sz w:val="24"/>
                <w:szCs w:val="24"/>
                <w:lang w:eastAsia="ru-RU"/>
              </w:rPr>
            </w:pPr>
          </w:p>
          <w:p w14:paraId="672F9303" w14:textId="631A010C" w:rsidR="2B9546E4" w:rsidRDefault="2B9546E4" w:rsidP="2B9546E4">
            <w:pPr>
              <w:spacing w:after="0" w:line="240" w:lineRule="auto"/>
              <w:jc w:val="center"/>
              <w:rPr>
                <w:rFonts w:ascii="Times New Roman" w:hAnsi="Times New Roman"/>
                <w:color w:val="202020"/>
                <w:sz w:val="24"/>
                <w:szCs w:val="24"/>
                <w:lang w:eastAsia="ru-RU"/>
              </w:rPr>
            </w:pPr>
          </w:p>
          <w:p w14:paraId="4152FB2A" w14:textId="6E04B8AE" w:rsidR="2B9546E4" w:rsidRDefault="2B9546E4" w:rsidP="2B9546E4">
            <w:pPr>
              <w:spacing w:after="0" w:line="240" w:lineRule="auto"/>
              <w:jc w:val="center"/>
              <w:rPr>
                <w:rFonts w:ascii="Times New Roman" w:hAnsi="Times New Roman"/>
                <w:color w:val="202020"/>
                <w:sz w:val="24"/>
                <w:szCs w:val="24"/>
                <w:lang w:eastAsia="ru-RU"/>
              </w:rPr>
            </w:pPr>
          </w:p>
          <w:p w14:paraId="2DBF0D7D" w14:textId="77777777" w:rsidR="00294D62" w:rsidRDefault="2B9546E4">
            <w:pPr>
              <w:snapToGrid w:val="0"/>
              <w:spacing w:after="0" w:line="240" w:lineRule="auto"/>
              <w:contextualSpacing/>
              <w:jc w:val="center"/>
              <w:rPr>
                <w:rFonts w:ascii="Times New Roman" w:hAnsi="Times New Roman"/>
                <w:color w:val="202020"/>
                <w:sz w:val="24"/>
                <w:szCs w:val="24"/>
                <w:lang w:eastAsia="ru-RU"/>
              </w:rPr>
            </w:pPr>
            <w:r w:rsidRPr="2B9546E4">
              <w:rPr>
                <w:rFonts w:ascii="Times New Roman" w:hAnsi="Times New Roman"/>
                <w:color w:val="202020"/>
                <w:sz w:val="24"/>
                <w:szCs w:val="24"/>
                <w:lang w:eastAsia="ru-RU"/>
              </w:rPr>
              <w:t>0</w:t>
            </w:r>
          </w:p>
        </w:tc>
      </w:tr>
    </w:tbl>
    <w:p w14:paraId="776A926F" w14:textId="2451D075" w:rsidR="00294D62" w:rsidRDefault="3CAFC314" w:rsidP="3CAFC314">
      <w:pPr>
        <w:shd w:val="clear" w:color="auto" w:fill="FFFFFF"/>
        <w:spacing w:after="0" w:line="240" w:lineRule="auto"/>
        <w:ind w:firstLine="720"/>
        <w:contextualSpacing/>
        <w:jc w:val="both"/>
        <w:rPr>
          <w:rFonts w:ascii="Times New Roman" w:hAnsi="Times New Roman"/>
          <w:sz w:val="24"/>
          <w:szCs w:val="24"/>
          <w:highlight w:val="yellow"/>
        </w:rPr>
      </w:pPr>
      <w:r w:rsidRPr="3CAFC314">
        <w:rPr>
          <w:rFonts w:ascii="Times New Roman" w:hAnsi="Times New Roman"/>
          <w:sz w:val="24"/>
          <w:szCs w:val="24"/>
        </w:rPr>
        <w:t xml:space="preserve">В целях увеличения количества СМСП в МО «Турочакский район» </w:t>
      </w:r>
      <w:r w:rsidRPr="3CAFC314">
        <w:rPr>
          <w:rFonts w:ascii="Times New Roman" w:eastAsia="Times New Roman" w:hAnsi="Times New Roman"/>
          <w:sz w:val="24"/>
          <w:szCs w:val="24"/>
        </w:rPr>
        <w:t xml:space="preserve">на постоянной основе оказывается информационная поддержка о мерах господдержки через районную газету </w:t>
      </w:r>
      <w:r w:rsidRPr="3CAFC314">
        <w:rPr>
          <w:rFonts w:ascii="Times New Roman" w:hAnsi="Times New Roman"/>
          <w:sz w:val="24"/>
          <w:szCs w:val="24"/>
        </w:rPr>
        <w:t>«</w:t>
      </w:r>
      <w:r w:rsidRPr="3CAFC314">
        <w:rPr>
          <w:rFonts w:ascii="Times New Roman" w:eastAsia="Times New Roman" w:hAnsi="Times New Roman"/>
          <w:sz w:val="24"/>
          <w:szCs w:val="24"/>
        </w:rPr>
        <w:t>Истоки плюс</w:t>
      </w:r>
      <w:r w:rsidRPr="3CAFC314">
        <w:rPr>
          <w:rFonts w:ascii="Times New Roman" w:hAnsi="Times New Roman"/>
          <w:sz w:val="24"/>
          <w:szCs w:val="24"/>
        </w:rPr>
        <w:t>»</w:t>
      </w:r>
      <w:r w:rsidRPr="3CAFC314">
        <w:rPr>
          <w:rFonts w:ascii="Times New Roman" w:eastAsia="Times New Roman" w:hAnsi="Times New Roman"/>
          <w:sz w:val="24"/>
          <w:szCs w:val="24"/>
        </w:rPr>
        <w:t xml:space="preserve">, сайт Администрации района, рассылки на электронные адреса предпринимателей и личные консультации. </w:t>
      </w:r>
    </w:p>
    <w:p w14:paraId="320696E8" w14:textId="03E256DC" w:rsidR="2B9546E4" w:rsidRDefault="3CAFC314" w:rsidP="3CAFC314">
      <w:pPr>
        <w:shd w:val="clear" w:color="auto" w:fill="FFFFFF"/>
        <w:spacing w:after="0" w:line="240" w:lineRule="auto"/>
        <w:ind w:firstLine="720"/>
        <w:jc w:val="both"/>
        <w:rPr>
          <w:rFonts w:ascii="Times New Roman" w:eastAsia="Times New Roman" w:hAnsi="Times New Roman"/>
          <w:sz w:val="24"/>
          <w:szCs w:val="24"/>
        </w:rPr>
      </w:pPr>
      <w:r w:rsidRPr="3CAFC314">
        <w:rPr>
          <w:rFonts w:ascii="Times New Roman" w:hAnsi="Times New Roman"/>
          <w:sz w:val="24"/>
          <w:szCs w:val="24"/>
        </w:rPr>
        <w:t>В целях предотвращения снижения численности работников СМСП в МО «Турочакский район» проведены следующие мероприятия</w:t>
      </w:r>
      <w:r w:rsidRPr="3CAFC314">
        <w:rPr>
          <w:rFonts w:ascii="Times New Roman" w:eastAsia="Times New Roman" w:hAnsi="Times New Roman"/>
          <w:sz w:val="24"/>
          <w:szCs w:val="24"/>
        </w:rPr>
        <w:t>:</w:t>
      </w:r>
    </w:p>
    <w:p w14:paraId="743B5C28" w14:textId="1A113203" w:rsidR="2B9546E4" w:rsidRDefault="3CAFC314" w:rsidP="3CAFC314">
      <w:pPr>
        <w:pStyle w:val="a7"/>
        <w:numPr>
          <w:ilvl w:val="0"/>
          <w:numId w:val="1"/>
        </w:numPr>
        <w:spacing w:after="0" w:line="240" w:lineRule="auto"/>
        <w:ind w:left="-360" w:firstLine="720"/>
        <w:jc w:val="both"/>
        <w:rPr>
          <w:rFonts w:ascii="Times New Roman" w:eastAsia="Times New Roman" w:hAnsi="Times New Roman"/>
          <w:sz w:val="24"/>
          <w:szCs w:val="24"/>
        </w:rPr>
      </w:pPr>
      <w:r w:rsidRPr="3CAFC314">
        <w:rPr>
          <w:rFonts w:ascii="Times New Roman" w:eastAsia="Times New Roman" w:hAnsi="Times New Roman"/>
          <w:sz w:val="24"/>
          <w:szCs w:val="24"/>
        </w:rPr>
        <w:t>организовываются обучения для СМСП;</w:t>
      </w:r>
    </w:p>
    <w:p w14:paraId="46D61CE9" w14:textId="06BB41F1" w:rsidR="2B9546E4" w:rsidRDefault="3CAFC314" w:rsidP="3CAFC314">
      <w:pPr>
        <w:pStyle w:val="a7"/>
        <w:numPr>
          <w:ilvl w:val="0"/>
          <w:numId w:val="1"/>
        </w:numPr>
        <w:spacing w:after="0" w:line="240" w:lineRule="auto"/>
        <w:ind w:left="-360" w:firstLine="720"/>
        <w:jc w:val="both"/>
        <w:rPr>
          <w:rFonts w:ascii="Times New Roman" w:eastAsia="Times New Roman" w:hAnsi="Times New Roman"/>
          <w:sz w:val="24"/>
          <w:szCs w:val="24"/>
        </w:rPr>
      </w:pPr>
      <w:r w:rsidRPr="3CAFC314">
        <w:rPr>
          <w:rFonts w:ascii="Times New Roman" w:eastAsia="Times New Roman" w:hAnsi="Times New Roman"/>
          <w:sz w:val="24"/>
          <w:szCs w:val="24"/>
        </w:rPr>
        <w:t>проводятся консультации для СМСП;</w:t>
      </w:r>
    </w:p>
    <w:p w14:paraId="3A388BE5" w14:textId="6153E2FA" w:rsidR="2B9546E4" w:rsidRDefault="3CAFC314" w:rsidP="3CAFC314">
      <w:pPr>
        <w:pStyle w:val="a7"/>
        <w:numPr>
          <w:ilvl w:val="0"/>
          <w:numId w:val="1"/>
        </w:numPr>
        <w:spacing w:after="0" w:line="240" w:lineRule="auto"/>
        <w:ind w:left="-360" w:firstLine="720"/>
        <w:jc w:val="both"/>
        <w:rPr>
          <w:rFonts w:ascii="Times New Roman" w:eastAsia="Times New Roman" w:hAnsi="Times New Roman"/>
          <w:sz w:val="24"/>
          <w:szCs w:val="24"/>
        </w:rPr>
      </w:pPr>
      <w:r w:rsidRPr="3CAFC314">
        <w:rPr>
          <w:rFonts w:ascii="Times New Roman" w:eastAsia="Times New Roman" w:hAnsi="Times New Roman"/>
          <w:sz w:val="24"/>
          <w:szCs w:val="24"/>
        </w:rPr>
        <w:t xml:space="preserve">размещается информация на сайте для СМСП МО </w:t>
      </w:r>
      <w:r w:rsidRPr="3CAFC314">
        <w:rPr>
          <w:rFonts w:ascii="Times New Roman" w:hAnsi="Times New Roman"/>
          <w:sz w:val="24"/>
          <w:szCs w:val="24"/>
        </w:rPr>
        <w:t>«Турочакский район»</w:t>
      </w:r>
      <w:r w:rsidRPr="3CAFC314">
        <w:rPr>
          <w:rFonts w:ascii="Times New Roman" w:eastAsia="Times New Roman" w:hAnsi="Times New Roman"/>
          <w:sz w:val="24"/>
          <w:szCs w:val="24"/>
        </w:rPr>
        <w:t xml:space="preserve">, а также в мессенджере </w:t>
      </w:r>
      <w:proofErr w:type="spellStart"/>
      <w:r w:rsidRPr="3CAFC314">
        <w:rPr>
          <w:rFonts w:ascii="Times New Roman" w:eastAsia="Times New Roman" w:hAnsi="Times New Roman"/>
          <w:sz w:val="24"/>
          <w:szCs w:val="24"/>
        </w:rPr>
        <w:t>WhatsApp</w:t>
      </w:r>
      <w:proofErr w:type="spellEnd"/>
      <w:r w:rsidRPr="3CAFC314">
        <w:rPr>
          <w:rFonts w:ascii="Times New Roman" w:eastAsia="Times New Roman" w:hAnsi="Times New Roman"/>
          <w:sz w:val="24"/>
          <w:szCs w:val="24"/>
        </w:rPr>
        <w:t>.</w:t>
      </w:r>
      <w:r w:rsidRPr="3CAFC314">
        <w:rPr>
          <w:rFonts w:ascii="Times New Roman" w:hAnsi="Times New Roman"/>
          <w:sz w:val="24"/>
          <w:szCs w:val="24"/>
        </w:rPr>
        <w:t xml:space="preserve"> </w:t>
      </w:r>
    </w:p>
    <w:p w14:paraId="0D5200EF" w14:textId="77777777" w:rsidR="00294D62" w:rsidRDefault="00B445EE">
      <w:pPr>
        <w:spacing w:after="0" w:line="240" w:lineRule="auto"/>
        <w:ind w:firstLine="709"/>
        <w:jc w:val="both"/>
        <w:rPr>
          <w:rFonts w:ascii="Times New Roman" w:hAnsi="Times New Roman"/>
          <w:b/>
          <w:bCs/>
          <w:sz w:val="24"/>
          <w:szCs w:val="24"/>
        </w:rPr>
      </w:pPr>
      <w:r>
        <w:rPr>
          <w:rFonts w:ascii="Times New Roman" w:hAnsi="Times New Roman"/>
          <w:b/>
          <w:bCs/>
          <w:sz w:val="24"/>
          <w:szCs w:val="24"/>
        </w:rPr>
        <w:t>2.3. Сельское хозяйство</w:t>
      </w:r>
    </w:p>
    <w:p w14:paraId="2DBE4465" w14:textId="10170DE2" w:rsidR="00294D62" w:rsidRDefault="3CAFC314">
      <w:pPr>
        <w:suppressAutoHyphens/>
        <w:spacing w:after="0" w:line="240" w:lineRule="auto"/>
        <w:ind w:firstLine="709"/>
        <w:jc w:val="both"/>
        <w:rPr>
          <w:rFonts w:ascii="Times New Roman" w:eastAsia="Times New Roman" w:hAnsi="Times New Roman"/>
          <w:sz w:val="24"/>
          <w:szCs w:val="24"/>
          <w:lang w:eastAsia="ar-SA"/>
        </w:rPr>
      </w:pPr>
      <w:r w:rsidRPr="3CAFC314">
        <w:rPr>
          <w:rFonts w:ascii="Times New Roman" w:eastAsia="Times New Roman" w:hAnsi="Times New Roman"/>
          <w:sz w:val="24"/>
          <w:szCs w:val="24"/>
          <w:lang w:eastAsia="ar-SA"/>
        </w:rPr>
        <w:t xml:space="preserve">В аграрном секторе по виду деятельности «Сельское хозяйство» зарегистрировано сельскохозяйственных предприятий 4, из них фактически осуществляют свою деятельность 3 ед., из которых 1 </w:t>
      </w:r>
      <w:proofErr w:type="spellStart"/>
      <w:r w:rsidRPr="3CAFC314">
        <w:rPr>
          <w:rFonts w:ascii="Times New Roman" w:eastAsia="Times New Roman" w:hAnsi="Times New Roman"/>
          <w:sz w:val="24"/>
          <w:szCs w:val="24"/>
          <w:lang w:eastAsia="ar-SA"/>
        </w:rPr>
        <w:t>сельхозорганизация</w:t>
      </w:r>
      <w:proofErr w:type="spellEnd"/>
      <w:r w:rsidRPr="3CAFC314">
        <w:rPr>
          <w:rFonts w:ascii="Times New Roman" w:eastAsia="Times New Roman" w:hAnsi="Times New Roman"/>
          <w:sz w:val="24"/>
          <w:szCs w:val="24"/>
          <w:lang w:eastAsia="ar-SA"/>
        </w:rPr>
        <w:t xml:space="preserve"> и 2 предприятий переработки сельхозпродукции. Также зарегистрировано 54 крестьянских (фермерских) хозяйств и индивидуальных предпринимателей (далее – КФХ), из которых фактически осуществляют деятельность 15 ед. Кроме того осуществляют деятельность 1 СПОК и 4970 личных подсобных хозяйств (далее – ЛПХ).</w:t>
      </w:r>
    </w:p>
    <w:p w14:paraId="776019E0" w14:textId="4A8C9B19" w:rsidR="00294D62" w:rsidRDefault="248C9177" w:rsidP="5ED17586">
      <w:pPr>
        <w:shd w:val="clear" w:color="auto" w:fill="FFFFFF"/>
        <w:suppressAutoHyphens/>
        <w:spacing w:after="0" w:line="240" w:lineRule="auto"/>
        <w:ind w:firstLine="709"/>
        <w:jc w:val="both"/>
      </w:pPr>
      <w:r w:rsidRPr="248C9177">
        <w:rPr>
          <w:rFonts w:ascii="Times New Roman" w:eastAsia="Times New Roman" w:hAnsi="Times New Roman"/>
          <w:sz w:val="24"/>
          <w:szCs w:val="24"/>
          <w:lang w:eastAsia="ar-SA"/>
        </w:rPr>
        <w:t>Объем производства сельскохозяйственной продукции в хозяйствах всех категорий на 01.07.2020 г. в фактически действовавших ценах составил 91,3 млн. руб., в том числе продукция животноводства – 90,3 млн. руб., продукция растениеводства – 0,95 млн. руб. В сравнении с 01.07.2019 г. наблюдается снижение объема производства сельскохозяйственной продукции на 8,5 млн. руб. или на 1,4 %, что связано с уменьшением от продаж продукции животноводства.</w:t>
      </w:r>
    </w:p>
    <w:p w14:paraId="2D45B6F1" w14:textId="7C13B5DF" w:rsidR="166EB432" w:rsidRDefault="248C9177" w:rsidP="166EB432">
      <w:pPr>
        <w:shd w:val="clear" w:color="auto" w:fill="FFFFFF"/>
        <w:spacing w:after="0" w:line="240" w:lineRule="auto"/>
        <w:ind w:firstLine="709"/>
        <w:jc w:val="both"/>
        <w:rPr>
          <w:rFonts w:ascii="Times New Roman" w:eastAsia="Times New Roman" w:hAnsi="Times New Roman"/>
          <w:sz w:val="24"/>
          <w:szCs w:val="24"/>
          <w:lang w:eastAsia="ar-SA"/>
        </w:rPr>
      </w:pPr>
      <w:r w:rsidRPr="248C9177">
        <w:rPr>
          <w:rFonts w:ascii="Times New Roman" w:eastAsia="Times New Roman" w:hAnsi="Times New Roman"/>
          <w:sz w:val="24"/>
          <w:szCs w:val="24"/>
          <w:lang w:eastAsia="ar-SA"/>
        </w:rPr>
        <w:t xml:space="preserve">Индекс производства сельскохозяйственной продукции в хозяйствах всех категорий составил 98,7 %, в том числе продукции животноводства —98,7 %, продукции растениеводства - 98,8 %. В сравнении с аналогичным периодом предыдущего года отмечено снижение роста индекса производства сельскохозяйственной продукции в хозяйствах всех категорий на 2,1 процентных пунктов. Связано что из-за дорогих кормов и у населения района нет возможности сдать скот на мясо - переработку, а только живым </w:t>
      </w:r>
      <w:r w:rsidRPr="248C9177">
        <w:rPr>
          <w:rFonts w:ascii="Times New Roman" w:eastAsia="Times New Roman" w:hAnsi="Times New Roman"/>
          <w:sz w:val="24"/>
          <w:szCs w:val="24"/>
          <w:lang w:eastAsia="ar-SA"/>
        </w:rPr>
        <w:lastRenderedPageBreak/>
        <w:t>весом по очень низкой цене 90 руб. за 1 кг минус скидка 15 % на вес. Из-за этого идет уменьшение поголовья животных в ЛПХ.</w:t>
      </w:r>
    </w:p>
    <w:p w14:paraId="66A6A28D" w14:textId="77777777" w:rsidR="00294D62" w:rsidRDefault="00B445EE">
      <w:pPr>
        <w:suppressAutoHyphens/>
        <w:spacing w:after="0" w:line="240" w:lineRule="auto"/>
        <w:ind w:firstLine="709"/>
        <w:jc w:val="both"/>
        <w:rPr>
          <w:rFonts w:ascii="Times New Roman" w:eastAsia="Times New Roman" w:hAnsi="Times New Roman"/>
          <w:i/>
          <w:iCs/>
          <w:sz w:val="24"/>
          <w:szCs w:val="24"/>
          <w:lang w:eastAsia="ar-SA"/>
        </w:rPr>
      </w:pPr>
      <w:r>
        <w:rPr>
          <w:rFonts w:ascii="Times New Roman" w:eastAsia="Times New Roman" w:hAnsi="Times New Roman"/>
          <w:i/>
          <w:iCs/>
          <w:sz w:val="24"/>
          <w:szCs w:val="24"/>
          <w:lang w:eastAsia="ar-SA"/>
        </w:rPr>
        <w:t>Растениеводство</w:t>
      </w:r>
    </w:p>
    <w:p w14:paraId="6CD5DA3F" w14:textId="648A5F3C" w:rsidR="00294D62" w:rsidRDefault="248C9177">
      <w:pPr>
        <w:tabs>
          <w:tab w:val="left" w:pos="7797"/>
        </w:tabs>
        <w:suppressAutoHyphens/>
        <w:spacing w:after="0" w:line="240" w:lineRule="auto"/>
        <w:ind w:firstLine="709"/>
        <w:jc w:val="both"/>
        <w:rPr>
          <w:rFonts w:ascii="Times New Roman" w:eastAsia="Times New Roman" w:hAnsi="Times New Roman"/>
          <w:sz w:val="24"/>
          <w:szCs w:val="24"/>
          <w:lang w:eastAsia="ar-SA"/>
        </w:rPr>
      </w:pPr>
      <w:r w:rsidRPr="248C9177">
        <w:rPr>
          <w:rFonts w:ascii="Times New Roman" w:eastAsia="Times New Roman" w:hAnsi="Times New Roman"/>
          <w:sz w:val="24"/>
          <w:szCs w:val="24"/>
          <w:lang w:eastAsia="ar-SA"/>
        </w:rPr>
        <w:t>Посевная площадь сельскохозяйственных культур под урожай текущего года в хозяйствах всех категорий (без учета ЛПХ) составила</w:t>
      </w:r>
      <w:r w:rsidRPr="248C9177">
        <w:rPr>
          <w:rFonts w:ascii="Times New Roman" w:eastAsia="Times New Roman" w:hAnsi="Times New Roman"/>
          <w:color w:val="FF0000"/>
          <w:sz w:val="24"/>
          <w:szCs w:val="24"/>
          <w:lang w:eastAsia="ar-SA"/>
        </w:rPr>
        <w:t xml:space="preserve"> </w:t>
      </w:r>
      <w:r w:rsidRPr="248C9177">
        <w:rPr>
          <w:rFonts w:ascii="Times New Roman" w:eastAsia="Times New Roman" w:hAnsi="Times New Roman"/>
          <w:sz w:val="24"/>
          <w:szCs w:val="24"/>
          <w:lang w:eastAsia="ar-SA"/>
        </w:rPr>
        <w:t xml:space="preserve">796 га. В структуре посевной площади 41,2 % занято многолетними травами посева прошлых лет. </w:t>
      </w:r>
    </w:p>
    <w:p w14:paraId="0357343E" w14:textId="77777777" w:rsidR="00294D62" w:rsidRDefault="00B445EE">
      <w:pPr>
        <w:suppressAutoHyphens/>
        <w:spacing w:after="0" w:line="240" w:lineRule="auto"/>
        <w:ind w:firstLine="709"/>
        <w:jc w:val="both"/>
        <w:rPr>
          <w:rFonts w:ascii="Times New Roman" w:eastAsia="Arial" w:hAnsi="Times New Roman"/>
          <w:i/>
          <w:iCs/>
          <w:sz w:val="24"/>
          <w:szCs w:val="24"/>
          <w:lang w:eastAsia="ar-SA"/>
        </w:rPr>
      </w:pPr>
      <w:r>
        <w:rPr>
          <w:rFonts w:ascii="Times New Roman" w:eastAsia="Arial" w:hAnsi="Times New Roman"/>
          <w:i/>
          <w:iCs/>
          <w:sz w:val="24"/>
          <w:szCs w:val="24"/>
          <w:lang w:eastAsia="ar-SA"/>
        </w:rPr>
        <w:t>Животноводство</w:t>
      </w:r>
    </w:p>
    <w:p w14:paraId="36FEB5B0" w14:textId="169CD312" w:rsidR="00294D62" w:rsidRDefault="3CAFC314" w:rsidP="3CAFC314">
      <w:pPr>
        <w:shd w:val="clear" w:color="auto" w:fill="FFFFFF"/>
        <w:tabs>
          <w:tab w:val="left" w:pos="660"/>
          <w:tab w:val="left" w:pos="1290"/>
        </w:tabs>
        <w:suppressAutoHyphens/>
        <w:spacing w:after="0" w:line="240" w:lineRule="auto"/>
        <w:ind w:firstLine="709"/>
        <w:jc w:val="both"/>
      </w:pPr>
      <w:r w:rsidRPr="3CAFC314">
        <w:rPr>
          <w:rFonts w:ascii="Times New Roman" w:eastAsia="Times New Roman" w:hAnsi="Times New Roman"/>
          <w:sz w:val="24"/>
          <w:szCs w:val="24"/>
          <w:lang w:eastAsia="ar-SA"/>
        </w:rPr>
        <w:t>Поголовье скота в хозяйствах всех категорий на 01.07.2020 г. составило:</w:t>
      </w:r>
    </w:p>
    <w:tbl>
      <w:tblPr>
        <w:tblW w:w="9628" w:type="dxa"/>
        <w:jc w:val="center"/>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4070"/>
        <w:gridCol w:w="2033"/>
        <w:gridCol w:w="1701"/>
        <w:gridCol w:w="1824"/>
      </w:tblGrid>
      <w:tr w:rsidR="00294D62" w14:paraId="4F4FE7BA" w14:textId="77777777" w:rsidTr="248C9177">
        <w:trPr>
          <w:trHeight w:val="631"/>
          <w:jc w:val="center"/>
        </w:trPr>
        <w:tc>
          <w:tcPr>
            <w:tcW w:w="4070" w:type="dxa"/>
            <w:tcBorders>
              <w:top w:val="single" w:sz="4" w:space="0" w:color="auto"/>
              <w:left w:val="single" w:sz="4" w:space="0" w:color="auto"/>
              <w:bottom w:val="single" w:sz="4" w:space="0" w:color="auto"/>
            </w:tcBorders>
            <w:shd w:val="clear" w:color="auto" w:fill="auto"/>
            <w:vAlign w:val="center"/>
          </w:tcPr>
          <w:p w14:paraId="6C44456A" w14:textId="77777777" w:rsidR="00294D62" w:rsidRDefault="00B445EE">
            <w:pPr>
              <w:suppressAutoHyphens/>
              <w:snapToGrid w:val="0"/>
              <w:spacing w:after="0" w:line="240" w:lineRule="auto"/>
              <w:ind w:firstLine="24"/>
              <w:jc w:val="center"/>
              <w:rPr>
                <w:rFonts w:ascii="Times New Roman" w:eastAsia="Arial" w:hAnsi="Times New Roman"/>
                <w:sz w:val="24"/>
                <w:szCs w:val="24"/>
                <w:lang w:eastAsia="ar-SA"/>
              </w:rPr>
            </w:pPr>
            <w:r>
              <w:rPr>
                <w:rFonts w:ascii="Times New Roman" w:eastAsia="Arial" w:hAnsi="Times New Roman"/>
                <w:sz w:val="24"/>
                <w:szCs w:val="24"/>
                <w:lang w:eastAsia="ar-SA"/>
              </w:rPr>
              <w:t>Поголовье</w:t>
            </w:r>
          </w:p>
        </w:tc>
        <w:tc>
          <w:tcPr>
            <w:tcW w:w="2033" w:type="dxa"/>
            <w:tcBorders>
              <w:top w:val="single" w:sz="4" w:space="0" w:color="auto"/>
              <w:left w:val="single" w:sz="4" w:space="0" w:color="auto"/>
              <w:bottom w:val="single" w:sz="4" w:space="0" w:color="auto"/>
            </w:tcBorders>
            <w:shd w:val="clear" w:color="auto" w:fill="auto"/>
          </w:tcPr>
          <w:p w14:paraId="0B597D3E" w14:textId="6CE20610" w:rsidR="00294D62" w:rsidRDefault="6DC92EFF">
            <w:pPr>
              <w:suppressAutoHyphens/>
              <w:spacing w:after="0" w:line="240" w:lineRule="auto"/>
              <w:ind w:firstLine="24"/>
              <w:jc w:val="center"/>
            </w:pPr>
            <w:r w:rsidRPr="6DC92EFF">
              <w:rPr>
                <w:rFonts w:ascii="Times New Roman" w:eastAsia="Times New Roman" w:hAnsi="Times New Roman"/>
                <w:sz w:val="24"/>
                <w:szCs w:val="24"/>
                <w:lang w:eastAsia="ar-SA"/>
              </w:rPr>
              <w:t>на 01.07.2019 г.</w:t>
            </w:r>
          </w:p>
        </w:tc>
        <w:tc>
          <w:tcPr>
            <w:tcW w:w="1701" w:type="dxa"/>
            <w:tcBorders>
              <w:top w:val="single" w:sz="4" w:space="0" w:color="auto"/>
              <w:left w:val="single" w:sz="4" w:space="0" w:color="auto"/>
              <w:bottom w:val="single" w:sz="4" w:space="0" w:color="auto"/>
            </w:tcBorders>
            <w:shd w:val="clear" w:color="auto" w:fill="auto"/>
          </w:tcPr>
          <w:p w14:paraId="21782FE7" w14:textId="50F56C2F" w:rsidR="00294D62" w:rsidRDefault="5ED17586">
            <w:pPr>
              <w:suppressAutoHyphens/>
              <w:spacing w:after="0" w:line="240" w:lineRule="auto"/>
              <w:ind w:firstLine="24"/>
              <w:jc w:val="center"/>
            </w:pPr>
            <w:r w:rsidRPr="5ED17586">
              <w:rPr>
                <w:rFonts w:ascii="Times New Roman" w:eastAsia="Times New Roman" w:hAnsi="Times New Roman"/>
                <w:sz w:val="24"/>
                <w:szCs w:val="24"/>
                <w:lang w:eastAsia="ar-SA"/>
              </w:rPr>
              <w:t>на 01.07.2020 г.</w:t>
            </w: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4A2AD3EB" w14:textId="77777777" w:rsidR="00294D62" w:rsidRDefault="00B445EE">
            <w:pPr>
              <w:suppressAutoHyphens/>
              <w:spacing w:after="0" w:line="240" w:lineRule="auto"/>
              <w:ind w:firstLine="24"/>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Темп роста, %</w:t>
            </w:r>
          </w:p>
        </w:tc>
      </w:tr>
      <w:tr w:rsidR="00294D62" w14:paraId="6EF5621A" w14:textId="77777777" w:rsidTr="248C9177">
        <w:trPr>
          <w:jc w:val="center"/>
        </w:trPr>
        <w:tc>
          <w:tcPr>
            <w:tcW w:w="4070" w:type="dxa"/>
            <w:tcBorders>
              <w:top w:val="single" w:sz="4" w:space="0" w:color="auto"/>
              <w:left w:val="single" w:sz="4" w:space="0" w:color="auto"/>
              <w:bottom w:val="single" w:sz="4" w:space="0" w:color="auto"/>
            </w:tcBorders>
            <w:shd w:val="clear" w:color="auto" w:fill="auto"/>
          </w:tcPr>
          <w:p w14:paraId="3DFD9685" w14:textId="77777777" w:rsidR="00294D62" w:rsidRDefault="00B445EE">
            <w:pPr>
              <w:suppressAutoHyphens/>
              <w:snapToGrid w:val="0"/>
              <w:spacing w:after="0" w:line="240" w:lineRule="auto"/>
              <w:ind w:firstLine="24"/>
              <w:rPr>
                <w:rFonts w:ascii="Times New Roman" w:eastAsia="Arial" w:hAnsi="Times New Roman"/>
                <w:sz w:val="24"/>
                <w:szCs w:val="24"/>
                <w:lang w:eastAsia="ar-SA"/>
              </w:rPr>
            </w:pPr>
            <w:r>
              <w:rPr>
                <w:rFonts w:ascii="Times New Roman" w:eastAsia="Arial" w:hAnsi="Times New Roman"/>
                <w:sz w:val="24"/>
                <w:szCs w:val="24"/>
                <w:lang w:eastAsia="ar-SA"/>
              </w:rPr>
              <w:t>Крупный рогатый скот, гол.</w:t>
            </w:r>
          </w:p>
        </w:tc>
        <w:tc>
          <w:tcPr>
            <w:tcW w:w="2033" w:type="dxa"/>
            <w:tcBorders>
              <w:top w:val="single" w:sz="4" w:space="0" w:color="auto"/>
              <w:left w:val="single" w:sz="4" w:space="0" w:color="auto"/>
              <w:bottom w:val="single" w:sz="4" w:space="0" w:color="auto"/>
            </w:tcBorders>
            <w:shd w:val="clear" w:color="auto" w:fill="auto"/>
          </w:tcPr>
          <w:p w14:paraId="30D7AA69" w14:textId="125834C3" w:rsidR="00294D62" w:rsidRDefault="64632A5C">
            <w:pPr>
              <w:suppressAutoHyphens/>
              <w:snapToGrid w:val="0"/>
              <w:spacing w:after="0" w:line="240" w:lineRule="auto"/>
              <w:ind w:firstLine="24"/>
              <w:jc w:val="center"/>
              <w:rPr>
                <w:rFonts w:ascii="Times New Roman" w:eastAsia="Arial" w:hAnsi="Times New Roman"/>
                <w:sz w:val="24"/>
                <w:szCs w:val="24"/>
                <w:lang w:eastAsia="ar-SA"/>
              </w:rPr>
            </w:pPr>
            <w:r w:rsidRPr="64632A5C">
              <w:rPr>
                <w:rFonts w:ascii="Times New Roman" w:eastAsia="Arial" w:hAnsi="Times New Roman"/>
                <w:sz w:val="24"/>
                <w:szCs w:val="24"/>
                <w:lang w:eastAsia="ar-SA"/>
              </w:rPr>
              <w:t>3179</w:t>
            </w:r>
          </w:p>
        </w:tc>
        <w:tc>
          <w:tcPr>
            <w:tcW w:w="1701" w:type="dxa"/>
            <w:tcBorders>
              <w:top w:val="single" w:sz="4" w:space="0" w:color="auto"/>
              <w:left w:val="single" w:sz="4" w:space="0" w:color="auto"/>
              <w:bottom w:val="single" w:sz="4" w:space="0" w:color="auto"/>
            </w:tcBorders>
            <w:shd w:val="clear" w:color="auto" w:fill="auto"/>
          </w:tcPr>
          <w:p w14:paraId="7196D064" w14:textId="73CC9940" w:rsidR="00294D62" w:rsidRDefault="64632A5C" w:rsidP="64632A5C">
            <w:pPr>
              <w:suppressAutoHyphens/>
              <w:snapToGrid w:val="0"/>
              <w:spacing w:after="0" w:line="240" w:lineRule="auto"/>
              <w:jc w:val="center"/>
              <w:rPr>
                <w:rFonts w:ascii="Times New Roman" w:eastAsia="Arial" w:hAnsi="Times New Roman"/>
                <w:sz w:val="24"/>
                <w:szCs w:val="24"/>
                <w:lang w:eastAsia="ar-SA"/>
              </w:rPr>
            </w:pPr>
            <w:r w:rsidRPr="64632A5C">
              <w:rPr>
                <w:rFonts w:ascii="Times New Roman" w:eastAsia="Arial" w:hAnsi="Times New Roman"/>
                <w:sz w:val="24"/>
                <w:szCs w:val="24"/>
                <w:lang w:eastAsia="ar-SA"/>
              </w:rPr>
              <w:t>3019</w:t>
            </w: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34FF1C98" w14:textId="6F1C35BF" w:rsidR="00294D62" w:rsidRDefault="64632A5C">
            <w:pPr>
              <w:suppressAutoHyphens/>
              <w:snapToGrid w:val="0"/>
              <w:spacing w:after="0" w:line="240" w:lineRule="auto"/>
              <w:ind w:firstLine="24"/>
              <w:jc w:val="center"/>
              <w:rPr>
                <w:rFonts w:ascii="Times New Roman" w:eastAsia="Arial" w:hAnsi="Times New Roman"/>
                <w:sz w:val="24"/>
                <w:szCs w:val="24"/>
                <w:lang w:eastAsia="ar-SA"/>
              </w:rPr>
            </w:pPr>
            <w:r w:rsidRPr="64632A5C">
              <w:rPr>
                <w:rFonts w:ascii="Times New Roman" w:eastAsia="Arial" w:hAnsi="Times New Roman"/>
                <w:sz w:val="24"/>
                <w:szCs w:val="24"/>
                <w:lang w:eastAsia="ar-SA"/>
              </w:rPr>
              <w:t>95,0</w:t>
            </w:r>
          </w:p>
        </w:tc>
      </w:tr>
      <w:tr w:rsidR="00294D62" w14:paraId="37E36BCA" w14:textId="77777777" w:rsidTr="248C9177">
        <w:trPr>
          <w:jc w:val="center"/>
        </w:trPr>
        <w:tc>
          <w:tcPr>
            <w:tcW w:w="4070" w:type="dxa"/>
            <w:tcBorders>
              <w:top w:val="single" w:sz="4" w:space="0" w:color="auto"/>
              <w:left w:val="single" w:sz="4" w:space="0" w:color="auto"/>
              <w:bottom w:val="single" w:sz="4" w:space="0" w:color="auto"/>
            </w:tcBorders>
            <w:shd w:val="clear" w:color="auto" w:fill="auto"/>
          </w:tcPr>
          <w:p w14:paraId="576A7102" w14:textId="77777777" w:rsidR="00294D62" w:rsidRDefault="00B445EE">
            <w:pPr>
              <w:suppressAutoHyphens/>
              <w:snapToGrid w:val="0"/>
              <w:spacing w:after="0" w:line="240" w:lineRule="auto"/>
              <w:ind w:firstLine="24"/>
              <w:rPr>
                <w:rFonts w:ascii="Times New Roman" w:hAnsi="Times New Roman"/>
                <w:sz w:val="24"/>
                <w:szCs w:val="24"/>
                <w:lang w:eastAsia="ar-SA"/>
              </w:rPr>
            </w:pPr>
            <w:r>
              <w:rPr>
                <w:rFonts w:ascii="Times New Roman" w:eastAsia="Times New Roman" w:hAnsi="Times New Roman"/>
                <w:sz w:val="24"/>
                <w:szCs w:val="24"/>
                <w:lang w:eastAsia="ar-SA"/>
              </w:rPr>
              <w:t xml:space="preserve">  </w:t>
            </w:r>
            <w:r>
              <w:rPr>
                <w:rFonts w:ascii="Times New Roman" w:eastAsia="Arial" w:hAnsi="Times New Roman"/>
                <w:sz w:val="24"/>
                <w:szCs w:val="24"/>
                <w:lang w:eastAsia="ar-SA"/>
              </w:rPr>
              <w:t>в т. ч. коров, гол.</w:t>
            </w:r>
          </w:p>
        </w:tc>
        <w:tc>
          <w:tcPr>
            <w:tcW w:w="2033" w:type="dxa"/>
            <w:tcBorders>
              <w:top w:val="single" w:sz="4" w:space="0" w:color="auto"/>
              <w:left w:val="single" w:sz="4" w:space="0" w:color="auto"/>
              <w:bottom w:val="single" w:sz="4" w:space="0" w:color="auto"/>
            </w:tcBorders>
            <w:shd w:val="clear" w:color="auto" w:fill="auto"/>
          </w:tcPr>
          <w:p w14:paraId="6D072C0D" w14:textId="7A30F32D" w:rsidR="00294D62" w:rsidRDefault="248C9177">
            <w:pPr>
              <w:suppressAutoHyphens/>
              <w:snapToGrid w:val="0"/>
              <w:spacing w:after="0" w:line="240" w:lineRule="auto"/>
              <w:ind w:firstLine="24"/>
              <w:jc w:val="center"/>
              <w:rPr>
                <w:rFonts w:ascii="Times New Roman" w:eastAsia="Arial" w:hAnsi="Times New Roman"/>
                <w:sz w:val="24"/>
                <w:szCs w:val="24"/>
                <w:lang w:eastAsia="ar-SA"/>
              </w:rPr>
            </w:pPr>
            <w:r w:rsidRPr="248C9177">
              <w:rPr>
                <w:rFonts w:ascii="Times New Roman" w:eastAsia="Arial" w:hAnsi="Times New Roman"/>
                <w:sz w:val="24"/>
                <w:szCs w:val="24"/>
                <w:lang w:eastAsia="ar-SA"/>
              </w:rPr>
              <w:t>1134</w:t>
            </w:r>
          </w:p>
        </w:tc>
        <w:tc>
          <w:tcPr>
            <w:tcW w:w="1701" w:type="dxa"/>
            <w:tcBorders>
              <w:top w:val="single" w:sz="4" w:space="0" w:color="auto"/>
              <w:left w:val="single" w:sz="4" w:space="0" w:color="auto"/>
              <w:bottom w:val="single" w:sz="4" w:space="0" w:color="auto"/>
            </w:tcBorders>
            <w:shd w:val="clear" w:color="auto" w:fill="auto"/>
          </w:tcPr>
          <w:p w14:paraId="48A21919" w14:textId="57D66054" w:rsidR="00294D62" w:rsidRDefault="248C9177">
            <w:pPr>
              <w:suppressAutoHyphens/>
              <w:snapToGrid w:val="0"/>
              <w:spacing w:after="0" w:line="240" w:lineRule="auto"/>
              <w:ind w:firstLine="24"/>
              <w:jc w:val="center"/>
              <w:rPr>
                <w:rFonts w:ascii="Times New Roman" w:eastAsia="Arial" w:hAnsi="Times New Roman"/>
                <w:sz w:val="24"/>
                <w:szCs w:val="24"/>
                <w:lang w:eastAsia="ar-SA"/>
              </w:rPr>
            </w:pPr>
            <w:r w:rsidRPr="248C9177">
              <w:rPr>
                <w:rFonts w:ascii="Times New Roman" w:eastAsia="Arial" w:hAnsi="Times New Roman"/>
                <w:sz w:val="24"/>
                <w:szCs w:val="24"/>
                <w:lang w:eastAsia="ar-SA"/>
              </w:rPr>
              <w:t>1082</w:t>
            </w: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6BD18F9B" w14:textId="0FA7681D" w:rsidR="00294D62" w:rsidRDefault="248C9177">
            <w:pPr>
              <w:suppressAutoHyphens/>
              <w:snapToGrid w:val="0"/>
              <w:spacing w:after="0" w:line="240" w:lineRule="auto"/>
              <w:ind w:firstLine="24"/>
              <w:jc w:val="center"/>
              <w:rPr>
                <w:rFonts w:ascii="Times New Roman" w:eastAsia="Arial" w:hAnsi="Times New Roman"/>
                <w:sz w:val="24"/>
                <w:szCs w:val="24"/>
                <w:lang w:eastAsia="ar-SA"/>
              </w:rPr>
            </w:pPr>
            <w:r w:rsidRPr="248C9177">
              <w:rPr>
                <w:rFonts w:ascii="Times New Roman" w:eastAsia="Arial" w:hAnsi="Times New Roman"/>
                <w:sz w:val="24"/>
                <w:szCs w:val="24"/>
                <w:lang w:eastAsia="ar-SA"/>
              </w:rPr>
              <w:t>95,4</w:t>
            </w:r>
          </w:p>
        </w:tc>
      </w:tr>
      <w:tr w:rsidR="00294D62" w14:paraId="1ED62B8F" w14:textId="77777777" w:rsidTr="248C9177">
        <w:trPr>
          <w:jc w:val="center"/>
        </w:trPr>
        <w:tc>
          <w:tcPr>
            <w:tcW w:w="4070" w:type="dxa"/>
            <w:tcBorders>
              <w:top w:val="single" w:sz="4" w:space="0" w:color="auto"/>
              <w:left w:val="single" w:sz="4" w:space="0" w:color="auto"/>
              <w:bottom w:val="single" w:sz="4" w:space="0" w:color="auto"/>
            </w:tcBorders>
            <w:shd w:val="clear" w:color="auto" w:fill="auto"/>
          </w:tcPr>
          <w:p w14:paraId="7CC0B068" w14:textId="77777777" w:rsidR="00294D62" w:rsidRDefault="00B445EE">
            <w:pPr>
              <w:suppressAutoHyphens/>
              <w:snapToGrid w:val="0"/>
              <w:spacing w:after="0" w:line="240" w:lineRule="auto"/>
              <w:ind w:firstLine="24"/>
              <w:rPr>
                <w:rFonts w:ascii="Times New Roman" w:hAnsi="Times New Roman"/>
                <w:sz w:val="24"/>
                <w:szCs w:val="24"/>
                <w:lang w:eastAsia="ar-SA"/>
              </w:rPr>
            </w:pPr>
            <w:r>
              <w:rPr>
                <w:rFonts w:ascii="Times New Roman" w:eastAsia="Times New Roman" w:hAnsi="Times New Roman"/>
                <w:sz w:val="24"/>
                <w:szCs w:val="24"/>
                <w:lang w:eastAsia="ar-SA"/>
              </w:rPr>
              <w:t xml:space="preserve">         </w:t>
            </w:r>
            <w:r>
              <w:rPr>
                <w:rFonts w:ascii="Times New Roman" w:eastAsia="Arial" w:hAnsi="Times New Roman"/>
                <w:sz w:val="24"/>
                <w:szCs w:val="24"/>
                <w:lang w:eastAsia="ar-SA"/>
              </w:rPr>
              <w:t>из них:</w:t>
            </w:r>
          </w:p>
          <w:p w14:paraId="2B6D7CC4" w14:textId="77777777" w:rsidR="00294D62" w:rsidRDefault="00B445EE">
            <w:pPr>
              <w:suppressAutoHyphens/>
              <w:snapToGrid w:val="0"/>
              <w:spacing w:after="0" w:line="240" w:lineRule="auto"/>
              <w:ind w:firstLine="24"/>
              <w:rPr>
                <w:rFonts w:ascii="Times New Roman" w:hAnsi="Times New Roman"/>
                <w:sz w:val="24"/>
                <w:szCs w:val="24"/>
                <w:lang w:eastAsia="ar-SA"/>
              </w:rPr>
            </w:pPr>
            <w:r>
              <w:rPr>
                <w:rFonts w:ascii="Times New Roman" w:eastAsia="Times New Roman" w:hAnsi="Times New Roman"/>
                <w:sz w:val="24"/>
                <w:szCs w:val="24"/>
                <w:lang w:eastAsia="ar-SA"/>
              </w:rPr>
              <w:t xml:space="preserve">     </w:t>
            </w:r>
            <w:r>
              <w:rPr>
                <w:rFonts w:ascii="Times New Roman" w:eastAsia="Arial" w:hAnsi="Times New Roman"/>
                <w:sz w:val="24"/>
                <w:szCs w:val="24"/>
                <w:lang w:eastAsia="ar-SA"/>
              </w:rPr>
              <w:t>молочного направления, гол.</w:t>
            </w:r>
          </w:p>
        </w:tc>
        <w:tc>
          <w:tcPr>
            <w:tcW w:w="2033" w:type="dxa"/>
            <w:tcBorders>
              <w:top w:val="single" w:sz="4" w:space="0" w:color="auto"/>
              <w:left w:val="single" w:sz="4" w:space="0" w:color="auto"/>
              <w:bottom w:val="single" w:sz="4" w:space="0" w:color="auto"/>
            </w:tcBorders>
            <w:shd w:val="clear" w:color="auto" w:fill="auto"/>
          </w:tcPr>
          <w:p w14:paraId="238601FE" w14:textId="77777777" w:rsidR="00294D62" w:rsidRDefault="5ED17586">
            <w:pPr>
              <w:suppressAutoHyphens/>
              <w:snapToGrid w:val="0"/>
              <w:spacing w:after="0" w:line="240" w:lineRule="auto"/>
              <w:ind w:firstLine="24"/>
              <w:jc w:val="center"/>
              <w:rPr>
                <w:rFonts w:ascii="Times New Roman" w:eastAsia="Arial" w:hAnsi="Times New Roman"/>
                <w:sz w:val="24"/>
                <w:szCs w:val="24"/>
                <w:lang w:eastAsia="ar-SA"/>
              </w:rPr>
            </w:pPr>
            <w:r w:rsidRPr="5ED17586">
              <w:rPr>
                <w:rFonts w:ascii="Times New Roman" w:eastAsia="Arial" w:hAnsi="Times New Roman"/>
                <w:sz w:val="24"/>
                <w:szCs w:val="24"/>
                <w:lang w:eastAsia="ar-SA"/>
              </w:rPr>
              <w:t>0</w:t>
            </w:r>
          </w:p>
        </w:tc>
        <w:tc>
          <w:tcPr>
            <w:tcW w:w="1701" w:type="dxa"/>
            <w:tcBorders>
              <w:top w:val="single" w:sz="4" w:space="0" w:color="auto"/>
              <w:left w:val="single" w:sz="4" w:space="0" w:color="auto"/>
              <w:bottom w:val="single" w:sz="4" w:space="0" w:color="auto"/>
            </w:tcBorders>
            <w:shd w:val="clear" w:color="auto" w:fill="auto"/>
          </w:tcPr>
          <w:p w14:paraId="0F3CABC7" w14:textId="77777777" w:rsidR="00294D62" w:rsidRDefault="5ED17586">
            <w:pPr>
              <w:suppressAutoHyphens/>
              <w:snapToGrid w:val="0"/>
              <w:spacing w:after="0" w:line="240" w:lineRule="auto"/>
              <w:ind w:firstLine="24"/>
              <w:jc w:val="center"/>
              <w:rPr>
                <w:rFonts w:ascii="Times New Roman" w:eastAsia="Arial" w:hAnsi="Times New Roman"/>
                <w:sz w:val="24"/>
                <w:szCs w:val="24"/>
                <w:lang w:eastAsia="ar-SA"/>
              </w:rPr>
            </w:pPr>
            <w:r w:rsidRPr="5ED17586">
              <w:rPr>
                <w:rFonts w:ascii="Times New Roman" w:eastAsia="Arial" w:hAnsi="Times New Roman"/>
                <w:sz w:val="24"/>
                <w:szCs w:val="24"/>
                <w:lang w:eastAsia="ar-SA"/>
              </w:rPr>
              <w:t>0</w:t>
            </w: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5B08B5D1" w14:textId="77777777" w:rsidR="00294D62" w:rsidRDefault="5ED17586">
            <w:pPr>
              <w:suppressAutoHyphens/>
              <w:snapToGrid w:val="0"/>
              <w:spacing w:after="0" w:line="240" w:lineRule="auto"/>
              <w:ind w:firstLine="24"/>
              <w:jc w:val="center"/>
              <w:rPr>
                <w:rFonts w:ascii="Times New Roman" w:eastAsia="Arial" w:hAnsi="Times New Roman"/>
                <w:sz w:val="24"/>
                <w:szCs w:val="24"/>
                <w:lang w:eastAsia="ar-SA"/>
              </w:rPr>
            </w:pPr>
            <w:r w:rsidRPr="5ED17586">
              <w:rPr>
                <w:rFonts w:ascii="Times New Roman" w:eastAsia="Arial" w:hAnsi="Times New Roman"/>
                <w:sz w:val="24"/>
                <w:szCs w:val="24"/>
                <w:lang w:eastAsia="ar-SA"/>
              </w:rPr>
              <w:t>0</w:t>
            </w:r>
          </w:p>
        </w:tc>
      </w:tr>
      <w:tr w:rsidR="00294D62" w14:paraId="2BD06EE5" w14:textId="77777777" w:rsidTr="248C9177">
        <w:trPr>
          <w:jc w:val="center"/>
        </w:trPr>
        <w:tc>
          <w:tcPr>
            <w:tcW w:w="4070" w:type="dxa"/>
            <w:tcBorders>
              <w:top w:val="single" w:sz="4" w:space="0" w:color="auto"/>
              <w:left w:val="single" w:sz="4" w:space="0" w:color="auto"/>
              <w:bottom w:val="single" w:sz="4" w:space="0" w:color="auto"/>
            </w:tcBorders>
            <w:shd w:val="clear" w:color="auto" w:fill="auto"/>
          </w:tcPr>
          <w:p w14:paraId="639C2DEF" w14:textId="77777777" w:rsidR="00294D62" w:rsidRDefault="00B445EE">
            <w:pPr>
              <w:suppressAutoHyphens/>
              <w:snapToGrid w:val="0"/>
              <w:spacing w:after="0" w:line="240" w:lineRule="auto"/>
              <w:ind w:firstLine="24"/>
              <w:rPr>
                <w:rFonts w:ascii="Times New Roman" w:eastAsia="Arial" w:hAnsi="Times New Roman"/>
                <w:sz w:val="24"/>
                <w:szCs w:val="24"/>
                <w:lang w:eastAsia="ar-SA"/>
              </w:rPr>
            </w:pPr>
            <w:r>
              <w:rPr>
                <w:rFonts w:ascii="Times New Roman" w:eastAsia="Arial" w:hAnsi="Times New Roman"/>
                <w:sz w:val="24"/>
                <w:szCs w:val="24"/>
                <w:lang w:eastAsia="ar-SA"/>
              </w:rPr>
              <w:t>Овцы и козы, гол.</w:t>
            </w:r>
          </w:p>
        </w:tc>
        <w:tc>
          <w:tcPr>
            <w:tcW w:w="2033" w:type="dxa"/>
            <w:tcBorders>
              <w:top w:val="single" w:sz="4" w:space="0" w:color="auto"/>
              <w:left w:val="single" w:sz="4" w:space="0" w:color="auto"/>
              <w:bottom w:val="single" w:sz="4" w:space="0" w:color="auto"/>
            </w:tcBorders>
            <w:shd w:val="clear" w:color="auto" w:fill="auto"/>
          </w:tcPr>
          <w:p w14:paraId="16DEB4AB" w14:textId="4099C701" w:rsidR="00294D62" w:rsidRDefault="64632A5C">
            <w:pPr>
              <w:suppressAutoHyphens/>
              <w:snapToGrid w:val="0"/>
              <w:spacing w:after="0" w:line="240" w:lineRule="auto"/>
              <w:ind w:firstLine="24"/>
              <w:jc w:val="center"/>
              <w:rPr>
                <w:rFonts w:ascii="Times New Roman" w:eastAsia="Arial" w:hAnsi="Times New Roman"/>
                <w:sz w:val="24"/>
                <w:szCs w:val="24"/>
                <w:lang w:eastAsia="ar-SA"/>
              </w:rPr>
            </w:pPr>
            <w:r w:rsidRPr="64632A5C">
              <w:rPr>
                <w:rFonts w:ascii="Times New Roman" w:eastAsia="Arial" w:hAnsi="Times New Roman"/>
                <w:sz w:val="24"/>
                <w:szCs w:val="24"/>
                <w:lang w:eastAsia="ar-SA"/>
              </w:rPr>
              <w:t>416</w:t>
            </w:r>
          </w:p>
        </w:tc>
        <w:tc>
          <w:tcPr>
            <w:tcW w:w="1701" w:type="dxa"/>
            <w:tcBorders>
              <w:top w:val="single" w:sz="4" w:space="0" w:color="auto"/>
              <w:left w:val="single" w:sz="4" w:space="0" w:color="auto"/>
              <w:bottom w:val="single" w:sz="4" w:space="0" w:color="auto"/>
            </w:tcBorders>
            <w:shd w:val="clear" w:color="auto" w:fill="auto"/>
          </w:tcPr>
          <w:p w14:paraId="0AD9C6F4" w14:textId="458510F0" w:rsidR="00294D62" w:rsidRDefault="248C9177">
            <w:pPr>
              <w:suppressAutoHyphens/>
              <w:snapToGrid w:val="0"/>
              <w:spacing w:after="0" w:line="240" w:lineRule="auto"/>
              <w:ind w:firstLine="24"/>
              <w:jc w:val="center"/>
              <w:rPr>
                <w:rFonts w:ascii="Times New Roman" w:eastAsia="Arial" w:hAnsi="Times New Roman"/>
                <w:sz w:val="24"/>
                <w:szCs w:val="24"/>
                <w:lang w:eastAsia="ar-SA"/>
              </w:rPr>
            </w:pPr>
            <w:r w:rsidRPr="248C9177">
              <w:rPr>
                <w:rFonts w:ascii="Times New Roman" w:eastAsia="Arial" w:hAnsi="Times New Roman"/>
                <w:sz w:val="24"/>
                <w:szCs w:val="24"/>
                <w:lang w:eastAsia="ar-SA"/>
              </w:rPr>
              <w:t>352</w:t>
            </w: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4B1F511A" w14:textId="614335CB" w:rsidR="00294D62" w:rsidRDefault="64632A5C">
            <w:pPr>
              <w:suppressAutoHyphens/>
              <w:snapToGrid w:val="0"/>
              <w:spacing w:after="0" w:line="240" w:lineRule="auto"/>
              <w:ind w:firstLine="24"/>
              <w:jc w:val="center"/>
              <w:rPr>
                <w:rFonts w:ascii="Times New Roman" w:eastAsia="Arial" w:hAnsi="Times New Roman"/>
                <w:sz w:val="24"/>
                <w:szCs w:val="24"/>
                <w:lang w:eastAsia="ar-SA"/>
              </w:rPr>
            </w:pPr>
            <w:r w:rsidRPr="64632A5C">
              <w:rPr>
                <w:rFonts w:ascii="Times New Roman" w:eastAsia="Arial" w:hAnsi="Times New Roman"/>
                <w:sz w:val="24"/>
                <w:szCs w:val="24"/>
                <w:lang w:eastAsia="ar-SA"/>
              </w:rPr>
              <w:t>84,6</w:t>
            </w:r>
          </w:p>
        </w:tc>
      </w:tr>
      <w:tr w:rsidR="00294D62" w14:paraId="2EF4E9DB" w14:textId="77777777" w:rsidTr="248C9177">
        <w:trPr>
          <w:trHeight w:val="77"/>
          <w:jc w:val="center"/>
        </w:trPr>
        <w:tc>
          <w:tcPr>
            <w:tcW w:w="4070" w:type="dxa"/>
            <w:tcBorders>
              <w:top w:val="single" w:sz="4" w:space="0" w:color="auto"/>
              <w:left w:val="single" w:sz="4" w:space="0" w:color="auto"/>
              <w:bottom w:val="single" w:sz="4" w:space="0" w:color="auto"/>
            </w:tcBorders>
            <w:shd w:val="clear" w:color="auto" w:fill="auto"/>
          </w:tcPr>
          <w:p w14:paraId="258C1E28" w14:textId="77777777" w:rsidR="00294D62" w:rsidRDefault="00B445EE">
            <w:pPr>
              <w:suppressAutoHyphens/>
              <w:snapToGrid w:val="0"/>
              <w:spacing w:after="0" w:line="240" w:lineRule="auto"/>
              <w:ind w:firstLine="24"/>
              <w:rPr>
                <w:rFonts w:ascii="Times New Roman" w:eastAsia="Arial" w:hAnsi="Times New Roman"/>
                <w:sz w:val="24"/>
                <w:szCs w:val="24"/>
                <w:lang w:eastAsia="ar-SA"/>
              </w:rPr>
            </w:pPr>
            <w:r>
              <w:rPr>
                <w:rFonts w:ascii="Times New Roman" w:eastAsia="Arial" w:hAnsi="Times New Roman"/>
                <w:sz w:val="24"/>
                <w:szCs w:val="24"/>
                <w:lang w:eastAsia="ar-SA"/>
              </w:rPr>
              <w:t>Лошади, гол.</w:t>
            </w:r>
          </w:p>
        </w:tc>
        <w:tc>
          <w:tcPr>
            <w:tcW w:w="2033" w:type="dxa"/>
            <w:tcBorders>
              <w:top w:val="single" w:sz="4" w:space="0" w:color="auto"/>
              <w:left w:val="single" w:sz="4" w:space="0" w:color="auto"/>
              <w:bottom w:val="single" w:sz="4" w:space="0" w:color="auto"/>
            </w:tcBorders>
            <w:shd w:val="clear" w:color="auto" w:fill="auto"/>
          </w:tcPr>
          <w:p w14:paraId="65F9C3DC" w14:textId="06717613" w:rsidR="00294D62" w:rsidRDefault="64632A5C">
            <w:pPr>
              <w:suppressAutoHyphens/>
              <w:snapToGrid w:val="0"/>
              <w:spacing w:after="0" w:line="240" w:lineRule="auto"/>
              <w:ind w:firstLine="24"/>
              <w:jc w:val="center"/>
              <w:rPr>
                <w:rFonts w:ascii="Times New Roman" w:eastAsia="Arial" w:hAnsi="Times New Roman"/>
                <w:sz w:val="24"/>
                <w:szCs w:val="24"/>
                <w:lang w:eastAsia="ar-SA"/>
              </w:rPr>
            </w:pPr>
            <w:r w:rsidRPr="64632A5C">
              <w:rPr>
                <w:rFonts w:ascii="Times New Roman" w:eastAsia="Arial" w:hAnsi="Times New Roman"/>
                <w:sz w:val="24"/>
                <w:szCs w:val="24"/>
                <w:lang w:eastAsia="ar-SA"/>
              </w:rPr>
              <w:t>806</w:t>
            </w:r>
          </w:p>
        </w:tc>
        <w:tc>
          <w:tcPr>
            <w:tcW w:w="1701" w:type="dxa"/>
            <w:tcBorders>
              <w:top w:val="single" w:sz="4" w:space="0" w:color="auto"/>
              <w:left w:val="single" w:sz="4" w:space="0" w:color="auto"/>
              <w:bottom w:val="single" w:sz="4" w:space="0" w:color="auto"/>
            </w:tcBorders>
            <w:shd w:val="clear" w:color="auto" w:fill="auto"/>
          </w:tcPr>
          <w:p w14:paraId="5023141B" w14:textId="2F45803B" w:rsidR="00294D62" w:rsidRDefault="64632A5C">
            <w:pPr>
              <w:suppressAutoHyphens/>
              <w:snapToGrid w:val="0"/>
              <w:spacing w:after="0" w:line="240" w:lineRule="auto"/>
              <w:ind w:firstLine="24"/>
              <w:jc w:val="center"/>
              <w:rPr>
                <w:rFonts w:ascii="Times New Roman" w:eastAsia="Arial" w:hAnsi="Times New Roman"/>
                <w:sz w:val="24"/>
                <w:szCs w:val="24"/>
                <w:lang w:eastAsia="ar-SA"/>
              </w:rPr>
            </w:pPr>
            <w:r w:rsidRPr="64632A5C">
              <w:rPr>
                <w:rFonts w:ascii="Times New Roman" w:eastAsia="Arial" w:hAnsi="Times New Roman"/>
                <w:sz w:val="24"/>
                <w:szCs w:val="24"/>
                <w:lang w:eastAsia="ar-SA"/>
              </w:rPr>
              <w:t>764</w:t>
            </w: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1F3B1409" w14:textId="4CA0AAA5" w:rsidR="00294D62" w:rsidRDefault="64632A5C" w:rsidP="64632A5C">
            <w:pPr>
              <w:suppressAutoHyphens/>
              <w:snapToGrid w:val="0"/>
              <w:spacing w:after="0" w:line="240" w:lineRule="auto"/>
              <w:jc w:val="center"/>
              <w:rPr>
                <w:rFonts w:ascii="Times New Roman" w:eastAsia="Arial" w:hAnsi="Times New Roman"/>
                <w:sz w:val="24"/>
                <w:szCs w:val="24"/>
                <w:lang w:eastAsia="ar-SA"/>
              </w:rPr>
            </w:pPr>
            <w:r w:rsidRPr="64632A5C">
              <w:rPr>
                <w:rFonts w:ascii="Times New Roman" w:eastAsia="Arial" w:hAnsi="Times New Roman"/>
                <w:sz w:val="24"/>
                <w:szCs w:val="24"/>
                <w:lang w:eastAsia="ar-SA"/>
              </w:rPr>
              <w:t>94,8</w:t>
            </w:r>
          </w:p>
        </w:tc>
      </w:tr>
      <w:tr w:rsidR="00294D62" w14:paraId="3DF97202" w14:textId="77777777" w:rsidTr="248C9177">
        <w:trPr>
          <w:trHeight w:val="77"/>
          <w:jc w:val="center"/>
        </w:trPr>
        <w:tc>
          <w:tcPr>
            <w:tcW w:w="4070" w:type="dxa"/>
            <w:tcBorders>
              <w:top w:val="single" w:sz="4" w:space="0" w:color="auto"/>
              <w:left w:val="single" w:sz="4" w:space="0" w:color="auto"/>
              <w:bottom w:val="single" w:sz="4" w:space="0" w:color="auto"/>
            </w:tcBorders>
            <w:shd w:val="clear" w:color="auto" w:fill="auto"/>
          </w:tcPr>
          <w:p w14:paraId="1AC32C2E" w14:textId="77777777" w:rsidR="00294D62" w:rsidRDefault="00B445EE">
            <w:pPr>
              <w:suppressAutoHyphens/>
              <w:snapToGrid w:val="0"/>
              <w:spacing w:after="0" w:line="240" w:lineRule="auto"/>
              <w:ind w:firstLine="24"/>
              <w:rPr>
                <w:rFonts w:ascii="Times New Roman" w:eastAsia="Arial" w:hAnsi="Times New Roman"/>
                <w:sz w:val="24"/>
                <w:szCs w:val="24"/>
                <w:lang w:eastAsia="ar-SA"/>
              </w:rPr>
            </w:pPr>
            <w:r>
              <w:rPr>
                <w:rFonts w:ascii="Times New Roman" w:eastAsia="Arial" w:hAnsi="Times New Roman"/>
                <w:sz w:val="24"/>
                <w:szCs w:val="24"/>
                <w:lang w:eastAsia="ar-SA"/>
              </w:rPr>
              <w:t>Свиньи, гол.</w:t>
            </w:r>
          </w:p>
        </w:tc>
        <w:tc>
          <w:tcPr>
            <w:tcW w:w="2033" w:type="dxa"/>
            <w:tcBorders>
              <w:top w:val="single" w:sz="4" w:space="0" w:color="auto"/>
              <w:left w:val="single" w:sz="4" w:space="0" w:color="auto"/>
              <w:bottom w:val="single" w:sz="4" w:space="0" w:color="auto"/>
            </w:tcBorders>
            <w:shd w:val="clear" w:color="auto" w:fill="auto"/>
          </w:tcPr>
          <w:p w14:paraId="562C75D1" w14:textId="64411C68" w:rsidR="00294D62" w:rsidRDefault="248C9177">
            <w:pPr>
              <w:suppressAutoHyphens/>
              <w:snapToGrid w:val="0"/>
              <w:spacing w:after="0" w:line="240" w:lineRule="auto"/>
              <w:ind w:firstLine="24"/>
              <w:jc w:val="center"/>
              <w:rPr>
                <w:rFonts w:ascii="Times New Roman" w:eastAsia="Arial" w:hAnsi="Times New Roman"/>
                <w:sz w:val="24"/>
                <w:szCs w:val="24"/>
                <w:lang w:eastAsia="ar-SA"/>
              </w:rPr>
            </w:pPr>
            <w:r w:rsidRPr="248C9177">
              <w:rPr>
                <w:rFonts w:ascii="Times New Roman" w:eastAsia="Arial" w:hAnsi="Times New Roman"/>
                <w:sz w:val="24"/>
                <w:szCs w:val="24"/>
                <w:lang w:eastAsia="ar-SA"/>
              </w:rPr>
              <w:t>1199</w:t>
            </w:r>
          </w:p>
        </w:tc>
        <w:tc>
          <w:tcPr>
            <w:tcW w:w="1701" w:type="dxa"/>
            <w:tcBorders>
              <w:top w:val="single" w:sz="4" w:space="0" w:color="auto"/>
              <w:left w:val="single" w:sz="4" w:space="0" w:color="auto"/>
              <w:bottom w:val="single" w:sz="4" w:space="0" w:color="auto"/>
            </w:tcBorders>
            <w:shd w:val="clear" w:color="auto" w:fill="auto"/>
          </w:tcPr>
          <w:p w14:paraId="664355AD" w14:textId="53B043A7" w:rsidR="00294D62" w:rsidRDefault="248C9177">
            <w:pPr>
              <w:suppressAutoHyphens/>
              <w:snapToGrid w:val="0"/>
              <w:spacing w:after="0" w:line="240" w:lineRule="auto"/>
              <w:ind w:firstLine="24"/>
              <w:jc w:val="center"/>
              <w:rPr>
                <w:rFonts w:ascii="Times New Roman" w:eastAsia="Arial" w:hAnsi="Times New Roman"/>
                <w:sz w:val="24"/>
                <w:szCs w:val="24"/>
                <w:lang w:eastAsia="ar-SA"/>
              </w:rPr>
            </w:pPr>
            <w:r w:rsidRPr="248C9177">
              <w:rPr>
                <w:rFonts w:ascii="Times New Roman" w:eastAsia="Arial" w:hAnsi="Times New Roman"/>
                <w:sz w:val="24"/>
                <w:szCs w:val="24"/>
                <w:lang w:eastAsia="ar-SA"/>
              </w:rPr>
              <w:t>1043</w:t>
            </w: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1A965116" w14:textId="290031BB" w:rsidR="00294D62" w:rsidRDefault="248C9177">
            <w:pPr>
              <w:suppressAutoHyphens/>
              <w:snapToGrid w:val="0"/>
              <w:spacing w:after="0" w:line="240" w:lineRule="auto"/>
              <w:ind w:firstLine="24"/>
              <w:jc w:val="center"/>
              <w:rPr>
                <w:rFonts w:ascii="Times New Roman" w:eastAsia="Arial" w:hAnsi="Times New Roman"/>
                <w:sz w:val="24"/>
                <w:szCs w:val="24"/>
                <w:lang w:eastAsia="ar-SA"/>
              </w:rPr>
            </w:pPr>
            <w:r w:rsidRPr="248C9177">
              <w:rPr>
                <w:rFonts w:ascii="Times New Roman" w:eastAsia="Arial" w:hAnsi="Times New Roman"/>
                <w:sz w:val="24"/>
                <w:szCs w:val="24"/>
                <w:lang w:eastAsia="ar-SA"/>
              </w:rPr>
              <w:t>87,0</w:t>
            </w:r>
          </w:p>
        </w:tc>
      </w:tr>
      <w:tr w:rsidR="00294D62" w14:paraId="2E27B1B9" w14:textId="77777777" w:rsidTr="248C9177">
        <w:trPr>
          <w:trHeight w:val="77"/>
          <w:jc w:val="center"/>
        </w:trPr>
        <w:tc>
          <w:tcPr>
            <w:tcW w:w="4070" w:type="dxa"/>
            <w:tcBorders>
              <w:top w:val="single" w:sz="4" w:space="0" w:color="auto"/>
              <w:left w:val="single" w:sz="4" w:space="0" w:color="auto"/>
              <w:bottom w:val="single" w:sz="4" w:space="0" w:color="auto"/>
            </w:tcBorders>
            <w:shd w:val="clear" w:color="auto" w:fill="auto"/>
          </w:tcPr>
          <w:p w14:paraId="3589C7BD" w14:textId="77777777" w:rsidR="00294D62" w:rsidRDefault="00B445EE">
            <w:pPr>
              <w:suppressAutoHyphens/>
              <w:snapToGrid w:val="0"/>
              <w:spacing w:after="0" w:line="240" w:lineRule="auto"/>
              <w:ind w:firstLine="24"/>
              <w:rPr>
                <w:rFonts w:ascii="Times New Roman" w:eastAsia="Arial" w:hAnsi="Times New Roman"/>
                <w:sz w:val="24"/>
                <w:szCs w:val="24"/>
                <w:lang w:eastAsia="ar-SA"/>
              </w:rPr>
            </w:pPr>
            <w:r>
              <w:rPr>
                <w:rFonts w:ascii="Times New Roman" w:eastAsia="Arial" w:hAnsi="Times New Roman"/>
                <w:sz w:val="24"/>
                <w:szCs w:val="24"/>
                <w:lang w:eastAsia="ar-SA"/>
              </w:rPr>
              <w:t>Олени-маралы, гол.</w:t>
            </w:r>
          </w:p>
        </w:tc>
        <w:tc>
          <w:tcPr>
            <w:tcW w:w="2033" w:type="dxa"/>
            <w:tcBorders>
              <w:top w:val="single" w:sz="4" w:space="0" w:color="auto"/>
              <w:left w:val="single" w:sz="4" w:space="0" w:color="auto"/>
              <w:bottom w:val="single" w:sz="4" w:space="0" w:color="auto"/>
            </w:tcBorders>
            <w:shd w:val="clear" w:color="auto" w:fill="auto"/>
          </w:tcPr>
          <w:p w14:paraId="7DF4E37C" w14:textId="77777777" w:rsidR="00294D62" w:rsidRDefault="5ED17586">
            <w:pPr>
              <w:suppressAutoHyphens/>
              <w:snapToGrid w:val="0"/>
              <w:spacing w:after="0" w:line="240" w:lineRule="auto"/>
              <w:ind w:firstLine="24"/>
              <w:jc w:val="center"/>
              <w:rPr>
                <w:rFonts w:ascii="Times New Roman" w:eastAsia="Arial" w:hAnsi="Times New Roman"/>
                <w:sz w:val="24"/>
                <w:szCs w:val="24"/>
                <w:lang w:eastAsia="ar-SA"/>
              </w:rPr>
            </w:pPr>
            <w:r w:rsidRPr="5ED17586">
              <w:rPr>
                <w:rFonts w:ascii="Times New Roman" w:eastAsia="Arial" w:hAnsi="Times New Roman"/>
                <w:sz w:val="24"/>
                <w:szCs w:val="24"/>
                <w:lang w:eastAsia="ar-SA"/>
              </w:rPr>
              <w:t>0</w:t>
            </w:r>
          </w:p>
        </w:tc>
        <w:tc>
          <w:tcPr>
            <w:tcW w:w="1701" w:type="dxa"/>
            <w:tcBorders>
              <w:top w:val="single" w:sz="4" w:space="0" w:color="auto"/>
              <w:left w:val="single" w:sz="4" w:space="0" w:color="auto"/>
              <w:bottom w:val="single" w:sz="4" w:space="0" w:color="auto"/>
            </w:tcBorders>
            <w:shd w:val="clear" w:color="auto" w:fill="auto"/>
          </w:tcPr>
          <w:p w14:paraId="44FB30F8" w14:textId="77777777" w:rsidR="00294D62" w:rsidRDefault="5ED17586">
            <w:pPr>
              <w:suppressAutoHyphens/>
              <w:snapToGrid w:val="0"/>
              <w:spacing w:after="0" w:line="240" w:lineRule="auto"/>
              <w:ind w:firstLine="24"/>
              <w:jc w:val="center"/>
              <w:rPr>
                <w:rFonts w:ascii="Times New Roman" w:eastAsia="Arial" w:hAnsi="Times New Roman"/>
                <w:sz w:val="24"/>
                <w:szCs w:val="24"/>
                <w:lang w:eastAsia="ar-SA"/>
              </w:rPr>
            </w:pPr>
            <w:r w:rsidRPr="5ED17586">
              <w:rPr>
                <w:rFonts w:ascii="Times New Roman" w:eastAsia="Arial" w:hAnsi="Times New Roman"/>
                <w:sz w:val="24"/>
                <w:szCs w:val="24"/>
                <w:lang w:eastAsia="ar-SA"/>
              </w:rPr>
              <w:t>0</w:t>
            </w: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1DA6542E" w14:textId="77777777" w:rsidR="00294D62" w:rsidRDefault="5ED17586">
            <w:pPr>
              <w:suppressAutoHyphens/>
              <w:snapToGrid w:val="0"/>
              <w:spacing w:after="0" w:line="240" w:lineRule="auto"/>
              <w:ind w:firstLine="24"/>
              <w:jc w:val="center"/>
              <w:rPr>
                <w:rFonts w:ascii="Times New Roman" w:eastAsia="Arial" w:hAnsi="Times New Roman"/>
                <w:sz w:val="24"/>
                <w:szCs w:val="24"/>
                <w:lang w:eastAsia="ar-SA"/>
              </w:rPr>
            </w:pPr>
            <w:r w:rsidRPr="5ED17586">
              <w:rPr>
                <w:rFonts w:ascii="Times New Roman" w:eastAsia="Arial" w:hAnsi="Times New Roman"/>
                <w:sz w:val="24"/>
                <w:szCs w:val="24"/>
                <w:lang w:eastAsia="ar-SA"/>
              </w:rPr>
              <w:t>0</w:t>
            </w:r>
          </w:p>
        </w:tc>
      </w:tr>
      <w:tr w:rsidR="00294D62" w14:paraId="11C817E3" w14:textId="77777777" w:rsidTr="248C9177">
        <w:trPr>
          <w:trHeight w:val="77"/>
          <w:jc w:val="center"/>
        </w:trPr>
        <w:tc>
          <w:tcPr>
            <w:tcW w:w="4070" w:type="dxa"/>
            <w:tcBorders>
              <w:top w:val="single" w:sz="4" w:space="0" w:color="auto"/>
              <w:left w:val="single" w:sz="4" w:space="0" w:color="auto"/>
              <w:bottom w:val="single" w:sz="4" w:space="0" w:color="auto"/>
            </w:tcBorders>
            <w:shd w:val="clear" w:color="auto" w:fill="auto"/>
          </w:tcPr>
          <w:p w14:paraId="49F4900F" w14:textId="77777777" w:rsidR="00294D62" w:rsidRDefault="00B445EE">
            <w:pPr>
              <w:suppressAutoHyphens/>
              <w:snapToGrid w:val="0"/>
              <w:spacing w:after="0" w:line="240" w:lineRule="auto"/>
              <w:ind w:firstLine="24"/>
              <w:rPr>
                <w:rFonts w:ascii="Times New Roman" w:eastAsia="Arial" w:hAnsi="Times New Roman"/>
                <w:sz w:val="24"/>
                <w:szCs w:val="24"/>
                <w:lang w:eastAsia="ar-SA"/>
              </w:rPr>
            </w:pPr>
            <w:r>
              <w:rPr>
                <w:rFonts w:ascii="Times New Roman" w:eastAsia="Arial" w:hAnsi="Times New Roman"/>
                <w:sz w:val="24"/>
                <w:szCs w:val="24"/>
                <w:lang w:eastAsia="ar-SA"/>
              </w:rPr>
              <w:t>Птица, гол.</w:t>
            </w:r>
          </w:p>
        </w:tc>
        <w:tc>
          <w:tcPr>
            <w:tcW w:w="2033" w:type="dxa"/>
            <w:tcBorders>
              <w:top w:val="single" w:sz="4" w:space="0" w:color="auto"/>
              <w:left w:val="single" w:sz="4" w:space="0" w:color="auto"/>
              <w:bottom w:val="single" w:sz="4" w:space="0" w:color="auto"/>
            </w:tcBorders>
            <w:shd w:val="clear" w:color="auto" w:fill="auto"/>
          </w:tcPr>
          <w:p w14:paraId="3041E394" w14:textId="55551631" w:rsidR="00294D62" w:rsidRDefault="248C9177">
            <w:pPr>
              <w:suppressAutoHyphens/>
              <w:snapToGrid w:val="0"/>
              <w:spacing w:after="0" w:line="240" w:lineRule="auto"/>
              <w:ind w:firstLine="24"/>
              <w:jc w:val="center"/>
              <w:rPr>
                <w:rFonts w:ascii="Times New Roman" w:eastAsia="Arial" w:hAnsi="Times New Roman"/>
                <w:sz w:val="24"/>
                <w:szCs w:val="24"/>
                <w:lang w:eastAsia="ar-SA"/>
              </w:rPr>
            </w:pPr>
            <w:r w:rsidRPr="248C9177">
              <w:rPr>
                <w:rFonts w:ascii="Times New Roman" w:eastAsia="Arial" w:hAnsi="Times New Roman"/>
                <w:sz w:val="24"/>
                <w:szCs w:val="24"/>
                <w:lang w:eastAsia="ar-SA"/>
              </w:rPr>
              <w:t>13891</w:t>
            </w:r>
          </w:p>
        </w:tc>
        <w:tc>
          <w:tcPr>
            <w:tcW w:w="1701" w:type="dxa"/>
            <w:tcBorders>
              <w:top w:val="single" w:sz="4" w:space="0" w:color="auto"/>
              <w:left w:val="single" w:sz="4" w:space="0" w:color="auto"/>
              <w:bottom w:val="single" w:sz="4" w:space="0" w:color="auto"/>
            </w:tcBorders>
            <w:shd w:val="clear" w:color="auto" w:fill="auto"/>
          </w:tcPr>
          <w:p w14:paraId="722B00AE" w14:textId="07F27C81" w:rsidR="00294D62" w:rsidRDefault="248C9177" w:rsidP="248C9177">
            <w:pPr>
              <w:spacing w:after="0" w:line="240" w:lineRule="auto"/>
              <w:ind w:firstLine="24"/>
              <w:jc w:val="center"/>
            </w:pPr>
            <w:r w:rsidRPr="248C9177">
              <w:rPr>
                <w:rFonts w:ascii="Times New Roman" w:eastAsia="Arial" w:hAnsi="Times New Roman"/>
                <w:sz w:val="24"/>
                <w:szCs w:val="24"/>
                <w:lang w:eastAsia="ar-SA"/>
              </w:rPr>
              <w:t>13506</w:t>
            </w: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42C6D796" w14:textId="7455A354" w:rsidR="00294D62" w:rsidRDefault="248C9177">
            <w:pPr>
              <w:suppressAutoHyphens/>
              <w:snapToGrid w:val="0"/>
              <w:spacing w:after="0" w:line="240" w:lineRule="auto"/>
              <w:ind w:firstLine="24"/>
              <w:jc w:val="center"/>
              <w:rPr>
                <w:rFonts w:ascii="Times New Roman" w:eastAsia="Arial" w:hAnsi="Times New Roman"/>
                <w:sz w:val="24"/>
                <w:szCs w:val="24"/>
                <w:lang w:eastAsia="ar-SA"/>
              </w:rPr>
            </w:pPr>
            <w:r w:rsidRPr="248C9177">
              <w:rPr>
                <w:rFonts w:ascii="Times New Roman" w:eastAsia="Arial" w:hAnsi="Times New Roman"/>
                <w:sz w:val="24"/>
                <w:szCs w:val="24"/>
                <w:lang w:eastAsia="ar-SA"/>
              </w:rPr>
              <w:t>97,2</w:t>
            </w:r>
          </w:p>
        </w:tc>
      </w:tr>
    </w:tbl>
    <w:p w14:paraId="04E7503F" w14:textId="58057369" w:rsidR="00294D62" w:rsidRDefault="248C9177" w:rsidP="3CAFC314">
      <w:pPr>
        <w:suppressAutoHyphens/>
        <w:spacing w:after="0" w:line="240" w:lineRule="auto"/>
        <w:ind w:firstLine="720"/>
        <w:jc w:val="both"/>
        <w:rPr>
          <w:rFonts w:ascii="Times New Roman" w:eastAsia="Arial" w:hAnsi="Times New Roman"/>
          <w:sz w:val="24"/>
          <w:szCs w:val="24"/>
          <w:lang w:eastAsia="ar-SA"/>
        </w:rPr>
      </w:pPr>
      <w:r w:rsidRPr="248C9177">
        <w:rPr>
          <w:rFonts w:ascii="Times New Roman" w:eastAsia="Arial" w:hAnsi="Times New Roman"/>
          <w:sz w:val="24"/>
          <w:szCs w:val="24"/>
          <w:lang w:eastAsia="ar-SA"/>
        </w:rPr>
        <w:t>На 01.07.2020 г. в хозяйствах всех категорий:</w:t>
      </w:r>
    </w:p>
    <w:p w14:paraId="7ABD187C" w14:textId="6B3A636B" w:rsidR="00294D62" w:rsidRDefault="248C9177" w:rsidP="248C9177">
      <w:pPr>
        <w:suppressAutoHyphens/>
        <w:spacing w:after="0" w:line="240" w:lineRule="auto"/>
        <w:ind w:firstLine="720"/>
        <w:jc w:val="both"/>
        <w:rPr>
          <w:rFonts w:ascii="Times New Roman" w:eastAsia="Arial" w:hAnsi="Times New Roman"/>
          <w:sz w:val="24"/>
          <w:szCs w:val="24"/>
          <w:lang w:eastAsia="ar-SA"/>
        </w:rPr>
      </w:pPr>
      <w:r w:rsidRPr="248C9177">
        <w:rPr>
          <w:rFonts w:ascii="Times New Roman" w:eastAsia="Arial" w:hAnsi="Times New Roman"/>
          <w:sz w:val="24"/>
          <w:szCs w:val="24"/>
          <w:lang w:eastAsia="ar-SA"/>
        </w:rPr>
        <w:t>поголовье КРС уменьшилось на 5 % к аналогичному периоду прошлого года за счет уменьшения поголовья в ЛПХ. Средний вес одной головы КРС в сельскохозяйственных организациях составил 350 кг. В целях увеличения поголовья КРС в хозяйствах всех категорий проведены следующие мероприятия:</w:t>
      </w:r>
    </w:p>
    <w:p w14:paraId="23433290" w14:textId="093E605D" w:rsidR="00294D62" w:rsidRDefault="248C9177" w:rsidP="248C9177">
      <w:pPr>
        <w:suppressAutoHyphens/>
        <w:spacing w:after="0" w:line="240" w:lineRule="auto"/>
        <w:ind w:firstLine="720"/>
        <w:jc w:val="both"/>
        <w:rPr>
          <w:rFonts w:ascii="Times New Roman" w:eastAsia="Arial" w:hAnsi="Times New Roman"/>
          <w:sz w:val="24"/>
          <w:szCs w:val="24"/>
          <w:lang w:eastAsia="ar-SA"/>
        </w:rPr>
      </w:pPr>
      <w:r w:rsidRPr="248C9177">
        <w:rPr>
          <w:rFonts w:ascii="Times New Roman" w:eastAsia="Arial" w:hAnsi="Times New Roman"/>
          <w:i/>
          <w:iCs/>
          <w:sz w:val="24"/>
          <w:szCs w:val="24"/>
          <w:lang w:eastAsia="ar-SA"/>
        </w:rPr>
        <w:t xml:space="preserve"> </w:t>
      </w:r>
      <w:r w:rsidRPr="248C9177">
        <w:rPr>
          <w:rFonts w:ascii="Times New Roman" w:eastAsia="Arial" w:hAnsi="Times New Roman"/>
          <w:sz w:val="24"/>
          <w:szCs w:val="24"/>
          <w:lang w:eastAsia="ar-SA"/>
        </w:rPr>
        <w:t xml:space="preserve"> Очень дорогие корма и животных сдают живым весом очень дешево, поэтому поголовье КРС уменьшилось. В районе нет убойных площадок и сдать животных на мясо по очень выгодной цене нет возможности.</w:t>
      </w:r>
    </w:p>
    <w:p w14:paraId="4A722F08" w14:textId="43B1C5AF" w:rsidR="00294D62" w:rsidRDefault="248C9177" w:rsidP="248C9177">
      <w:pPr>
        <w:suppressAutoHyphens/>
        <w:spacing w:after="0" w:line="240" w:lineRule="auto"/>
        <w:ind w:firstLine="720"/>
        <w:jc w:val="both"/>
        <w:rPr>
          <w:rFonts w:ascii="Times New Roman" w:eastAsia="Times New Roman" w:hAnsi="Times New Roman"/>
          <w:sz w:val="24"/>
          <w:szCs w:val="24"/>
        </w:rPr>
      </w:pPr>
      <w:r w:rsidRPr="248C9177">
        <w:rPr>
          <w:rFonts w:ascii="Times New Roman" w:eastAsia="Arial" w:hAnsi="Times New Roman"/>
          <w:sz w:val="24"/>
          <w:szCs w:val="24"/>
          <w:lang w:eastAsia="ar-SA"/>
        </w:rPr>
        <w:t xml:space="preserve">- поголовье овец и коз уменьшилось на 15,4 % к аналогичному периоду прошлого года за счет уменьшения поголовья. В так как держать МРС (овец и коз) в нашем районе не рентабельно.  Выпасов нет и очень дорогие корма. </w:t>
      </w:r>
    </w:p>
    <w:p w14:paraId="2D3C7046" w14:textId="52268132" w:rsidR="00294D62" w:rsidRDefault="248C9177" w:rsidP="248C9177">
      <w:pPr>
        <w:suppressAutoHyphens/>
        <w:spacing w:after="0" w:line="240" w:lineRule="auto"/>
        <w:ind w:firstLine="720"/>
        <w:jc w:val="both"/>
        <w:rPr>
          <w:sz w:val="24"/>
          <w:szCs w:val="24"/>
          <w:lang w:eastAsia="ar-SA"/>
        </w:rPr>
      </w:pPr>
      <w:r w:rsidRPr="248C9177">
        <w:rPr>
          <w:rFonts w:ascii="Times New Roman" w:eastAsia="Arial" w:hAnsi="Times New Roman"/>
          <w:sz w:val="24"/>
          <w:szCs w:val="24"/>
          <w:lang w:eastAsia="ar-SA"/>
        </w:rPr>
        <w:t>- поголовье лошадей уменьшилось 5,2 % к аналогичному периоду прошлого года.  Средний вес одной головы лошади в сельскохозяйственных организациях составил 500 кг. Хотя по статистике их больше, та</w:t>
      </w:r>
      <w:r w:rsidR="00AB09ED">
        <w:rPr>
          <w:rFonts w:ascii="Times New Roman" w:eastAsia="Arial" w:hAnsi="Times New Roman"/>
          <w:sz w:val="24"/>
          <w:szCs w:val="24"/>
          <w:lang w:eastAsia="ar-SA"/>
        </w:rPr>
        <w:t>к</w:t>
      </w:r>
      <w:r w:rsidRPr="248C9177">
        <w:rPr>
          <w:rFonts w:ascii="Times New Roman" w:eastAsia="Arial" w:hAnsi="Times New Roman"/>
          <w:sz w:val="24"/>
          <w:szCs w:val="24"/>
          <w:lang w:eastAsia="ar-SA"/>
        </w:rPr>
        <w:t xml:space="preserve"> как не всех животных учитывают, по причине того что животные не идентифицированы</w:t>
      </w:r>
      <w:r w:rsidR="006D7707">
        <w:rPr>
          <w:rFonts w:ascii="Times New Roman" w:eastAsia="Arial" w:hAnsi="Times New Roman"/>
          <w:sz w:val="24"/>
          <w:szCs w:val="24"/>
          <w:lang w:eastAsia="ar-SA"/>
        </w:rPr>
        <w:t>,</w:t>
      </w:r>
      <w:r w:rsidRPr="248C9177">
        <w:rPr>
          <w:rFonts w:ascii="Times New Roman" w:eastAsia="Arial" w:hAnsi="Times New Roman"/>
          <w:sz w:val="24"/>
          <w:szCs w:val="24"/>
          <w:lang w:eastAsia="ar-SA"/>
        </w:rPr>
        <w:t xml:space="preserve">  учитывать их сложно.</w:t>
      </w:r>
      <w:bookmarkStart w:id="0" w:name="_GoBack"/>
      <w:bookmarkEnd w:id="0"/>
    </w:p>
    <w:p w14:paraId="338C5A0A" w14:textId="3E4A5B4C" w:rsidR="00294D62" w:rsidRDefault="248C9177" w:rsidP="248C9177">
      <w:pPr>
        <w:suppressAutoHyphens/>
        <w:spacing w:after="0" w:line="240" w:lineRule="auto"/>
        <w:ind w:firstLine="720"/>
        <w:jc w:val="both"/>
        <w:rPr>
          <w:sz w:val="24"/>
          <w:szCs w:val="24"/>
          <w:lang w:eastAsia="ar-SA"/>
        </w:rPr>
      </w:pPr>
      <w:r w:rsidRPr="248C9177">
        <w:rPr>
          <w:rFonts w:ascii="Times New Roman" w:eastAsia="Arial" w:hAnsi="Times New Roman"/>
          <w:sz w:val="24"/>
          <w:szCs w:val="24"/>
          <w:lang w:eastAsia="ar-SA"/>
        </w:rPr>
        <w:t>- поголовье свиней уменьшилось на 13,0 % к аналогичному периоду прошлого года. Так как свиней держат всего 7 - 8 месяцев, и очень дорогие корма.</w:t>
      </w:r>
    </w:p>
    <w:p w14:paraId="54E11D2A" w14:textId="2C136641" w:rsidR="00294D62" w:rsidRDefault="248C9177" w:rsidP="248C9177">
      <w:pPr>
        <w:suppressAutoHyphens/>
        <w:spacing w:after="0" w:line="240" w:lineRule="auto"/>
        <w:ind w:firstLine="720"/>
        <w:jc w:val="both"/>
        <w:rPr>
          <w:rFonts w:ascii="Times New Roman" w:eastAsia="Arial" w:hAnsi="Times New Roman"/>
          <w:i/>
          <w:iCs/>
          <w:sz w:val="24"/>
          <w:szCs w:val="24"/>
          <w:lang w:eastAsia="ar-SA"/>
        </w:rPr>
      </w:pPr>
      <w:r w:rsidRPr="248C9177">
        <w:rPr>
          <w:rFonts w:ascii="Times New Roman" w:eastAsia="Arial" w:hAnsi="Times New Roman"/>
          <w:sz w:val="24"/>
          <w:szCs w:val="24"/>
          <w:lang w:eastAsia="ar-SA"/>
        </w:rPr>
        <w:t>количество птиц</w:t>
      </w:r>
      <w:r w:rsidRPr="248C9177">
        <w:rPr>
          <w:rFonts w:ascii="Times New Roman" w:eastAsia="Arial" w:hAnsi="Times New Roman"/>
          <w:i/>
          <w:iCs/>
          <w:sz w:val="24"/>
          <w:szCs w:val="24"/>
          <w:lang w:eastAsia="ar-SA"/>
        </w:rPr>
        <w:t xml:space="preserve">у </w:t>
      </w:r>
      <w:r w:rsidRPr="248C9177">
        <w:rPr>
          <w:rFonts w:ascii="Times New Roman" w:eastAsia="Arial" w:hAnsi="Times New Roman"/>
          <w:sz w:val="24"/>
          <w:szCs w:val="24"/>
          <w:lang w:eastAsia="ar-SA"/>
        </w:rPr>
        <w:t>уменьшилось на 2,8 % к аналогичному периоду прошлого года за счет того, что птицу многие ЛПХ держат на убой.</w:t>
      </w:r>
    </w:p>
    <w:p w14:paraId="31126E5D" w14:textId="60C48D3F" w:rsidR="00294D62" w:rsidRDefault="248C9177" w:rsidP="248C9177">
      <w:pPr>
        <w:shd w:val="clear" w:color="auto" w:fill="FFFFFF"/>
        <w:tabs>
          <w:tab w:val="left" w:pos="660"/>
          <w:tab w:val="left" w:pos="1290"/>
        </w:tabs>
        <w:suppressAutoHyphens/>
        <w:spacing w:after="0" w:line="240" w:lineRule="auto"/>
        <w:ind w:firstLine="720"/>
        <w:jc w:val="both"/>
        <w:rPr>
          <w:rFonts w:ascii="Times New Roman" w:eastAsia="Times New Roman" w:hAnsi="Times New Roman"/>
          <w:sz w:val="24"/>
          <w:szCs w:val="24"/>
          <w:lang w:eastAsia="ar-SA"/>
        </w:rPr>
      </w:pPr>
      <w:r w:rsidRPr="248C9177">
        <w:rPr>
          <w:rFonts w:ascii="Times New Roman" w:eastAsia="Times New Roman" w:hAnsi="Times New Roman"/>
          <w:sz w:val="24"/>
          <w:szCs w:val="24"/>
          <w:lang w:eastAsia="ar-SA"/>
        </w:rPr>
        <w:t>Производство продуктов животноводства в хозяйствах всех категорий на 01.07.2020 г. составило:</w:t>
      </w:r>
    </w:p>
    <w:tbl>
      <w:tblPr>
        <w:tblW w:w="9507"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969"/>
        <w:gridCol w:w="1985"/>
        <w:gridCol w:w="1984"/>
        <w:gridCol w:w="1569"/>
      </w:tblGrid>
      <w:tr w:rsidR="00294D62" w14:paraId="377B899A" w14:textId="77777777" w:rsidTr="248C9177">
        <w:tc>
          <w:tcPr>
            <w:tcW w:w="3969" w:type="dxa"/>
            <w:tcBorders>
              <w:top w:val="single" w:sz="4" w:space="0" w:color="auto"/>
              <w:left w:val="single" w:sz="4" w:space="0" w:color="auto"/>
              <w:bottom w:val="single" w:sz="4" w:space="0" w:color="auto"/>
            </w:tcBorders>
            <w:shd w:val="clear" w:color="auto" w:fill="auto"/>
          </w:tcPr>
          <w:p w14:paraId="55429416" w14:textId="77777777" w:rsidR="00294D62" w:rsidRDefault="00B445EE">
            <w:pPr>
              <w:suppressAutoHyphens/>
              <w:snapToGrid w:val="0"/>
              <w:spacing w:after="0" w:line="240" w:lineRule="auto"/>
              <w:ind w:firstLine="34"/>
              <w:jc w:val="center"/>
              <w:rPr>
                <w:rFonts w:ascii="Times New Roman" w:eastAsia="Arial" w:hAnsi="Times New Roman"/>
                <w:sz w:val="24"/>
                <w:szCs w:val="24"/>
                <w:lang w:eastAsia="ar-SA"/>
              </w:rPr>
            </w:pPr>
            <w:r>
              <w:rPr>
                <w:rFonts w:ascii="Times New Roman" w:eastAsia="Arial" w:hAnsi="Times New Roman"/>
                <w:sz w:val="24"/>
                <w:szCs w:val="24"/>
                <w:lang w:eastAsia="ar-SA"/>
              </w:rPr>
              <w:t>Наименование продукции</w:t>
            </w:r>
          </w:p>
        </w:tc>
        <w:tc>
          <w:tcPr>
            <w:tcW w:w="1985" w:type="dxa"/>
            <w:tcBorders>
              <w:top w:val="single" w:sz="4" w:space="0" w:color="auto"/>
              <w:left w:val="single" w:sz="4" w:space="0" w:color="auto"/>
              <w:bottom w:val="single" w:sz="4" w:space="0" w:color="auto"/>
            </w:tcBorders>
            <w:shd w:val="clear" w:color="auto" w:fill="auto"/>
          </w:tcPr>
          <w:p w14:paraId="00FF3C6E" w14:textId="4D7AAC5E" w:rsidR="00294D62" w:rsidRDefault="3D128EF1">
            <w:pPr>
              <w:suppressAutoHyphens/>
              <w:spacing w:after="0" w:line="240" w:lineRule="auto"/>
              <w:ind w:firstLine="34"/>
              <w:jc w:val="center"/>
            </w:pPr>
            <w:r w:rsidRPr="3D128EF1">
              <w:rPr>
                <w:rFonts w:ascii="Times New Roman" w:eastAsia="Times New Roman" w:hAnsi="Times New Roman"/>
                <w:sz w:val="24"/>
                <w:szCs w:val="24"/>
                <w:lang w:eastAsia="ar-SA"/>
              </w:rPr>
              <w:t>на 01.07.2019 г.</w:t>
            </w:r>
          </w:p>
        </w:tc>
        <w:tc>
          <w:tcPr>
            <w:tcW w:w="1984" w:type="dxa"/>
            <w:tcBorders>
              <w:top w:val="single" w:sz="4" w:space="0" w:color="auto"/>
              <w:left w:val="single" w:sz="4" w:space="0" w:color="auto"/>
              <w:bottom w:val="single" w:sz="4" w:space="0" w:color="auto"/>
            </w:tcBorders>
            <w:shd w:val="clear" w:color="auto" w:fill="auto"/>
          </w:tcPr>
          <w:p w14:paraId="7E389575" w14:textId="77CD5BA7" w:rsidR="00294D62" w:rsidRDefault="5ED17586">
            <w:pPr>
              <w:suppressAutoHyphens/>
              <w:spacing w:after="0" w:line="240" w:lineRule="auto"/>
              <w:ind w:firstLine="34"/>
              <w:jc w:val="center"/>
            </w:pPr>
            <w:r w:rsidRPr="5ED17586">
              <w:rPr>
                <w:rFonts w:ascii="Times New Roman" w:eastAsia="Times New Roman" w:hAnsi="Times New Roman"/>
                <w:sz w:val="24"/>
                <w:szCs w:val="24"/>
                <w:lang w:eastAsia="ar-SA"/>
              </w:rPr>
              <w:t>на 01.07.2020 г.</w:t>
            </w:r>
          </w:p>
        </w:tc>
        <w:tc>
          <w:tcPr>
            <w:tcW w:w="1569" w:type="dxa"/>
            <w:tcBorders>
              <w:top w:val="single" w:sz="4" w:space="0" w:color="auto"/>
              <w:left w:val="single" w:sz="4" w:space="0" w:color="auto"/>
              <w:bottom w:val="single" w:sz="4" w:space="0" w:color="auto"/>
              <w:right w:val="single" w:sz="4" w:space="0" w:color="auto"/>
            </w:tcBorders>
            <w:shd w:val="clear" w:color="auto" w:fill="auto"/>
          </w:tcPr>
          <w:p w14:paraId="13E5ECB5" w14:textId="77777777" w:rsidR="00294D62" w:rsidRDefault="00B445EE">
            <w:pPr>
              <w:suppressAutoHyphens/>
              <w:snapToGrid w:val="0"/>
              <w:spacing w:after="0" w:line="240" w:lineRule="auto"/>
              <w:ind w:firstLine="34"/>
              <w:jc w:val="center"/>
              <w:rPr>
                <w:rFonts w:ascii="Times New Roman" w:eastAsia="Arial" w:hAnsi="Times New Roman"/>
                <w:sz w:val="24"/>
                <w:szCs w:val="24"/>
                <w:lang w:eastAsia="ar-SA"/>
              </w:rPr>
            </w:pPr>
            <w:r>
              <w:rPr>
                <w:rFonts w:ascii="Times New Roman" w:eastAsia="Arial" w:hAnsi="Times New Roman"/>
                <w:sz w:val="24"/>
                <w:szCs w:val="24"/>
                <w:lang w:eastAsia="ar-SA"/>
              </w:rPr>
              <w:t>Темп роста, %</w:t>
            </w:r>
          </w:p>
        </w:tc>
      </w:tr>
      <w:tr w:rsidR="00294D62" w14:paraId="2A0DDFF3" w14:textId="77777777" w:rsidTr="248C9177">
        <w:tc>
          <w:tcPr>
            <w:tcW w:w="3969" w:type="dxa"/>
            <w:tcBorders>
              <w:top w:val="single" w:sz="4" w:space="0" w:color="auto"/>
              <w:left w:val="single" w:sz="4" w:space="0" w:color="auto"/>
              <w:bottom w:val="single" w:sz="4" w:space="0" w:color="auto"/>
            </w:tcBorders>
            <w:shd w:val="clear" w:color="auto" w:fill="auto"/>
          </w:tcPr>
          <w:p w14:paraId="23C66731" w14:textId="77777777" w:rsidR="00294D62" w:rsidRDefault="00B445EE">
            <w:pPr>
              <w:suppressAutoHyphens/>
              <w:snapToGrid w:val="0"/>
              <w:spacing w:after="0" w:line="240" w:lineRule="auto"/>
              <w:ind w:firstLine="34"/>
              <w:rPr>
                <w:rFonts w:ascii="Times New Roman" w:eastAsia="Arial" w:hAnsi="Times New Roman"/>
                <w:sz w:val="24"/>
                <w:szCs w:val="24"/>
                <w:lang w:eastAsia="ar-SA"/>
              </w:rPr>
            </w:pPr>
            <w:r>
              <w:rPr>
                <w:rFonts w:ascii="Times New Roman" w:eastAsia="Arial" w:hAnsi="Times New Roman"/>
                <w:sz w:val="24"/>
                <w:szCs w:val="24"/>
                <w:lang w:eastAsia="ar-SA"/>
              </w:rPr>
              <w:t>Скот и птица на убой в живом весе, тонн</w:t>
            </w:r>
          </w:p>
        </w:tc>
        <w:tc>
          <w:tcPr>
            <w:tcW w:w="1985" w:type="dxa"/>
            <w:tcBorders>
              <w:top w:val="single" w:sz="4" w:space="0" w:color="auto"/>
              <w:left w:val="single" w:sz="4" w:space="0" w:color="auto"/>
              <w:bottom w:val="single" w:sz="4" w:space="0" w:color="auto"/>
            </w:tcBorders>
            <w:shd w:val="clear" w:color="auto" w:fill="auto"/>
          </w:tcPr>
          <w:p w14:paraId="2DE403A5" w14:textId="122EA045" w:rsidR="00294D62" w:rsidRDefault="248C9177" w:rsidP="64632A5C">
            <w:pPr>
              <w:suppressAutoHyphens/>
              <w:snapToGrid w:val="0"/>
              <w:spacing w:after="0" w:line="240" w:lineRule="auto"/>
              <w:jc w:val="center"/>
              <w:rPr>
                <w:rFonts w:ascii="Times New Roman" w:eastAsia="Arial" w:hAnsi="Times New Roman"/>
                <w:sz w:val="24"/>
                <w:szCs w:val="24"/>
                <w:lang w:eastAsia="ar-SA"/>
              </w:rPr>
            </w:pPr>
            <w:r w:rsidRPr="248C9177">
              <w:rPr>
                <w:rFonts w:ascii="Times New Roman" w:eastAsia="Arial" w:hAnsi="Times New Roman"/>
                <w:sz w:val="24"/>
                <w:szCs w:val="24"/>
                <w:lang w:eastAsia="ar-SA"/>
              </w:rPr>
              <w:t>37,0</w:t>
            </w:r>
          </w:p>
        </w:tc>
        <w:tc>
          <w:tcPr>
            <w:tcW w:w="1984" w:type="dxa"/>
            <w:tcBorders>
              <w:top w:val="single" w:sz="4" w:space="0" w:color="auto"/>
              <w:left w:val="single" w:sz="4" w:space="0" w:color="auto"/>
              <w:bottom w:val="single" w:sz="4" w:space="0" w:color="auto"/>
            </w:tcBorders>
            <w:shd w:val="clear" w:color="auto" w:fill="auto"/>
          </w:tcPr>
          <w:p w14:paraId="62431CDC" w14:textId="0FB7CD3B" w:rsidR="00294D62" w:rsidRDefault="248C9177" w:rsidP="64632A5C">
            <w:pPr>
              <w:suppressAutoHyphens/>
              <w:snapToGrid w:val="0"/>
              <w:spacing w:after="0" w:line="240" w:lineRule="auto"/>
              <w:jc w:val="center"/>
              <w:rPr>
                <w:rFonts w:ascii="Times New Roman" w:eastAsia="Arial" w:hAnsi="Times New Roman"/>
                <w:sz w:val="24"/>
                <w:szCs w:val="24"/>
                <w:lang w:eastAsia="ar-SA"/>
              </w:rPr>
            </w:pPr>
            <w:r w:rsidRPr="248C9177">
              <w:rPr>
                <w:rFonts w:ascii="Times New Roman" w:eastAsia="Arial" w:hAnsi="Times New Roman"/>
                <w:sz w:val="24"/>
                <w:szCs w:val="24"/>
                <w:lang w:eastAsia="ar-SA"/>
              </w:rPr>
              <w:t>26,8</w:t>
            </w:r>
          </w:p>
        </w:tc>
        <w:tc>
          <w:tcPr>
            <w:tcW w:w="1569" w:type="dxa"/>
            <w:tcBorders>
              <w:top w:val="single" w:sz="4" w:space="0" w:color="auto"/>
              <w:left w:val="single" w:sz="4" w:space="0" w:color="auto"/>
              <w:bottom w:val="single" w:sz="4" w:space="0" w:color="auto"/>
              <w:right w:val="single" w:sz="4" w:space="0" w:color="auto"/>
            </w:tcBorders>
            <w:shd w:val="clear" w:color="auto" w:fill="auto"/>
          </w:tcPr>
          <w:p w14:paraId="49E398E2" w14:textId="37C2619E" w:rsidR="00294D62" w:rsidRDefault="64632A5C">
            <w:pPr>
              <w:suppressAutoHyphens/>
              <w:snapToGrid w:val="0"/>
              <w:spacing w:after="0" w:line="240" w:lineRule="auto"/>
              <w:ind w:firstLine="34"/>
              <w:jc w:val="center"/>
              <w:rPr>
                <w:rFonts w:ascii="Times New Roman" w:eastAsia="Arial" w:hAnsi="Times New Roman"/>
                <w:sz w:val="24"/>
                <w:szCs w:val="24"/>
                <w:lang w:eastAsia="ar-SA"/>
              </w:rPr>
            </w:pPr>
            <w:r w:rsidRPr="64632A5C">
              <w:rPr>
                <w:rFonts w:ascii="Times New Roman" w:eastAsia="Arial" w:hAnsi="Times New Roman"/>
                <w:sz w:val="24"/>
                <w:szCs w:val="24"/>
                <w:lang w:eastAsia="ar-SA"/>
              </w:rPr>
              <w:t>72,4</w:t>
            </w:r>
          </w:p>
        </w:tc>
      </w:tr>
      <w:tr w:rsidR="00294D62" w14:paraId="01B31110" w14:textId="77777777" w:rsidTr="248C9177">
        <w:tc>
          <w:tcPr>
            <w:tcW w:w="3969" w:type="dxa"/>
            <w:tcBorders>
              <w:top w:val="single" w:sz="4" w:space="0" w:color="auto"/>
              <w:left w:val="single" w:sz="4" w:space="0" w:color="auto"/>
              <w:bottom w:val="single" w:sz="4" w:space="0" w:color="auto"/>
            </w:tcBorders>
            <w:shd w:val="clear" w:color="auto" w:fill="auto"/>
          </w:tcPr>
          <w:p w14:paraId="4D2E1471" w14:textId="77777777" w:rsidR="00294D62" w:rsidRDefault="00B445EE">
            <w:pPr>
              <w:suppressAutoHyphens/>
              <w:snapToGrid w:val="0"/>
              <w:spacing w:after="0" w:line="240" w:lineRule="auto"/>
              <w:ind w:firstLine="34"/>
              <w:jc w:val="both"/>
              <w:rPr>
                <w:rFonts w:ascii="Times New Roman" w:eastAsia="Arial" w:hAnsi="Times New Roman"/>
                <w:sz w:val="24"/>
                <w:szCs w:val="24"/>
                <w:lang w:eastAsia="ar-SA"/>
              </w:rPr>
            </w:pPr>
            <w:r>
              <w:rPr>
                <w:rFonts w:ascii="Times New Roman" w:eastAsia="Arial" w:hAnsi="Times New Roman"/>
                <w:sz w:val="24"/>
                <w:szCs w:val="24"/>
                <w:lang w:eastAsia="ar-SA"/>
              </w:rPr>
              <w:t>Молоко, тонн</w:t>
            </w:r>
          </w:p>
        </w:tc>
        <w:tc>
          <w:tcPr>
            <w:tcW w:w="1985" w:type="dxa"/>
            <w:tcBorders>
              <w:top w:val="single" w:sz="4" w:space="0" w:color="auto"/>
              <w:left w:val="single" w:sz="4" w:space="0" w:color="auto"/>
              <w:bottom w:val="single" w:sz="4" w:space="0" w:color="auto"/>
            </w:tcBorders>
            <w:shd w:val="clear" w:color="auto" w:fill="auto"/>
          </w:tcPr>
          <w:p w14:paraId="16287F21" w14:textId="70EF5A5C" w:rsidR="00294D62" w:rsidRDefault="248C9177">
            <w:pPr>
              <w:suppressAutoHyphens/>
              <w:snapToGrid w:val="0"/>
              <w:spacing w:after="0" w:line="240" w:lineRule="auto"/>
              <w:ind w:firstLine="34"/>
              <w:jc w:val="center"/>
              <w:rPr>
                <w:rFonts w:ascii="Times New Roman" w:eastAsia="Arial" w:hAnsi="Times New Roman"/>
                <w:sz w:val="24"/>
                <w:szCs w:val="24"/>
                <w:lang w:eastAsia="ar-SA"/>
              </w:rPr>
            </w:pPr>
            <w:r w:rsidRPr="248C9177">
              <w:rPr>
                <w:rFonts w:ascii="Times New Roman" w:eastAsia="Arial" w:hAnsi="Times New Roman"/>
                <w:sz w:val="24"/>
                <w:szCs w:val="24"/>
                <w:lang w:eastAsia="ar-SA"/>
              </w:rPr>
              <w:t>1503,2</w:t>
            </w:r>
          </w:p>
        </w:tc>
        <w:tc>
          <w:tcPr>
            <w:tcW w:w="1984" w:type="dxa"/>
            <w:tcBorders>
              <w:top w:val="single" w:sz="4" w:space="0" w:color="auto"/>
              <w:left w:val="single" w:sz="4" w:space="0" w:color="auto"/>
              <w:bottom w:val="single" w:sz="4" w:space="0" w:color="auto"/>
            </w:tcBorders>
            <w:shd w:val="clear" w:color="auto" w:fill="auto"/>
          </w:tcPr>
          <w:p w14:paraId="5BE93A62" w14:textId="63C085A7" w:rsidR="00294D62" w:rsidRDefault="248C9177">
            <w:pPr>
              <w:suppressAutoHyphens/>
              <w:snapToGrid w:val="0"/>
              <w:spacing w:after="0" w:line="240" w:lineRule="auto"/>
              <w:ind w:firstLine="34"/>
              <w:jc w:val="center"/>
              <w:rPr>
                <w:rFonts w:ascii="Times New Roman" w:eastAsia="Arial" w:hAnsi="Times New Roman"/>
                <w:sz w:val="24"/>
                <w:szCs w:val="24"/>
                <w:lang w:eastAsia="ar-SA"/>
              </w:rPr>
            </w:pPr>
            <w:r w:rsidRPr="248C9177">
              <w:rPr>
                <w:rFonts w:ascii="Times New Roman" w:eastAsia="Arial" w:hAnsi="Times New Roman"/>
                <w:sz w:val="24"/>
                <w:szCs w:val="24"/>
                <w:lang w:eastAsia="ar-SA"/>
              </w:rPr>
              <w:t>1508,8</w:t>
            </w:r>
          </w:p>
        </w:tc>
        <w:tc>
          <w:tcPr>
            <w:tcW w:w="1569" w:type="dxa"/>
            <w:tcBorders>
              <w:top w:val="single" w:sz="4" w:space="0" w:color="auto"/>
              <w:left w:val="single" w:sz="4" w:space="0" w:color="auto"/>
              <w:bottom w:val="single" w:sz="4" w:space="0" w:color="auto"/>
              <w:right w:val="single" w:sz="4" w:space="0" w:color="auto"/>
            </w:tcBorders>
            <w:shd w:val="clear" w:color="auto" w:fill="auto"/>
          </w:tcPr>
          <w:p w14:paraId="384BA73E" w14:textId="64C46CAA" w:rsidR="00294D62" w:rsidRDefault="64632A5C" w:rsidP="64632A5C">
            <w:pPr>
              <w:suppressAutoHyphens/>
              <w:snapToGrid w:val="0"/>
              <w:spacing w:after="0" w:line="240" w:lineRule="auto"/>
              <w:jc w:val="center"/>
              <w:rPr>
                <w:rFonts w:ascii="Times New Roman" w:eastAsia="Arial" w:hAnsi="Times New Roman"/>
                <w:sz w:val="24"/>
                <w:szCs w:val="24"/>
                <w:lang w:eastAsia="ar-SA"/>
              </w:rPr>
            </w:pPr>
            <w:r w:rsidRPr="64632A5C">
              <w:rPr>
                <w:rFonts w:ascii="Times New Roman" w:eastAsia="Arial" w:hAnsi="Times New Roman"/>
                <w:sz w:val="24"/>
                <w:szCs w:val="24"/>
                <w:lang w:eastAsia="ar-SA"/>
              </w:rPr>
              <w:t>100,4</w:t>
            </w:r>
          </w:p>
        </w:tc>
      </w:tr>
      <w:tr w:rsidR="00294D62" w14:paraId="6D658811" w14:textId="77777777" w:rsidTr="248C9177">
        <w:tc>
          <w:tcPr>
            <w:tcW w:w="3969" w:type="dxa"/>
            <w:tcBorders>
              <w:top w:val="single" w:sz="4" w:space="0" w:color="auto"/>
              <w:left w:val="single" w:sz="4" w:space="0" w:color="auto"/>
              <w:bottom w:val="single" w:sz="4" w:space="0" w:color="auto"/>
            </w:tcBorders>
            <w:shd w:val="clear" w:color="auto" w:fill="auto"/>
          </w:tcPr>
          <w:p w14:paraId="1872D489" w14:textId="77777777" w:rsidR="00294D62" w:rsidRDefault="00B445EE">
            <w:pPr>
              <w:suppressAutoHyphens/>
              <w:snapToGrid w:val="0"/>
              <w:spacing w:after="0" w:line="240" w:lineRule="auto"/>
              <w:ind w:firstLine="34"/>
              <w:rPr>
                <w:rFonts w:ascii="Times New Roman" w:hAnsi="Times New Roman"/>
                <w:sz w:val="24"/>
                <w:szCs w:val="24"/>
                <w:lang w:eastAsia="ar-SA"/>
              </w:rPr>
            </w:pPr>
            <w:r>
              <w:rPr>
                <w:rFonts w:ascii="Times New Roman" w:eastAsia="Times New Roman" w:hAnsi="Times New Roman"/>
                <w:sz w:val="24"/>
                <w:szCs w:val="24"/>
                <w:lang w:eastAsia="ar-SA"/>
              </w:rPr>
              <w:t xml:space="preserve">   </w:t>
            </w:r>
            <w:r>
              <w:rPr>
                <w:rFonts w:ascii="Times New Roman" w:eastAsia="Arial" w:hAnsi="Times New Roman"/>
                <w:sz w:val="24"/>
                <w:szCs w:val="24"/>
                <w:lang w:eastAsia="ar-SA"/>
              </w:rPr>
              <w:t>в т.ч. в сельскохозяйственных организациях и крестьянских (фермерских) хозяйствах, включая индивидуальных предпринимателей, тонн</w:t>
            </w:r>
          </w:p>
        </w:tc>
        <w:tc>
          <w:tcPr>
            <w:tcW w:w="1985" w:type="dxa"/>
            <w:tcBorders>
              <w:top w:val="single" w:sz="4" w:space="0" w:color="auto"/>
              <w:left w:val="single" w:sz="4" w:space="0" w:color="auto"/>
              <w:bottom w:val="single" w:sz="4" w:space="0" w:color="auto"/>
            </w:tcBorders>
            <w:shd w:val="clear" w:color="auto" w:fill="auto"/>
          </w:tcPr>
          <w:p w14:paraId="54E624DA" w14:textId="7E227474" w:rsidR="2CD22F31" w:rsidRDefault="2CD22F31" w:rsidP="2CD22F31">
            <w:pPr>
              <w:spacing w:after="0" w:line="240" w:lineRule="auto"/>
              <w:ind w:firstLine="34"/>
              <w:jc w:val="center"/>
              <w:rPr>
                <w:rFonts w:ascii="Times New Roman" w:eastAsia="Arial" w:hAnsi="Times New Roman"/>
                <w:sz w:val="24"/>
                <w:szCs w:val="24"/>
                <w:lang w:eastAsia="ar-SA"/>
              </w:rPr>
            </w:pPr>
          </w:p>
          <w:p w14:paraId="34B3F2EB" w14:textId="3E158A6B" w:rsidR="00294D62" w:rsidRDefault="64632A5C">
            <w:pPr>
              <w:suppressAutoHyphens/>
              <w:snapToGrid w:val="0"/>
              <w:spacing w:after="0" w:line="240" w:lineRule="auto"/>
              <w:ind w:firstLine="34"/>
              <w:jc w:val="center"/>
              <w:rPr>
                <w:rFonts w:ascii="Times New Roman" w:eastAsia="Arial" w:hAnsi="Times New Roman"/>
                <w:sz w:val="24"/>
                <w:szCs w:val="24"/>
                <w:lang w:eastAsia="ar-SA"/>
              </w:rPr>
            </w:pPr>
            <w:r w:rsidRPr="64632A5C">
              <w:rPr>
                <w:rFonts w:ascii="Times New Roman" w:eastAsia="Arial" w:hAnsi="Times New Roman"/>
                <w:sz w:val="24"/>
                <w:szCs w:val="24"/>
                <w:lang w:eastAsia="ar-SA"/>
              </w:rPr>
              <w:t>9,2</w:t>
            </w:r>
          </w:p>
        </w:tc>
        <w:tc>
          <w:tcPr>
            <w:tcW w:w="1984" w:type="dxa"/>
            <w:tcBorders>
              <w:top w:val="single" w:sz="4" w:space="0" w:color="auto"/>
              <w:left w:val="single" w:sz="4" w:space="0" w:color="auto"/>
              <w:bottom w:val="single" w:sz="4" w:space="0" w:color="auto"/>
            </w:tcBorders>
            <w:shd w:val="clear" w:color="auto" w:fill="auto"/>
          </w:tcPr>
          <w:p w14:paraId="6CD22984" w14:textId="1860E5A6" w:rsidR="2CD22F31" w:rsidRDefault="2CD22F31" w:rsidP="2CD22F31">
            <w:pPr>
              <w:spacing w:after="0" w:line="240" w:lineRule="auto"/>
              <w:ind w:firstLine="34"/>
              <w:jc w:val="center"/>
              <w:rPr>
                <w:rFonts w:ascii="Times New Roman" w:eastAsia="Arial" w:hAnsi="Times New Roman"/>
                <w:sz w:val="24"/>
                <w:szCs w:val="24"/>
                <w:lang w:eastAsia="ar-SA"/>
              </w:rPr>
            </w:pPr>
          </w:p>
          <w:p w14:paraId="7D34F5C7" w14:textId="1C421148" w:rsidR="00294D62" w:rsidRDefault="64632A5C">
            <w:pPr>
              <w:suppressAutoHyphens/>
              <w:snapToGrid w:val="0"/>
              <w:spacing w:after="0" w:line="240" w:lineRule="auto"/>
              <w:ind w:firstLine="34"/>
              <w:jc w:val="center"/>
              <w:rPr>
                <w:rFonts w:ascii="Times New Roman" w:eastAsia="Arial" w:hAnsi="Times New Roman"/>
                <w:sz w:val="24"/>
                <w:szCs w:val="24"/>
                <w:lang w:eastAsia="ar-SA"/>
              </w:rPr>
            </w:pPr>
            <w:r w:rsidRPr="64632A5C">
              <w:rPr>
                <w:rFonts w:ascii="Times New Roman" w:eastAsia="Arial" w:hAnsi="Times New Roman"/>
                <w:sz w:val="24"/>
                <w:szCs w:val="24"/>
                <w:lang w:eastAsia="ar-SA"/>
              </w:rPr>
              <w:t>7,7</w:t>
            </w:r>
          </w:p>
        </w:tc>
        <w:tc>
          <w:tcPr>
            <w:tcW w:w="1569" w:type="dxa"/>
            <w:tcBorders>
              <w:top w:val="single" w:sz="4" w:space="0" w:color="auto"/>
              <w:left w:val="single" w:sz="4" w:space="0" w:color="auto"/>
              <w:bottom w:val="single" w:sz="4" w:space="0" w:color="auto"/>
              <w:right w:val="single" w:sz="4" w:space="0" w:color="auto"/>
            </w:tcBorders>
            <w:shd w:val="clear" w:color="auto" w:fill="auto"/>
          </w:tcPr>
          <w:p w14:paraId="47C4DB30" w14:textId="4B0FAA0B" w:rsidR="2CD22F31" w:rsidRDefault="2CD22F31" w:rsidP="2CD22F31">
            <w:pPr>
              <w:spacing w:after="0" w:line="240" w:lineRule="auto"/>
              <w:ind w:firstLine="34"/>
              <w:jc w:val="center"/>
              <w:rPr>
                <w:rFonts w:ascii="Times New Roman" w:eastAsia="Arial" w:hAnsi="Times New Roman"/>
                <w:sz w:val="24"/>
                <w:szCs w:val="24"/>
                <w:lang w:eastAsia="ar-SA"/>
              </w:rPr>
            </w:pPr>
          </w:p>
          <w:p w14:paraId="0B4020A7" w14:textId="4B707C5A" w:rsidR="00294D62" w:rsidRDefault="64632A5C">
            <w:pPr>
              <w:suppressAutoHyphens/>
              <w:snapToGrid w:val="0"/>
              <w:spacing w:after="0" w:line="240" w:lineRule="auto"/>
              <w:ind w:firstLine="34"/>
              <w:jc w:val="center"/>
              <w:rPr>
                <w:rFonts w:ascii="Times New Roman" w:eastAsia="Arial" w:hAnsi="Times New Roman"/>
                <w:sz w:val="24"/>
                <w:szCs w:val="24"/>
                <w:lang w:eastAsia="ar-SA"/>
              </w:rPr>
            </w:pPr>
            <w:r w:rsidRPr="64632A5C">
              <w:rPr>
                <w:rFonts w:ascii="Times New Roman" w:eastAsia="Arial" w:hAnsi="Times New Roman"/>
                <w:sz w:val="24"/>
                <w:szCs w:val="24"/>
                <w:lang w:eastAsia="ar-SA"/>
              </w:rPr>
              <w:t>83,7</w:t>
            </w:r>
          </w:p>
        </w:tc>
      </w:tr>
      <w:tr w:rsidR="00294D62" w14:paraId="0CEB74F5" w14:textId="77777777" w:rsidTr="248C9177">
        <w:tc>
          <w:tcPr>
            <w:tcW w:w="3969" w:type="dxa"/>
            <w:tcBorders>
              <w:top w:val="single" w:sz="4" w:space="0" w:color="auto"/>
              <w:left w:val="single" w:sz="4" w:space="0" w:color="auto"/>
              <w:bottom w:val="single" w:sz="4" w:space="0" w:color="auto"/>
            </w:tcBorders>
            <w:shd w:val="clear" w:color="auto" w:fill="auto"/>
          </w:tcPr>
          <w:p w14:paraId="2A53DC9D" w14:textId="77777777" w:rsidR="00294D62" w:rsidRDefault="00B445EE">
            <w:pPr>
              <w:suppressAutoHyphens/>
              <w:snapToGrid w:val="0"/>
              <w:spacing w:after="0" w:line="240" w:lineRule="auto"/>
              <w:ind w:firstLine="34"/>
              <w:jc w:val="both"/>
              <w:rPr>
                <w:rFonts w:ascii="Times New Roman" w:eastAsia="Arial" w:hAnsi="Times New Roman"/>
                <w:sz w:val="24"/>
                <w:szCs w:val="24"/>
                <w:lang w:eastAsia="ar-SA"/>
              </w:rPr>
            </w:pPr>
            <w:r>
              <w:rPr>
                <w:rFonts w:ascii="Times New Roman" w:eastAsia="Arial" w:hAnsi="Times New Roman"/>
                <w:sz w:val="24"/>
                <w:szCs w:val="24"/>
                <w:lang w:eastAsia="ar-SA"/>
              </w:rPr>
              <w:t>Шерсть, тонн</w:t>
            </w:r>
          </w:p>
        </w:tc>
        <w:tc>
          <w:tcPr>
            <w:tcW w:w="1985" w:type="dxa"/>
            <w:tcBorders>
              <w:top w:val="single" w:sz="4" w:space="0" w:color="auto"/>
              <w:left w:val="single" w:sz="4" w:space="0" w:color="auto"/>
              <w:bottom w:val="single" w:sz="4" w:space="0" w:color="auto"/>
            </w:tcBorders>
            <w:shd w:val="clear" w:color="auto" w:fill="auto"/>
          </w:tcPr>
          <w:p w14:paraId="1D7B270A" w14:textId="6B7DC949" w:rsidR="00294D62" w:rsidRDefault="248C9177">
            <w:pPr>
              <w:suppressAutoHyphens/>
              <w:snapToGrid w:val="0"/>
              <w:spacing w:after="0" w:line="240" w:lineRule="auto"/>
              <w:ind w:firstLine="34"/>
              <w:jc w:val="center"/>
              <w:rPr>
                <w:rFonts w:ascii="Times New Roman" w:eastAsia="Arial" w:hAnsi="Times New Roman"/>
                <w:sz w:val="24"/>
                <w:szCs w:val="24"/>
                <w:lang w:eastAsia="ar-SA"/>
              </w:rPr>
            </w:pPr>
            <w:r w:rsidRPr="248C9177">
              <w:rPr>
                <w:rFonts w:ascii="Times New Roman" w:eastAsia="Arial" w:hAnsi="Times New Roman"/>
                <w:sz w:val="24"/>
                <w:szCs w:val="24"/>
                <w:lang w:eastAsia="ar-SA"/>
              </w:rPr>
              <w:t>0,3</w:t>
            </w:r>
          </w:p>
        </w:tc>
        <w:tc>
          <w:tcPr>
            <w:tcW w:w="1984" w:type="dxa"/>
            <w:tcBorders>
              <w:top w:val="single" w:sz="4" w:space="0" w:color="auto"/>
              <w:left w:val="single" w:sz="4" w:space="0" w:color="auto"/>
              <w:bottom w:val="single" w:sz="4" w:space="0" w:color="auto"/>
            </w:tcBorders>
            <w:shd w:val="clear" w:color="auto" w:fill="auto"/>
          </w:tcPr>
          <w:p w14:paraId="4F904CB7" w14:textId="6B3F83FA" w:rsidR="00294D62" w:rsidRDefault="248C9177">
            <w:pPr>
              <w:suppressAutoHyphens/>
              <w:snapToGrid w:val="0"/>
              <w:spacing w:after="0" w:line="240" w:lineRule="auto"/>
              <w:ind w:firstLine="34"/>
              <w:jc w:val="center"/>
              <w:rPr>
                <w:rFonts w:ascii="Times New Roman" w:eastAsia="Arial" w:hAnsi="Times New Roman"/>
                <w:sz w:val="24"/>
                <w:szCs w:val="24"/>
                <w:lang w:eastAsia="ar-SA"/>
              </w:rPr>
            </w:pPr>
            <w:r w:rsidRPr="248C9177">
              <w:rPr>
                <w:rFonts w:ascii="Times New Roman" w:eastAsia="Arial" w:hAnsi="Times New Roman"/>
                <w:sz w:val="24"/>
                <w:szCs w:val="24"/>
                <w:lang w:eastAsia="ar-SA"/>
              </w:rPr>
              <w:t>0,3</w:t>
            </w:r>
          </w:p>
        </w:tc>
        <w:tc>
          <w:tcPr>
            <w:tcW w:w="1569" w:type="dxa"/>
            <w:tcBorders>
              <w:top w:val="single" w:sz="4" w:space="0" w:color="auto"/>
              <w:left w:val="single" w:sz="4" w:space="0" w:color="auto"/>
              <w:bottom w:val="single" w:sz="4" w:space="0" w:color="auto"/>
              <w:right w:val="single" w:sz="4" w:space="0" w:color="auto"/>
            </w:tcBorders>
            <w:shd w:val="clear" w:color="auto" w:fill="auto"/>
          </w:tcPr>
          <w:p w14:paraId="06971CD3" w14:textId="77777777" w:rsidR="00294D62" w:rsidRDefault="5ED17586">
            <w:pPr>
              <w:suppressAutoHyphens/>
              <w:snapToGrid w:val="0"/>
              <w:spacing w:after="0" w:line="240" w:lineRule="auto"/>
              <w:ind w:firstLine="34"/>
              <w:jc w:val="center"/>
              <w:rPr>
                <w:rFonts w:ascii="Times New Roman" w:eastAsia="Arial" w:hAnsi="Times New Roman"/>
                <w:sz w:val="24"/>
                <w:szCs w:val="24"/>
                <w:lang w:eastAsia="ar-SA"/>
              </w:rPr>
            </w:pPr>
            <w:r w:rsidRPr="5ED17586">
              <w:rPr>
                <w:rFonts w:ascii="Times New Roman" w:eastAsia="Arial" w:hAnsi="Times New Roman"/>
                <w:sz w:val="24"/>
                <w:szCs w:val="24"/>
                <w:lang w:eastAsia="ar-SA"/>
              </w:rPr>
              <w:t>100</w:t>
            </w:r>
          </w:p>
        </w:tc>
      </w:tr>
      <w:tr w:rsidR="00294D62" w14:paraId="69DA909E" w14:textId="77777777" w:rsidTr="248C9177">
        <w:tc>
          <w:tcPr>
            <w:tcW w:w="3969" w:type="dxa"/>
            <w:tcBorders>
              <w:top w:val="single" w:sz="4" w:space="0" w:color="auto"/>
              <w:left w:val="single" w:sz="4" w:space="0" w:color="auto"/>
              <w:bottom w:val="single" w:sz="4" w:space="0" w:color="auto"/>
            </w:tcBorders>
            <w:shd w:val="clear" w:color="auto" w:fill="auto"/>
          </w:tcPr>
          <w:p w14:paraId="3C1B36C8" w14:textId="77777777" w:rsidR="00294D62" w:rsidRDefault="00B445EE">
            <w:pPr>
              <w:suppressAutoHyphens/>
              <w:snapToGrid w:val="0"/>
              <w:spacing w:after="0" w:line="240" w:lineRule="auto"/>
              <w:ind w:firstLine="34"/>
              <w:jc w:val="both"/>
              <w:rPr>
                <w:rFonts w:ascii="Times New Roman" w:eastAsia="Arial" w:hAnsi="Times New Roman"/>
                <w:sz w:val="24"/>
                <w:szCs w:val="24"/>
                <w:lang w:eastAsia="ar-SA"/>
              </w:rPr>
            </w:pPr>
            <w:r>
              <w:rPr>
                <w:rFonts w:ascii="Times New Roman" w:eastAsia="Arial" w:hAnsi="Times New Roman"/>
                <w:sz w:val="24"/>
                <w:szCs w:val="24"/>
                <w:lang w:eastAsia="ar-SA"/>
              </w:rPr>
              <w:lastRenderedPageBreak/>
              <w:t>Козий пух, тонн</w:t>
            </w:r>
          </w:p>
        </w:tc>
        <w:tc>
          <w:tcPr>
            <w:tcW w:w="1985" w:type="dxa"/>
            <w:tcBorders>
              <w:top w:val="single" w:sz="4" w:space="0" w:color="auto"/>
              <w:left w:val="single" w:sz="4" w:space="0" w:color="auto"/>
              <w:bottom w:val="single" w:sz="4" w:space="0" w:color="auto"/>
            </w:tcBorders>
            <w:shd w:val="clear" w:color="auto" w:fill="auto"/>
          </w:tcPr>
          <w:p w14:paraId="2A1F701D" w14:textId="77777777" w:rsidR="00294D62" w:rsidRDefault="5ED17586">
            <w:pPr>
              <w:suppressAutoHyphens/>
              <w:snapToGrid w:val="0"/>
              <w:spacing w:after="0" w:line="240" w:lineRule="auto"/>
              <w:ind w:firstLine="34"/>
              <w:jc w:val="center"/>
              <w:rPr>
                <w:rFonts w:ascii="Times New Roman" w:eastAsia="Arial" w:hAnsi="Times New Roman"/>
                <w:sz w:val="24"/>
                <w:szCs w:val="24"/>
                <w:lang w:eastAsia="ar-SA"/>
              </w:rPr>
            </w:pPr>
            <w:r w:rsidRPr="5ED17586">
              <w:rPr>
                <w:rFonts w:ascii="Times New Roman" w:eastAsia="Arial" w:hAnsi="Times New Roman"/>
                <w:sz w:val="24"/>
                <w:szCs w:val="24"/>
                <w:lang w:eastAsia="ar-SA"/>
              </w:rPr>
              <w:t>0,1</w:t>
            </w:r>
          </w:p>
        </w:tc>
        <w:tc>
          <w:tcPr>
            <w:tcW w:w="1984" w:type="dxa"/>
            <w:tcBorders>
              <w:top w:val="single" w:sz="4" w:space="0" w:color="auto"/>
              <w:left w:val="single" w:sz="4" w:space="0" w:color="auto"/>
              <w:bottom w:val="single" w:sz="4" w:space="0" w:color="auto"/>
            </w:tcBorders>
            <w:shd w:val="clear" w:color="auto" w:fill="auto"/>
          </w:tcPr>
          <w:p w14:paraId="03EFCA41" w14:textId="77777777" w:rsidR="00294D62" w:rsidRDefault="5ED17586">
            <w:pPr>
              <w:suppressAutoHyphens/>
              <w:snapToGrid w:val="0"/>
              <w:spacing w:after="0" w:line="240" w:lineRule="auto"/>
              <w:ind w:firstLine="34"/>
              <w:jc w:val="center"/>
              <w:rPr>
                <w:rFonts w:ascii="Times New Roman" w:eastAsia="Arial" w:hAnsi="Times New Roman"/>
                <w:sz w:val="24"/>
                <w:szCs w:val="24"/>
                <w:lang w:eastAsia="ar-SA"/>
              </w:rPr>
            </w:pPr>
            <w:r w:rsidRPr="5ED17586">
              <w:rPr>
                <w:rFonts w:ascii="Times New Roman" w:eastAsia="Arial" w:hAnsi="Times New Roman"/>
                <w:sz w:val="24"/>
                <w:szCs w:val="24"/>
                <w:lang w:eastAsia="ar-SA"/>
              </w:rPr>
              <w:t>0,1</w:t>
            </w:r>
          </w:p>
        </w:tc>
        <w:tc>
          <w:tcPr>
            <w:tcW w:w="1569" w:type="dxa"/>
            <w:tcBorders>
              <w:top w:val="single" w:sz="4" w:space="0" w:color="auto"/>
              <w:left w:val="single" w:sz="4" w:space="0" w:color="auto"/>
              <w:bottom w:val="single" w:sz="4" w:space="0" w:color="auto"/>
              <w:right w:val="single" w:sz="4" w:space="0" w:color="auto"/>
            </w:tcBorders>
            <w:shd w:val="clear" w:color="auto" w:fill="auto"/>
          </w:tcPr>
          <w:p w14:paraId="5F96A722" w14:textId="77777777" w:rsidR="00294D62" w:rsidRDefault="5ED17586">
            <w:pPr>
              <w:suppressAutoHyphens/>
              <w:snapToGrid w:val="0"/>
              <w:spacing w:after="0" w:line="240" w:lineRule="auto"/>
              <w:ind w:firstLine="34"/>
              <w:jc w:val="center"/>
              <w:rPr>
                <w:rFonts w:ascii="Times New Roman" w:eastAsia="Arial" w:hAnsi="Times New Roman"/>
                <w:sz w:val="24"/>
                <w:szCs w:val="24"/>
                <w:lang w:eastAsia="ar-SA"/>
              </w:rPr>
            </w:pPr>
            <w:r w:rsidRPr="5ED17586">
              <w:rPr>
                <w:rFonts w:ascii="Times New Roman" w:eastAsia="Arial" w:hAnsi="Times New Roman"/>
                <w:sz w:val="24"/>
                <w:szCs w:val="24"/>
                <w:lang w:eastAsia="ar-SA"/>
              </w:rPr>
              <w:t>100</w:t>
            </w:r>
          </w:p>
        </w:tc>
      </w:tr>
      <w:tr w:rsidR="00294D62" w14:paraId="06710E99" w14:textId="77777777" w:rsidTr="248C9177">
        <w:tc>
          <w:tcPr>
            <w:tcW w:w="3969" w:type="dxa"/>
            <w:tcBorders>
              <w:top w:val="single" w:sz="4" w:space="0" w:color="auto"/>
              <w:left w:val="single" w:sz="4" w:space="0" w:color="auto"/>
              <w:bottom w:val="single" w:sz="4" w:space="0" w:color="auto"/>
            </w:tcBorders>
            <w:shd w:val="clear" w:color="auto" w:fill="auto"/>
          </w:tcPr>
          <w:p w14:paraId="5C44D616" w14:textId="77777777" w:rsidR="00294D62" w:rsidRDefault="00B445EE">
            <w:pPr>
              <w:suppressAutoHyphens/>
              <w:snapToGrid w:val="0"/>
              <w:spacing w:after="0" w:line="240" w:lineRule="auto"/>
              <w:ind w:firstLine="34"/>
              <w:jc w:val="both"/>
              <w:rPr>
                <w:rFonts w:ascii="Times New Roman" w:eastAsia="Arial" w:hAnsi="Times New Roman"/>
                <w:sz w:val="24"/>
                <w:szCs w:val="24"/>
                <w:lang w:eastAsia="ar-SA"/>
              </w:rPr>
            </w:pPr>
            <w:r>
              <w:rPr>
                <w:rFonts w:ascii="Times New Roman" w:eastAsia="Arial" w:hAnsi="Times New Roman"/>
                <w:sz w:val="24"/>
                <w:szCs w:val="24"/>
                <w:lang w:eastAsia="ar-SA"/>
              </w:rPr>
              <w:t>Яйца, тыс. шт.</w:t>
            </w:r>
          </w:p>
        </w:tc>
        <w:tc>
          <w:tcPr>
            <w:tcW w:w="1985" w:type="dxa"/>
            <w:tcBorders>
              <w:top w:val="single" w:sz="4" w:space="0" w:color="auto"/>
              <w:left w:val="single" w:sz="4" w:space="0" w:color="auto"/>
              <w:bottom w:val="single" w:sz="4" w:space="0" w:color="auto"/>
            </w:tcBorders>
            <w:shd w:val="clear" w:color="auto" w:fill="auto"/>
          </w:tcPr>
          <w:p w14:paraId="5B95CD12" w14:textId="6C45D0EA" w:rsidR="00294D62" w:rsidRDefault="248C9177" w:rsidP="248C9177">
            <w:pPr>
              <w:suppressAutoHyphens/>
              <w:snapToGrid w:val="0"/>
              <w:spacing w:after="0" w:line="240" w:lineRule="auto"/>
              <w:jc w:val="center"/>
              <w:rPr>
                <w:rFonts w:ascii="Times New Roman" w:eastAsia="Arial" w:hAnsi="Times New Roman"/>
                <w:sz w:val="24"/>
                <w:szCs w:val="24"/>
                <w:lang w:eastAsia="ar-SA"/>
              </w:rPr>
            </w:pPr>
            <w:r w:rsidRPr="248C9177">
              <w:rPr>
                <w:rFonts w:ascii="Times New Roman" w:eastAsia="Arial" w:hAnsi="Times New Roman"/>
                <w:sz w:val="24"/>
                <w:szCs w:val="24"/>
                <w:lang w:eastAsia="ar-SA"/>
              </w:rPr>
              <w:t>333,1</w:t>
            </w:r>
          </w:p>
        </w:tc>
        <w:tc>
          <w:tcPr>
            <w:tcW w:w="1984" w:type="dxa"/>
            <w:tcBorders>
              <w:top w:val="single" w:sz="4" w:space="0" w:color="auto"/>
              <w:left w:val="single" w:sz="4" w:space="0" w:color="auto"/>
              <w:bottom w:val="single" w:sz="4" w:space="0" w:color="auto"/>
            </w:tcBorders>
            <w:shd w:val="clear" w:color="auto" w:fill="auto"/>
          </w:tcPr>
          <w:p w14:paraId="5220BBB2" w14:textId="71F41CB3" w:rsidR="00294D62" w:rsidRDefault="248C9177" w:rsidP="248C9177">
            <w:pPr>
              <w:spacing w:after="0" w:line="240" w:lineRule="auto"/>
              <w:ind w:firstLine="34"/>
              <w:jc w:val="center"/>
            </w:pPr>
            <w:r w:rsidRPr="248C9177">
              <w:rPr>
                <w:rFonts w:ascii="Times New Roman" w:eastAsia="Arial" w:hAnsi="Times New Roman"/>
                <w:sz w:val="24"/>
                <w:szCs w:val="24"/>
                <w:lang w:eastAsia="ar-SA"/>
              </w:rPr>
              <w:t>323,8</w:t>
            </w:r>
          </w:p>
        </w:tc>
        <w:tc>
          <w:tcPr>
            <w:tcW w:w="1569" w:type="dxa"/>
            <w:tcBorders>
              <w:top w:val="single" w:sz="4" w:space="0" w:color="auto"/>
              <w:left w:val="single" w:sz="4" w:space="0" w:color="auto"/>
              <w:bottom w:val="single" w:sz="4" w:space="0" w:color="auto"/>
              <w:right w:val="single" w:sz="4" w:space="0" w:color="auto"/>
            </w:tcBorders>
            <w:shd w:val="clear" w:color="auto" w:fill="auto"/>
          </w:tcPr>
          <w:p w14:paraId="13CB595B" w14:textId="6A343464" w:rsidR="00294D62" w:rsidRDefault="248C9177" w:rsidP="248C9177">
            <w:pPr>
              <w:spacing w:after="0" w:line="240" w:lineRule="auto"/>
              <w:ind w:firstLine="34"/>
              <w:jc w:val="center"/>
            </w:pPr>
            <w:r w:rsidRPr="248C9177">
              <w:rPr>
                <w:rFonts w:ascii="Times New Roman" w:eastAsia="Arial" w:hAnsi="Times New Roman"/>
                <w:sz w:val="24"/>
                <w:szCs w:val="24"/>
                <w:lang w:eastAsia="ar-SA"/>
              </w:rPr>
              <w:t>97,2</w:t>
            </w:r>
          </w:p>
        </w:tc>
      </w:tr>
    </w:tbl>
    <w:p w14:paraId="25185FC9" w14:textId="3E72923A" w:rsidR="00294D62" w:rsidRDefault="3CAFC314" w:rsidP="3CAFC314">
      <w:pPr>
        <w:suppressAutoHyphens/>
        <w:spacing w:after="0" w:line="240" w:lineRule="auto"/>
        <w:ind w:firstLine="709"/>
        <w:jc w:val="both"/>
        <w:rPr>
          <w:rFonts w:ascii="Times New Roman" w:eastAsia="Arial" w:hAnsi="Times New Roman"/>
          <w:sz w:val="24"/>
          <w:szCs w:val="24"/>
          <w:lang w:eastAsia="ar-SA"/>
        </w:rPr>
      </w:pPr>
      <w:r w:rsidRPr="3CAFC314">
        <w:rPr>
          <w:rFonts w:ascii="Times New Roman" w:eastAsia="Arial" w:hAnsi="Times New Roman"/>
          <w:sz w:val="24"/>
          <w:szCs w:val="24"/>
          <w:lang w:eastAsia="ar-SA"/>
        </w:rPr>
        <w:t>На 01.07.2020 г. в хозяйствах всех категорий:</w:t>
      </w:r>
    </w:p>
    <w:p w14:paraId="1AB5418D" w14:textId="76B01DD7" w:rsidR="00294D62" w:rsidRDefault="248C9177" w:rsidP="3CAFC314">
      <w:pPr>
        <w:suppressAutoHyphens/>
        <w:spacing w:after="0" w:line="240" w:lineRule="auto"/>
        <w:ind w:firstLine="709"/>
        <w:jc w:val="both"/>
        <w:rPr>
          <w:rFonts w:ascii="Times New Roman" w:eastAsia="Arial" w:hAnsi="Times New Roman"/>
          <w:sz w:val="24"/>
          <w:szCs w:val="24"/>
          <w:lang w:eastAsia="ar-SA"/>
        </w:rPr>
      </w:pPr>
      <w:r w:rsidRPr="248C9177">
        <w:rPr>
          <w:rFonts w:ascii="Times New Roman" w:eastAsia="Arial" w:hAnsi="Times New Roman"/>
          <w:sz w:val="24"/>
          <w:szCs w:val="24"/>
          <w:lang w:eastAsia="ar-SA"/>
        </w:rPr>
        <w:t>производство мяса на убой (в</w:t>
      </w:r>
      <w:r w:rsidR="008C0538">
        <w:rPr>
          <w:rFonts w:ascii="Times New Roman" w:eastAsia="Arial" w:hAnsi="Times New Roman"/>
          <w:sz w:val="24"/>
          <w:szCs w:val="24"/>
          <w:lang w:eastAsia="ar-SA"/>
        </w:rPr>
        <w:t xml:space="preserve"> живой массе) составило 26,8 т.</w:t>
      </w:r>
      <w:r w:rsidRPr="248C9177">
        <w:rPr>
          <w:rFonts w:ascii="Times New Roman" w:eastAsia="Arial" w:hAnsi="Times New Roman"/>
          <w:sz w:val="24"/>
          <w:szCs w:val="24"/>
          <w:lang w:eastAsia="ar-SA"/>
        </w:rPr>
        <w:t>, что ниже уровня аналогичного периода прошлого года на 27,6 %. Уменьшение связано с низкой ценой на убой животных на мясо, так как средняя убойная масса (вес туши без кожи, головы, внутренностей и нижних частей ног) одной головы КРС составила 190 кг. Убойный выход (убойная масса к живой массе) составляет 40 - 50%;</w:t>
      </w:r>
    </w:p>
    <w:p w14:paraId="371293B0" w14:textId="6F6EDCA6" w:rsidR="00294D62" w:rsidRDefault="248C9177" w:rsidP="3481E982">
      <w:pPr>
        <w:suppressAutoHyphens/>
        <w:spacing w:after="0" w:line="240" w:lineRule="auto"/>
        <w:ind w:firstLine="709"/>
        <w:jc w:val="both"/>
        <w:rPr>
          <w:rFonts w:ascii="Times New Roman" w:eastAsia="Arial" w:hAnsi="Times New Roman"/>
          <w:sz w:val="24"/>
          <w:szCs w:val="24"/>
          <w:lang w:eastAsia="ar-SA"/>
        </w:rPr>
      </w:pPr>
      <w:r w:rsidRPr="248C9177">
        <w:rPr>
          <w:rFonts w:ascii="Times New Roman" w:eastAsia="Arial" w:hAnsi="Times New Roman"/>
          <w:sz w:val="24"/>
          <w:szCs w:val="24"/>
          <w:lang w:eastAsia="ar-SA"/>
        </w:rPr>
        <w:t xml:space="preserve">производство молока в хозяйствах всех категорий составило 1508,8 т. (ЛПХ и КФХ), что на 0,4 % выше уровня аналогичного периода прошлого года.  </w:t>
      </w:r>
    </w:p>
    <w:p w14:paraId="6CFC0320" w14:textId="0EDDFD91" w:rsidR="00294D62" w:rsidRDefault="248C9177" w:rsidP="248C9177">
      <w:pPr>
        <w:suppressAutoHyphens/>
        <w:spacing w:after="0" w:line="240" w:lineRule="auto"/>
        <w:ind w:firstLine="709"/>
        <w:jc w:val="both"/>
        <w:rPr>
          <w:rFonts w:ascii="Times New Roman" w:eastAsia="Times New Roman" w:hAnsi="Times New Roman"/>
          <w:i/>
          <w:iCs/>
          <w:sz w:val="24"/>
          <w:szCs w:val="24"/>
          <w:lang w:eastAsia="ar-SA"/>
        </w:rPr>
      </w:pPr>
      <w:r w:rsidRPr="248C9177">
        <w:rPr>
          <w:rFonts w:ascii="Times New Roman" w:eastAsia="Arial" w:hAnsi="Times New Roman"/>
          <w:sz w:val="24"/>
          <w:szCs w:val="24"/>
          <w:lang w:eastAsia="ar-SA"/>
        </w:rPr>
        <w:t>производство молока в сельскохозяйственных организациях и крестьянских (фермерских) хозяйствах, включая индивидуальных пре</w:t>
      </w:r>
      <w:r w:rsidR="008C0538">
        <w:rPr>
          <w:rFonts w:ascii="Times New Roman" w:eastAsia="Arial" w:hAnsi="Times New Roman"/>
          <w:sz w:val="24"/>
          <w:szCs w:val="24"/>
          <w:lang w:eastAsia="ar-SA"/>
        </w:rPr>
        <w:t>дпринимателей, составило 7,7 т.</w:t>
      </w:r>
      <w:r w:rsidRPr="248C9177">
        <w:rPr>
          <w:rFonts w:ascii="Times New Roman" w:eastAsia="Times New Roman" w:hAnsi="Times New Roman"/>
          <w:sz w:val="24"/>
          <w:szCs w:val="24"/>
          <w:lang w:eastAsia="ar-SA"/>
        </w:rPr>
        <w:t>, что ниже уровня аналогичного периода прошлого года на 16,3 %, снижение связано с выборкой молочных коров из хозяйств.</w:t>
      </w:r>
    </w:p>
    <w:p w14:paraId="70562B4E" w14:textId="4B572A31" w:rsidR="00294D62" w:rsidRDefault="248C9177" w:rsidP="3481E982">
      <w:pPr>
        <w:suppressAutoHyphens/>
        <w:spacing w:after="0" w:line="240" w:lineRule="auto"/>
        <w:ind w:firstLine="709"/>
        <w:jc w:val="both"/>
        <w:rPr>
          <w:rFonts w:ascii="Times New Roman" w:eastAsia="Arial" w:hAnsi="Times New Roman"/>
          <w:sz w:val="24"/>
          <w:szCs w:val="24"/>
          <w:highlight w:val="yellow"/>
          <w:lang w:eastAsia="ar-SA"/>
        </w:rPr>
      </w:pPr>
      <w:r w:rsidRPr="248C9177">
        <w:rPr>
          <w:rFonts w:ascii="Times New Roman" w:eastAsia="Arial" w:hAnsi="Times New Roman"/>
          <w:sz w:val="24"/>
          <w:szCs w:val="24"/>
          <w:lang w:eastAsia="ar-SA"/>
        </w:rPr>
        <w:t>производство шерсти составило 0,3 т. (В ЛПХ и КФХ), что на уровне аналогичного периода прошлого года.</w:t>
      </w:r>
    </w:p>
    <w:p w14:paraId="57456988" w14:textId="07EF64AF" w:rsidR="00294D62" w:rsidRDefault="248C9177">
      <w:pPr>
        <w:suppressAutoHyphens/>
        <w:spacing w:after="0" w:line="240" w:lineRule="auto"/>
        <w:ind w:firstLine="709"/>
        <w:jc w:val="both"/>
        <w:rPr>
          <w:rFonts w:ascii="Times New Roman" w:eastAsia="Times New Roman" w:hAnsi="Times New Roman"/>
          <w:sz w:val="24"/>
          <w:szCs w:val="24"/>
          <w:lang w:eastAsia="ar-SA"/>
        </w:rPr>
      </w:pPr>
      <w:r w:rsidRPr="248C9177">
        <w:rPr>
          <w:rFonts w:ascii="Times New Roman" w:eastAsia="Times New Roman" w:hAnsi="Times New Roman"/>
          <w:sz w:val="24"/>
          <w:szCs w:val="24"/>
          <w:lang w:eastAsia="ar-SA"/>
        </w:rPr>
        <w:t xml:space="preserve">За отчетный период реализация государственной программы Республики Алтай «Развитие сельского хозяйства и регулирования рынков сельскохозяйственной продукции, сырья и продовольствия» позволила провести ряд мероприятий по государственной поддержке </w:t>
      </w:r>
      <w:proofErr w:type="spellStart"/>
      <w:r w:rsidRPr="248C9177">
        <w:rPr>
          <w:rFonts w:ascii="Times New Roman" w:eastAsia="Times New Roman" w:hAnsi="Times New Roman"/>
          <w:sz w:val="24"/>
          <w:szCs w:val="24"/>
          <w:lang w:eastAsia="ar-SA"/>
        </w:rPr>
        <w:t>сельхозтоваропроизводителей</w:t>
      </w:r>
      <w:proofErr w:type="spellEnd"/>
      <w:r w:rsidRPr="248C9177">
        <w:rPr>
          <w:rFonts w:ascii="Times New Roman" w:eastAsia="Times New Roman" w:hAnsi="Times New Roman"/>
          <w:sz w:val="24"/>
          <w:szCs w:val="24"/>
          <w:lang w:eastAsia="ar-SA"/>
        </w:rPr>
        <w:t xml:space="preserve"> на общую сумму 1,5 млн. руб. (на 01.07.2019 г. – 1,9 млн. руб.). Государственная поддержка оказана 1 </w:t>
      </w:r>
      <w:proofErr w:type="spellStart"/>
      <w:r w:rsidRPr="248C9177">
        <w:rPr>
          <w:rFonts w:ascii="Times New Roman" w:eastAsia="Times New Roman" w:hAnsi="Times New Roman"/>
          <w:sz w:val="24"/>
          <w:szCs w:val="24"/>
          <w:lang w:eastAsia="ar-SA"/>
        </w:rPr>
        <w:t>сельхозтоваропроизводителю</w:t>
      </w:r>
      <w:proofErr w:type="spellEnd"/>
      <w:r w:rsidRPr="248C9177">
        <w:rPr>
          <w:rFonts w:ascii="Times New Roman" w:eastAsia="Times New Roman" w:hAnsi="Times New Roman"/>
          <w:sz w:val="24"/>
          <w:szCs w:val="24"/>
          <w:lang w:eastAsia="ar-SA"/>
        </w:rPr>
        <w:t>, выдан грант на приобретении сельскохозяйственной техники.</w:t>
      </w:r>
    </w:p>
    <w:p w14:paraId="675E05EE" w14:textId="77777777" w:rsidR="00294D62" w:rsidRDefault="00294D62">
      <w:pPr>
        <w:spacing w:after="0" w:line="240" w:lineRule="auto"/>
        <w:ind w:firstLine="709"/>
        <w:jc w:val="both"/>
        <w:rPr>
          <w:rFonts w:ascii="Times New Roman" w:eastAsia="Times New Roman" w:hAnsi="Times New Roman"/>
          <w:sz w:val="24"/>
          <w:szCs w:val="24"/>
          <w:lang w:eastAsia="ar-SA"/>
        </w:rPr>
      </w:pPr>
    </w:p>
    <w:p w14:paraId="5C1B0331" w14:textId="77777777" w:rsidR="00294D62" w:rsidRDefault="00B445EE">
      <w:pPr>
        <w:spacing w:after="0" w:line="240" w:lineRule="auto"/>
        <w:ind w:firstLine="709"/>
        <w:jc w:val="both"/>
      </w:pPr>
      <w:r>
        <w:rPr>
          <w:rFonts w:ascii="Times New Roman" w:hAnsi="Times New Roman"/>
          <w:b/>
          <w:bCs/>
          <w:sz w:val="24"/>
          <w:szCs w:val="24"/>
        </w:rPr>
        <w:t xml:space="preserve">Раздел </w:t>
      </w:r>
      <w:r>
        <w:rPr>
          <w:rFonts w:ascii="Times New Roman" w:hAnsi="Times New Roman"/>
          <w:b/>
          <w:bCs/>
          <w:sz w:val="24"/>
          <w:szCs w:val="24"/>
          <w:lang w:val="en-US"/>
        </w:rPr>
        <w:t>III</w:t>
      </w:r>
      <w:r>
        <w:rPr>
          <w:rFonts w:ascii="Times New Roman" w:hAnsi="Times New Roman"/>
          <w:b/>
          <w:bCs/>
          <w:sz w:val="24"/>
          <w:szCs w:val="24"/>
        </w:rPr>
        <w:t>. Инвестиционная привлекательность</w:t>
      </w:r>
    </w:p>
    <w:p w14:paraId="78DD2D2E" w14:textId="77777777" w:rsidR="00294D62" w:rsidRDefault="00B445EE">
      <w:pPr>
        <w:spacing w:after="0" w:line="240" w:lineRule="auto"/>
        <w:ind w:firstLine="709"/>
        <w:jc w:val="both"/>
        <w:rPr>
          <w:rFonts w:ascii="Times New Roman" w:hAnsi="Times New Roman"/>
          <w:b/>
          <w:bCs/>
          <w:sz w:val="24"/>
          <w:szCs w:val="24"/>
        </w:rPr>
      </w:pPr>
      <w:r>
        <w:rPr>
          <w:rFonts w:ascii="Times New Roman" w:hAnsi="Times New Roman"/>
          <w:b/>
          <w:bCs/>
          <w:sz w:val="24"/>
          <w:szCs w:val="24"/>
        </w:rPr>
        <w:t>3.1. Инвестиции в основной капитал</w:t>
      </w:r>
    </w:p>
    <w:p w14:paraId="64FA5CC3" w14:textId="7E6CF08F" w:rsidR="00294D62" w:rsidRDefault="3CAFC314" w:rsidP="3CAFC314">
      <w:pPr>
        <w:spacing w:after="0" w:line="240" w:lineRule="auto"/>
        <w:ind w:firstLine="709"/>
        <w:contextualSpacing/>
        <w:jc w:val="both"/>
      </w:pPr>
      <w:r w:rsidRPr="3CAFC314">
        <w:rPr>
          <w:rFonts w:ascii="Times New Roman" w:hAnsi="Times New Roman"/>
          <w:sz w:val="24"/>
          <w:szCs w:val="24"/>
        </w:rPr>
        <w:t>В МО «Турочакский район» объем инвестиций в основной капитал на 01.07.2020 г. составил:</w:t>
      </w:r>
    </w:p>
    <w:p w14:paraId="239F18F6" w14:textId="14F73D7E" w:rsidR="00294D62" w:rsidRDefault="3CAFC314" w:rsidP="3CAFC314">
      <w:pPr>
        <w:spacing w:after="0" w:line="240" w:lineRule="auto"/>
        <w:ind w:firstLine="709"/>
        <w:contextualSpacing/>
        <w:jc w:val="both"/>
        <w:rPr>
          <w:rFonts w:ascii="Times New Roman" w:hAnsi="Times New Roman"/>
          <w:sz w:val="24"/>
          <w:szCs w:val="24"/>
        </w:rPr>
      </w:pPr>
      <w:r w:rsidRPr="3CAFC314">
        <w:rPr>
          <w:rFonts w:ascii="Times New Roman" w:hAnsi="Times New Roman"/>
          <w:sz w:val="24"/>
          <w:szCs w:val="24"/>
        </w:rPr>
        <w:t xml:space="preserve">по полному кругу (рассчитанный по методологии Росстата: с учетом коэффициента </w:t>
      </w:r>
      <w:proofErr w:type="spellStart"/>
      <w:r w:rsidRPr="3CAFC314">
        <w:rPr>
          <w:rFonts w:ascii="Times New Roman" w:hAnsi="Times New Roman"/>
          <w:sz w:val="24"/>
          <w:szCs w:val="24"/>
        </w:rPr>
        <w:t>досчета</w:t>
      </w:r>
      <w:proofErr w:type="spellEnd"/>
      <w:r w:rsidRPr="3CAFC314">
        <w:rPr>
          <w:rFonts w:ascii="Times New Roman" w:hAnsi="Times New Roman"/>
          <w:sz w:val="24"/>
          <w:szCs w:val="24"/>
        </w:rPr>
        <w:t xml:space="preserve"> на субъекты малого предпринимательства по Республике Алтай - 1,74) - 137,94 млн. руб.;</w:t>
      </w:r>
    </w:p>
    <w:p w14:paraId="10957D36" w14:textId="002B24BF" w:rsidR="00294D62" w:rsidRDefault="3CAFC314" w:rsidP="3CAFC314">
      <w:pPr>
        <w:spacing w:after="0" w:line="240" w:lineRule="auto"/>
        <w:ind w:firstLine="709"/>
        <w:contextualSpacing/>
        <w:jc w:val="both"/>
      </w:pPr>
      <w:r w:rsidRPr="3CAFC314">
        <w:rPr>
          <w:rFonts w:ascii="Times New Roman" w:hAnsi="Times New Roman"/>
          <w:sz w:val="24"/>
          <w:szCs w:val="24"/>
        </w:rPr>
        <w:t>по организациям, не относящимся к субъектам малого предпринимательства (крупные и средние организации) - 79,28 млн. руб. (ИФО 87,6 % к 01.07.2019 г. в сопоставимых ценах). Из них инвестиции в основной капитал:</w:t>
      </w:r>
    </w:p>
    <w:p w14:paraId="3BBC1EE7" w14:textId="185B8487" w:rsidR="00294D62" w:rsidRDefault="3CAFC314" w:rsidP="3CAFC314">
      <w:pPr>
        <w:spacing w:after="0" w:line="240" w:lineRule="auto"/>
        <w:ind w:firstLine="709"/>
        <w:contextualSpacing/>
        <w:jc w:val="both"/>
      </w:pPr>
      <w:r w:rsidRPr="3CAFC314">
        <w:rPr>
          <w:rFonts w:ascii="Times New Roman" w:hAnsi="Times New Roman"/>
          <w:sz w:val="24"/>
          <w:szCs w:val="24"/>
        </w:rPr>
        <w:t>- за счет бюджетных средств - 48,82 млн. руб. (темп роста 251,0 % к 01.07.2019 г. в текущих ценах),</w:t>
      </w:r>
    </w:p>
    <w:p w14:paraId="24C2BBA8" w14:textId="0109AE31" w:rsidR="00294D62" w:rsidRDefault="248C9177" w:rsidP="3CAFC314">
      <w:pPr>
        <w:spacing w:after="0" w:line="240" w:lineRule="auto"/>
        <w:ind w:firstLine="709"/>
        <w:contextualSpacing/>
        <w:jc w:val="both"/>
      </w:pPr>
      <w:r w:rsidRPr="248C9177">
        <w:rPr>
          <w:rFonts w:ascii="Times New Roman" w:hAnsi="Times New Roman"/>
          <w:sz w:val="24"/>
          <w:szCs w:val="24"/>
        </w:rPr>
        <w:t>- за счет внебюджетных источников - 30,46 млн. руб. (темп роста 45,2 % к 01.07.2019 г. в текущих ценах), на душу населения - 2,5 тыс. руб.</w:t>
      </w:r>
    </w:p>
    <w:p w14:paraId="054BDD9A" w14:textId="3EEFEC40" w:rsidR="5ED17586" w:rsidRDefault="248C9177" w:rsidP="3CAFC314">
      <w:pPr>
        <w:spacing w:after="0" w:line="240" w:lineRule="auto"/>
        <w:ind w:firstLine="709"/>
        <w:jc w:val="both"/>
        <w:rPr>
          <w:rFonts w:ascii="Times New Roman" w:eastAsia="Times New Roman" w:hAnsi="Times New Roman"/>
          <w:color w:val="FF0000"/>
          <w:sz w:val="24"/>
          <w:szCs w:val="24"/>
        </w:rPr>
      </w:pPr>
      <w:r w:rsidRPr="248C9177">
        <w:rPr>
          <w:rFonts w:ascii="Times New Roman" w:eastAsia="Times New Roman" w:hAnsi="Times New Roman"/>
          <w:sz w:val="24"/>
          <w:szCs w:val="24"/>
        </w:rPr>
        <w:t xml:space="preserve">Рост бюджетных инвестиций произошло в сферах разделе Р </w:t>
      </w:r>
      <w:r w:rsidRPr="248C9177">
        <w:rPr>
          <w:rFonts w:ascii="Times New Roman" w:hAnsi="Times New Roman"/>
          <w:sz w:val="24"/>
          <w:szCs w:val="24"/>
        </w:rPr>
        <w:t>«</w:t>
      </w:r>
      <w:r w:rsidRPr="248C9177">
        <w:rPr>
          <w:rFonts w:ascii="Times New Roman" w:eastAsia="Times New Roman" w:hAnsi="Times New Roman"/>
          <w:sz w:val="24"/>
          <w:szCs w:val="24"/>
        </w:rPr>
        <w:t>Образование</w:t>
      </w:r>
      <w:r w:rsidRPr="248C9177">
        <w:rPr>
          <w:rFonts w:ascii="Times New Roman" w:hAnsi="Times New Roman"/>
          <w:sz w:val="24"/>
          <w:szCs w:val="24"/>
        </w:rPr>
        <w:t>»</w:t>
      </w:r>
      <w:r w:rsidRPr="248C9177">
        <w:rPr>
          <w:rFonts w:ascii="Times New Roman" w:eastAsia="Times New Roman" w:hAnsi="Times New Roman"/>
          <w:sz w:val="24"/>
          <w:szCs w:val="24"/>
        </w:rPr>
        <w:t xml:space="preserve"> (на 01.07.2020 г. – 39,96 млн. руб., на 01.07.2019 г. – 2,6 млн. руб., ИФО - 1464,3 %) в связи со строительством детских садов на территории района.</w:t>
      </w:r>
    </w:p>
    <w:p w14:paraId="58ABE5B8" w14:textId="78182566" w:rsidR="5ED17586" w:rsidRDefault="248C9177" w:rsidP="248C9177">
      <w:pPr>
        <w:spacing w:after="0" w:line="240" w:lineRule="auto"/>
        <w:ind w:firstLine="709"/>
        <w:jc w:val="both"/>
        <w:rPr>
          <w:rFonts w:ascii="Times New Roman" w:eastAsia="Times New Roman" w:hAnsi="Times New Roman"/>
          <w:sz w:val="24"/>
          <w:szCs w:val="24"/>
        </w:rPr>
      </w:pPr>
      <w:r w:rsidRPr="248C9177">
        <w:rPr>
          <w:rFonts w:ascii="Times New Roman" w:eastAsia="Times New Roman" w:hAnsi="Times New Roman"/>
          <w:sz w:val="24"/>
          <w:szCs w:val="24"/>
        </w:rPr>
        <w:t xml:space="preserve">Снижение внебюджетных инвестиций обеспечили разделы </w:t>
      </w:r>
      <w:r w:rsidRPr="248C9177">
        <w:rPr>
          <w:rFonts w:ascii="Times New Roman" w:hAnsi="Times New Roman"/>
          <w:sz w:val="24"/>
          <w:szCs w:val="24"/>
        </w:rPr>
        <w:t>«</w:t>
      </w:r>
      <w:r w:rsidRPr="248C9177">
        <w:rPr>
          <w:rFonts w:ascii="Times New Roman" w:eastAsia="Times New Roman" w:hAnsi="Times New Roman"/>
          <w:sz w:val="24"/>
          <w:szCs w:val="24"/>
        </w:rPr>
        <w:t xml:space="preserve">Обеспечение электрической энергией, газом и паром; кондиционирование </w:t>
      </w:r>
      <w:proofErr w:type="gramStart"/>
      <w:r w:rsidRPr="248C9177">
        <w:rPr>
          <w:rFonts w:ascii="Times New Roman" w:eastAsia="Times New Roman" w:hAnsi="Times New Roman"/>
          <w:sz w:val="24"/>
          <w:szCs w:val="24"/>
        </w:rPr>
        <w:t>воздуха</w:t>
      </w:r>
      <w:r w:rsidRPr="248C9177">
        <w:rPr>
          <w:rFonts w:ascii="Times New Roman" w:hAnsi="Times New Roman"/>
          <w:sz w:val="24"/>
          <w:szCs w:val="24"/>
        </w:rPr>
        <w:t>»</w:t>
      </w:r>
      <w:r w:rsidRPr="248C9177">
        <w:rPr>
          <w:rFonts w:ascii="Times New Roman" w:eastAsia="Times New Roman" w:hAnsi="Times New Roman"/>
          <w:sz w:val="24"/>
          <w:szCs w:val="24"/>
        </w:rPr>
        <w:t xml:space="preserve">  и</w:t>
      </w:r>
      <w:proofErr w:type="gramEnd"/>
      <w:r w:rsidRPr="248C9177">
        <w:rPr>
          <w:rFonts w:ascii="Times New Roman" w:eastAsia="Times New Roman" w:hAnsi="Times New Roman"/>
          <w:sz w:val="24"/>
          <w:szCs w:val="24"/>
        </w:rPr>
        <w:t xml:space="preserve"> </w:t>
      </w:r>
      <w:r w:rsidRPr="248C9177">
        <w:rPr>
          <w:rFonts w:ascii="Times New Roman" w:hAnsi="Times New Roman"/>
          <w:sz w:val="24"/>
          <w:szCs w:val="24"/>
        </w:rPr>
        <w:t>«</w:t>
      </w:r>
      <w:r w:rsidRPr="248C9177">
        <w:rPr>
          <w:rFonts w:ascii="Times New Roman" w:eastAsia="Times New Roman" w:hAnsi="Times New Roman"/>
          <w:sz w:val="24"/>
          <w:szCs w:val="24"/>
        </w:rPr>
        <w:t>Деятельность гостиниц и предприятий общественного питания</w:t>
      </w:r>
      <w:r w:rsidRPr="248C9177">
        <w:rPr>
          <w:rFonts w:ascii="Times New Roman" w:hAnsi="Times New Roman"/>
          <w:sz w:val="24"/>
          <w:szCs w:val="24"/>
        </w:rPr>
        <w:t>»</w:t>
      </w:r>
      <w:r w:rsidRPr="248C9177">
        <w:rPr>
          <w:rFonts w:ascii="Times New Roman" w:eastAsia="Times New Roman" w:hAnsi="Times New Roman"/>
          <w:sz w:val="24"/>
          <w:szCs w:val="24"/>
        </w:rPr>
        <w:t>.</w:t>
      </w:r>
    </w:p>
    <w:p w14:paraId="705E9A72" w14:textId="78404256" w:rsidR="5ED17586" w:rsidRDefault="3CAFC314" w:rsidP="3CAFC314">
      <w:pPr>
        <w:spacing w:after="0" w:line="240" w:lineRule="auto"/>
        <w:ind w:firstLine="709"/>
      </w:pPr>
      <w:r w:rsidRPr="3CAFC314">
        <w:rPr>
          <w:rFonts w:ascii="Times New Roman" w:hAnsi="Times New Roman"/>
          <w:sz w:val="24"/>
          <w:szCs w:val="24"/>
        </w:rPr>
        <w:t>На 01.07.2020 г. реализуются следующие крупные инвестиционные проекты:</w:t>
      </w:r>
    </w:p>
    <w:p w14:paraId="2E9DECCD" w14:textId="5E1F5C57" w:rsidR="5ED17586" w:rsidRDefault="3CAFC314" w:rsidP="3CAFC314">
      <w:pPr>
        <w:spacing w:after="0" w:line="240" w:lineRule="auto"/>
        <w:ind w:firstLine="709"/>
        <w:jc w:val="both"/>
      </w:pPr>
      <w:r w:rsidRPr="3CAFC314">
        <w:rPr>
          <w:rFonts w:ascii="Times New Roman" w:eastAsia="Times New Roman" w:hAnsi="Times New Roman"/>
          <w:sz w:val="24"/>
          <w:szCs w:val="24"/>
        </w:rPr>
        <w:t xml:space="preserve">бюджетные: </w:t>
      </w:r>
    </w:p>
    <w:p w14:paraId="0EEFCB81" w14:textId="5B08E9B0" w:rsidR="5ED17586" w:rsidRDefault="3CAFC314" w:rsidP="3CAFC314">
      <w:pPr>
        <w:spacing w:after="0" w:line="240" w:lineRule="auto"/>
        <w:ind w:firstLine="709"/>
        <w:jc w:val="both"/>
      </w:pPr>
      <w:r w:rsidRPr="3CAFC314">
        <w:rPr>
          <w:rFonts w:ascii="Times New Roman" w:eastAsia="Times New Roman" w:hAnsi="Times New Roman"/>
          <w:sz w:val="24"/>
          <w:szCs w:val="24"/>
        </w:rPr>
        <w:t xml:space="preserve">строительство водопроводных сетей, водонапорных башен и скважин в с. Артыбаш и с. Иогач; </w:t>
      </w:r>
    </w:p>
    <w:p w14:paraId="06C719B2" w14:textId="6B80A421" w:rsidR="5ED17586" w:rsidRDefault="248C9177" w:rsidP="3CAFC314">
      <w:pPr>
        <w:spacing w:after="0" w:line="240" w:lineRule="auto"/>
        <w:ind w:firstLine="709"/>
        <w:jc w:val="both"/>
        <w:rPr>
          <w:rFonts w:ascii="Times New Roman" w:eastAsia="Times New Roman" w:hAnsi="Times New Roman"/>
          <w:sz w:val="24"/>
          <w:szCs w:val="24"/>
        </w:rPr>
      </w:pPr>
      <w:r w:rsidRPr="248C9177">
        <w:rPr>
          <w:rFonts w:ascii="Times New Roman" w:eastAsia="Times New Roman" w:hAnsi="Times New Roman"/>
          <w:sz w:val="24"/>
          <w:szCs w:val="24"/>
        </w:rPr>
        <w:t>строительство канализации в с. Иогач и с. Артыбаш;</w:t>
      </w:r>
    </w:p>
    <w:p w14:paraId="77D1FCC8" w14:textId="6F4BA992" w:rsidR="5ED17586" w:rsidRDefault="3CAFC314" w:rsidP="3CAFC314">
      <w:pPr>
        <w:spacing w:after="0" w:line="240" w:lineRule="auto"/>
        <w:ind w:firstLine="709"/>
        <w:jc w:val="both"/>
      </w:pPr>
      <w:r w:rsidRPr="3CAFC314">
        <w:rPr>
          <w:rFonts w:ascii="Times New Roman" w:eastAsia="Times New Roman" w:hAnsi="Times New Roman"/>
          <w:sz w:val="24"/>
          <w:szCs w:val="24"/>
        </w:rPr>
        <w:t>строительство детских садов в с. Турочак и с. Бийка;</w:t>
      </w:r>
    </w:p>
    <w:p w14:paraId="0EA56131" w14:textId="48075CD7" w:rsidR="5ED17586" w:rsidRDefault="3CAFC314" w:rsidP="3CAFC314">
      <w:pPr>
        <w:spacing w:after="0" w:line="240" w:lineRule="auto"/>
        <w:ind w:firstLine="709"/>
        <w:jc w:val="both"/>
        <w:rPr>
          <w:rFonts w:ascii="Times New Roman" w:eastAsia="Times New Roman" w:hAnsi="Times New Roman"/>
          <w:sz w:val="24"/>
          <w:szCs w:val="24"/>
        </w:rPr>
      </w:pPr>
      <w:r w:rsidRPr="3CAFC314">
        <w:rPr>
          <w:rFonts w:ascii="Times New Roman" w:eastAsia="Times New Roman" w:hAnsi="Times New Roman"/>
          <w:sz w:val="24"/>
          <w:szCs w:val="24"/>
        </w:rPr>
        <w:t>проектирование школы с детским садом и интернатом в с. Дмитриевка;</w:t>
      </w:r>
    </w:p>
    <w:p w14:paraId="31817562" w14:textId="2187D2F7" w:rsidR="5ED17586" w:rsidRDefault="3CAFC314" w:rsidP="3CAFC314">
      <w:pPr>
        <w:spacing w:after="0" w:line="240" w:lineRule="auto"/>
        <w:ind w:firstLine="709"/>
        <w:jc w:val="both"/>
        <w:rPr>
          <w:rFonts w:ascii="Times New Roman" w:eastAsia="Times New Roman" w:hAnsi="Times New Roman"/>
          <w:sz w:val="24"/>
          <w:szCs w:val="24"/>
        </w:rPr>
      </w:pPr>
      <w:r w:rsidRPr="3CAFC314">
        <w:rPr>
          <w:rFonts w:ascii="Times New Roman" w:eastAsia="Times New Roman" w:hAnsi="Times New Roman"/>
          <w:sz w:val="24"/>
          <w:szCs w:val="24"/>
        </w:rPr>
        <w:t>проектирование начальной школы с детским садом в с. Удаловка;</w:t>
      </w:r>
    </w:p>
    <w:p w14:paraId="2764B808" w14:textId="4ABA3623" w:rsidR="5ED17586" w:rsidRDefault="3CAFC314" w:rsidP="3CAFC314">
      <w:pPr>
        <w:spacing w:after="0" w:line="240" w:lineRule="auto"/>
        <w:ind w:firstLine="709"/>
        <w:jc w:val="both"/>
        <w:rPr>
          <w:rFonts w:ascii="Times New Roman" w:eastAsia="Times New Roman" w:hAnsi="Times New Roman"/>
          <w:sz w:val="24"/>
          <w:szCs w:val="24"/>
        </w:rPr>
      </w:pPr>
      <w:r w:rsidRPr="3CAFC314">
        <w:rPr>
          <w:rFonts w:ascii="Times New Roman" w:eastAsia="Times New Roman" w:hAnsi="Times New Roman"/>
          <w:sz w:val="24"/>
          <w:szCs w:val="24"/>
        </w:rPr>
        <w:t>проектирование центра досуга в с. Иогач;</w:t>
      </w:r>
    </w:p>
    <w:p w14:paraId="0E735D31" w14:textId="328FB8BD" w:rsidR="5ED17586" w:rsidRDefault="3CAFC314" w:rsidP="3CAFC314">
      <w:pPr>
        <w:spacing w:after="0" w:line="240" w:lineRule="auto"/>
        <w:ind w:firstLine="709"/>
        <w:jc w:val="both"/>
      </w:pPr>
      <w:r w:rsidRPr="3CAFC314">
        <w:rPr>
          <w:rFonts w:ascii="Times New Roman" w:eastAsia="Times New Roman" w:hAnsi="Times New Roman"/>
          <w:sz w:val="24"/>
          <w:szCs w:val="24"/>
        </w:rPr>
        <w:lastRenderedPageBreak/>
        <w:t xml:space="preserve">частные: </w:t>
      </w:r>
    </w:p>
    <w:p w14:paraId="6C05EBB2" w14:textId="629A190A" w:rsidR="5ED17586" w:rsidRDefault="3CAFC314" w:rsidP="3CAFC314">
      <w:pPr>
        <w:spacing w:after="0" w:line="240" w:lineRule="auto"/>
        <w:ind w:firstLine="709"/>
        <w:jc w:val="both"/>
      </w:pPr>
      <w:r w:rsidRPr="3CAFC314">
        <w:rPr>
          <w:rFonts w:ascii="Times New Roman" w:eastAsia="Times New Roman" w:hAnsi="Times New Roman"/>
          <w:sz w:val="24"/>
          <w:szCs w:val="24"/>
        </w:rPr>
        <w:t xml:space="preserve">строительство гостиничного комплекса на берегу Телецкого озера вблизи кордона Самыш; </w:t>
      </w:r>
    </w:p>
    <w:p w14:paraId="64AD44DD" w14:textId="62A79ED4" w:rsidR="5ED17586" w:rsidRDefault="3CAFC314" w:rsidP="3CAFC314">
      <w:pPr>
        <w:spacing w:after="0" w:line="240" w:lineRule="auto"/>
        <w:ind w:firstLine="709"/>
        <w:jc w:val="both"/>
      </w:pPr>
      <w:r w:rsidRPr="3CAFC314">
        <w:rPr>
          <w:rFonts w:ascii="Times New Roman" w:eastAsia="Times New Roman" w:hAnsi="Times New Roman"/>
          <w:sz w:val="24"/>
          <w:szCs w:val="24"/>
        </w:rPr>
        <w:t xml:space="preserve">реконструкция электросетей. </w:t>
      </w:r>
    </w:p>
    <w:p w14:paraId="5458BD01" w14:textId="4FCC37FB" w:rsidR="5ED17586" w:rsidRDefault="3CAFC314" w:rsidP="3CAFC314">
      <w:pPr>
        <w:spacing w:after="0" w:line="240" w:lineRule="auto"/>
        <w:ind w:firstLine="709"/>
        <w:jc w:val="both"/>
      </w:pPr>
      <w:r w:rsidRPr="3CAFC314">
        <w:rPr>
          <w:rFonts w:ascii="Times New Roman" w:eastAsia="Times New Roman" w:hAnsi="Times New Roman"/>
          <w:sz w:val="24"/>
          <w:szCs w:val="24"/>
        </w:rPr>
        <w:t xml:space="preserve">Реализуются следующие инвестиционные проекты, ставшие победителями и дипломантами в Ярмарке инвестиционных проектов Республики Алтай в 2016-2018 гг.: </w:t>
      </w:r>
    </w:p>
    <w:p w14:paraId="06D3BCEF" w14:textId="2CC83564" w:rsidR="5ED17586" w:rsidRDefault="3CAFC314" w:rsidP="3CAFC314">
      <w:pPr>
        <w:spacing w:after="0" w:line="240" w:lineRule="auto"/>
        <w:ind w:firstLine="709"/>
        <w:jc w:val="both"/>
      </w:pPr>
      <w:r w:rsidRPr="3CAFC314">
        <w:rPr>
          <w:rFonts w:ascii="Times New Roman" w:eastAsia="Times New Roman" w:hAnsi="Times New Roman"/>
          <w:sz w:val="24"/>
          <w:szCs w:val="24"/>
        </w:rPr>
        <w:t xml:space="preserve">СПоК «Минор» - заготовка, переработка и сбыт дикорастущего сырья с. Бийка; </w:t>
      </w:r>
    </w:p>
    <w:p w14:paraId="76E8158A" w14:textId="1B395AED" w:rsidR="5ED17586" w:rsidRDefault="248C9177" w:rsidP="3CAFC314">
      <w:pPr>
        <w:spacing w:after="0" w:line="240" w:lineRule="auto"/>
        <w:ind w:firstLine="709"/>
        <w:jc w:val="both"/>
      </w:pPr>
      <w:r w:rsidRPr="248C9177">
        <w:rPr>
          <w:rFonts w:ascii="Times New Roman" w:eastAsia="Times New Roman" w:hAnsi="Times New Roman"/>
          <w:sz w:val="24"/>
          <w:szCs w:val="24"/>
        </w:rPr>
        <w:t>ООО «</w:t>
      </w:r>
      <w:proofErr w:type="spellStart"/>
      <w:r w:rsidRPr="248C9177">
        <w:rPr>
          <w:rFonts w:ascii="Times New Roman" w:eastAsia="Times New Roman" w:hAnsi="Times New Roman"/>
          <w:sz w:val="24"/>
          <w:szCs w:val="24"/>
        </w:rPr>
        <w:t>Телецкий</w:t>
      </w:r>
      <w:proofErr w:type="spellEnd"/>
      <w:r w:rsidRPr="248C9177">
        <w:rPr>
          <w:rFonts w:ascii="Times New Roman" w:eastAsia="Times New Roman" w:hAnsi="Times New Roman"/>
          <w:sz w:val="24"/>
          <w:szCs w:val="24"/>
        </w:rPr>
        <w:t xml:space="preserve"> </w:t>
      </w:r>
      <w:proofErr w:type="spellStart"/>
      <w:r w:rsidRPr="248C9177">
        <w:rPr>
          <w:rFonts w:ascii="Times New Roman" w:eastAsia="Times New Roman" w:hAnsi="Times New Roman"/>
          <w:sz w:val="24"/>
          <w:szCs w:val="24"/>
        </w:rPr>
        <w:t>скиборд</w:t>
      </w:r>
      <w:proofErr w:type="spellEnd"/>
      <w:r w:rsidRPr="248C9177">
        <w:rPr>
          <w:rFonts w:ascii="Times New Roman" w:eastAsia="Times New Roman" w:hAnsi="Times New Roman"/>
          <w:sz w:val="24"/>
          <w:szCs w:val="24"/>
        </w:rPr>
        <w:t xml:space="preserve"> клуб» - строительство ГЛК; </w:t>
      </w:r>
    </w:p>
    <w:p w14:paraId="0F510A1A" w14:textId="68573695" w:rsidR="5ED17586" w:rsidRDefault="3CAFC314" w:rsidP="3CAFC314">
      <w:pPr>
        <w:spacing w:after="0" w:line="240" w:lineRule="auto"/>
        <w:ind w:firstLine="709"/>
        <w:jc w:val="both"/>
      </w:pPr>
      <w:r w:rsidRPr="3CAFC314">
        <w:rPr>
          <w:rFonts w:ascii="Times New Roman" w:eastAsia="Times New Roman" w:hAnsi="Times New Roman"/>
          <w:sz w:val="24"/>
          <w:szCs w:val="24"/>
        </w:rPr>
        <w:t xml:space="preserve">СППК «Алтын Бай» - модернизация производства </w:t>
      </w:r>
      <w:proofErr w:type="spellStart"/>
      <w:r w:rsidRPr="3CAFC314">
        <w:rPr>
          <w:rFonts w:ascii="Times New Roman" w:eastAsia="Times New Roman" w:hAnsi="Times New Roman"/>
          <w:sz w:val="24"/>
          <w:szCs w:val="24"/>
        </w:rPr>
        <w:t>фитопродукции</w:t>
      </w:r>
      <w:proofErr w:type="spellEnd"/>
      <w:r w:rsidRPr="3CAFC314">
        <w:rPr>
          <w:rFonts w:ascii="Times New Roman" w:eastAsia="Times New Roman" w:hAnsi="Times New Roman"/>
          <w:sz w:val="24"/>
          <w:szCs w:val="24"/>
        </w:rPr>
        <w:t xml:space="preserve"> «Алтын Бай». </w:t>
      </w:r>
    </w:p>
    <w:p w14:paraId="4A0E4F9D" w14:textId="67D168EE" w:rsidR="5ED17586" w:rsidRDefault="3CAFC314" w:rsidP="3CAFC314">
      <w:pPr>
        <w:spacing w:after="0" w:line="240" w:lineRule="auto"/>
        <w:ind w:firstLine="709"/>
        <w:jc w:val="both"/>
      </w:pPr>
      <w:r w:rsidRPr="3CAFC314">
        <w:rPr>
          <w:rFonts w:ascii="Times New Roman" w:eastAsia="Times New Roman" w:hAnsi="Times New Roman"/>
          <w:sz w:val="24"/>
          <w:szCs w:val="24"/>
        </w:rPr>
        <w:t xml:space="preserve">На Инвестиционном портале Республики Алтай для поиска инвесторов размещены 10 инвестиционных площадок: </w:t>
      </w:r>
    </w:p>
    <w:p w14:paraId="4F5DF0F8" w14:textId="71DEE797" w:rsidR="5ED17586" w:rsidRDefault="3CAFC314" w:rsidP="3CAFC314">
      <w:pPr>
        <w:spacing w:after="0" w:line="240" w:lineRule="auto"/>
        <w:ind w:firstLine="709"/>
        <w:jc w:val="both"/>
      </w:pPr>
      <w:r w:rsidRPr="3CAFC314">
        <w:rPr>
          <w:rFonts w:ascii="Times New Roman" w:eastAsia="Times New Roman" w:hAnsi="Times New Roman"/>
          <w:sz w:val="24"/>
          <w:szCs w:val="24"/>
        </w:rPr>
        <w:t xml:space="preserve">туристско-рекреационная площадка №1 - для размещения и эксплуатации деревообрабатывающих станков и оборудования (с. Каяшкан, ул. Речная,18); </w:t>
      </w:r>
    </w:p>
    <w:p w14:paraId="6810A8B0" w14:textId="2DB75A81" w:rsidR="5ED17586" w:rsidRDefault="3CAFC314" w:rsidP="3CAFC314">
      <w:pPr>
        <w:spacing w:after="0" w:line="240" w:lineRule="auto"/>
        <w:ind w:firstLine="709"/>
        <w:jc w:val="both"/>
      </w:pPr>
      <w:r w:rsidRPr="3CAFC314">
        <w:rPr>
          <w:rFonts w:ascii="Times New Roman" w:eastAsia="Times New Roman" w:hAnsi="Times New Roman"/>
          <w:sz w:val="24"/>
          <w:szCs w:val="24"/>
        </w:rPr>
        <w:t xml:space="preserve">туристско-рекреационная площадка № 2 - урочище Сван; </w:t>
      </w:r>
    </w:p>
    <w:p w14:paraId="09A307C8" w14:textId="24CBD145" w:rsidR="5ED17586" w:rsidRDefault="248C9177" w:rsidP="3CAFC314">
      <w:pPr>
        <w:spacing w:after="0" w:line="240" w:lineRule="auto"/>
        <w:ind w:firstLine="709"/>
        <w:jc w:val="both"/>
      </w:pPr>
      <w:r w:rsidRPr="248C9177">
        <w:rPr>
          <w:rFonts w:ascii="Times New Roman" w:eastAsia="Times New Roman" w:hAnsi="Times New Roman"/>
          <w:sz w:val="24"/>
          <w:szCs w:val="24"/>
        </w:rPr>
        <w:t xml:space="preserve">промышленно-производственная площадка № 3 - деревообработка (с. Тондошка, ул. Центральная, 36); </w:t>
      </w:r>
    </w:p>
    <w:p w14:paraId="6B644644" w14:textId="6A573BAD" w:rsidR="5ED17586" w:rsidRDefault="248C9177" w:rsidP="3CAFC314">
      <w:pPr>
        <w:spacing w:after="0" w:line="240" w:lineRule="auto"/>
        <w:ind w:firstLine="709"/>
        <w:jc w:val="both"/>
      </w:pPr>
      <w:r w:rsidRPr="248C9177">
        <w:rPr>
          <w:rFonts w:ascii="Times New Roman" w:eastAsia="Times New Roman" w:hAnsi="Times New Roman"/>
          <w:sz w:val="24"/>
          <w:szCs w:val="24"/>
        </w:rPr>
        <w:t>промышленно-производственная площадка № 4 - для размещения объекта торговли (с. Турочак, ул. Советская, 31Б);</w:t>
      </w:r>
    </w:p>
    <w:p w14:paraId="2D3BD609" w14:textId="429E65FC" w:rsidR="5ED17586" w:rsidRDefault="248C9177" w:rsidP="3CAFC314">
      <w:pPr>
        <w:spacing w:after="0" w:line="240" w:lineRule="auto"/>
        <w:ind w:firstLine="709"/>
        <w:jc w:val="both"/>
      </w:pPr>
      <w:r w:rsidRPr="248C9177">
        <w:rPr>
          <w:rFonts w:ascii="Times New Roman" w:eastAsia="Times New Roman" w:hAnsi="Times New Roman"/>
          <w:sz w:val="24"/>
          <w:szCs w:val="24"/>
        </w:rPr>
        <w:t xml:space="preserve">промышленно-производственная площадка № 11 - многотопливная автозаправочная станция; </w:t>
      </w:r>
    </w:p>
    <w:p w14:paraId="37F92BB0" w14:textId="7703315D" w:rsidR="5ED17586" w:rsidRDefault="3CAFC314" w:rsidP="3CAFC314">
      <w:pPr>
        <w:spacing w:after="0" w:line="240" w:lineRule="auto"/>
        <w:ind w:firstLine="709"/>
        <w:jc w:val="both"/>
      </w:pPr>
      <w:r w:rsidRPr="3CAFC314">
        <w:rPr>
          <w:rFonts w:ascii="Times New Roman" w:eastAsia="Times New Roman" w:hAnsi="Times New Roman"/>
          <w:sz w:val="24"/>
          <w:szCs w:val="24"/>
        </w:rPr>
        <w:t xml:space="preserve">туристско-рекреационная площадка №12 – «Теплый стан» (9 км. от с. Иогач, правый берег р. Бия); </w:t>
      </w:r>
    </w:p>
    <w:p w14:paraId="1C8780F6" w14:textId="5968958A" w:rsidR="5ED17586" w:rsidRDefault="248C9177" w:rsidP="3CAFC314">
      <w:pPr>
        <w:spacing w:after="0" w:line="240" w:lineRule="auto"/>
        <w:ind w:firstLine="709"/>
        <w:jc w:val="both"/>
      </w:pPr>
      <w:r w:rsidRPr="248C9177">
        <w:rPr>
          <w:rFonts w:ascii="Times New Roman" w:eastAsia="Times New Roman" w:hAnsi="Times New Roman"/>
          <w:sz w:val="24"/>
          <w:szCs w:val="24"/>
        </w:rPr>
        <w:t xml:space="preserve">туристско-рекреационная площадка № 14 - урочище Инда; </w:t>
      </w:r>
    </w:p>
    <w:p w14:paraId="745F8326" w14:textId="062F4664" w:rsidR="5ED17586" w:rsidRDefault="248C9177" w:rsidP="3CAFC314">
      <w:pPr>
        <w:spacing w:after="0" w:line="240" w:lineRule="auto"/>
        <w:ind w:firstLine="709"/>
        <w:jc w:val="both"/>
      </w:pPr>
      <w:r w:rsidRPr="248C9177">
        <w:rPr>
          <w:rFonts w:ascii="Times New Roman" w:eastAsia="Times New Roman" w:hAnsi="Times New Roman"/>
          <w:sz w:val="24"/>
          <w:szCs w:val="24"/>
        </w:rPr>
        <w:t xml:space="preserve">туристско-рекреационная площадка № 15 - Дом охотника; </w:t>
      </w:r>
    </w:p>
    <w:p w14:paraId="286565C4" w14:textId="555A5477" w:rsidR="5ED17586" w:rsidRDefault="248C9177" w:rsidP="3CAFC314">
      <w:pPr>
        <w:spacing w:after="0" w:line="240" w:lineRule="auto"/>
        <w:ind w:firstLine="709"/>
        <w:jc w:val="both"/>
      </w:pPr>
      <w:r w:rsidRPr="248C9177">
        <w:rPr>
          <w:rFonts w:ascii="Times New Roman" w:eastAsia="Times New Roman" w:hAnsi="Times New Roman"/>
          <w:sz w:val="24"/>
          <w:szCs w:val="24"/>
        </w:rPr>
        <w:t xml:space="preserve">туристско-рекреационная площадка № 16 - Дом рыбака; </w:t>
      </w:r>
    </w:p>
    <w:p w14:paraId="1E5373E2" w14:textId="6D896E13" w:rsidR="5ED17586" w:rsidRDefault="248C9177" w:rsidP="3CAFC314">
      <w:pPr>
        <w:spacing w:after="0" w:line="240" w:lineRule="auto"/>
        <w:ind w:firstLine="709"/>
        <w:jc w:val="both"/>
      </w:pPr>
      <w:r w:rsidRPr="248C9177">
        <w:rPr>
          <w:rFonts w:ascii="Times New Roman" w:eastAsia="Times New Roman" w:hAnsi="Times New Roman"/>
          <w:sz w:val="24"/>
          <w:szCs w:val="24"/>
        </w:rPr>
        <w:t>туристско-рекреационная площадка № 27 - берег Телецкого озера у подножия горы Перлу;</w:t>
      </w:r>
    </w:p>
    <w:p w14:paraId="27E75D49" w14:textId="0391EDDE" w:rsidR="5ED17586" w:rsidRDefault="248C9177" w:rsidP="3CAFC314">
      <w:pPr>
        <w:spacing w:after="0" w:line="240" w:lineRule="auto"/>
        <w:ind w:firstLine="709"/>
        <w:jc w:val="both"/>
      </w:pPr>
      <w:r w:rsidRPr="248C9177">
        <w:rPr>
          <w:rFonts w:ascii="Times New Roman" w:eastAsia="Times New Roman" w:hAnsi="Times New Roman"/>
          <w:sz w:val="24"/>
          <w:szCs w:val="24"/>
        </w:rPr>
        <w:t xml:space="preserve">агропромышленная площадка №8 (промышленный объект) - </w:t>
      </w:r>
      <w:proofErr w:type="spellStart"/>
      <w:r w:rsidRPr="248C9177">
        <w:rPr>
          <w:rFonts w:ascii="Times New Roman" w:eastAsia="Times New Roman" w:hAnsi="Times New Roman"/>
          <w:sz w:val="24"/>
          <w:szCs w:val="24"/>
        </w:rPr>
        <w:t>минизавод</w:t>
      </w:r>
      <w:proofErr w:type="spellEnd"/>
      <w:r w:rsidRPr="248C9177">
        <w:rPr>
          <w:rFonts w:ascii="Times New Roman" w:eastAsia="Times New Roman" w:hAnsi="Times New Roman"/>
          <w:sz w:val="24"/>
          <w:szCs w:val="24"/>
        </w:rPr>
        <w:t xml:space="preserve"> по производству молочной продукции (с. Турочак, ул. Советская, 181а). </w:t>
      </w:r>
    </w:p>
    <w:p w14:paraId="2DFC3CB5" w14:textId="7B887E25" w:rsidR="248C9177" w:rsidRDefault="248C9177" w:rsidP="248C9177">
      <w:pPr>
        <w:spacing w:after="0" w:line="240" w:lineRule="auto"/>
        <w:ind w:firstLine="709"/>
        <w:jc w:val="both"/>
        <w:rPr>
          <w:rFonts w:ascii="Times New Roman" w:eastAsia="Times New Roman" w:hAnsi="Times New Roman"/>
          <w:sz w:val="24"/>
          <w:szCs w:val="24"/>
        </w:rPr>
      </w:pPr>
    </w:p>
    <w:p w14:paraId="708A51F2" w14:textId="77777777" w:rsidR="00294D62" w:rsidRDefault="00B445EE">
      <w:pPr>
        <w:spacing w:after="0" w:line="240" w:lineRule="auto"/>
        <w:ind w:firstLine="709"/>
        <w:jc w:val="both"/>
      </w:pPr>
      <w:r>
        <w:rPr>
          <w:rFonts w:ascii="Times New Roman" w:hAnsi="Times New Roman"/>
          <w:b/>
          <w:bCs/>
          <w:sz w:val="24"/>
          <w:szCs w:val="24"/>
        </w:rPr>
        <w:t xml:space="preserve">Раздел </w:t>
      </w:r>
      <w:r>
        <w:rPr>
          <w:rFonts w:ascii="Times New Roman" w:hAnsi="Times New Roman"/>
          <w:b/>
          <w:bCs/>
          <w:sz w:val="24"/>
          <w:szCs w:val="24"/>
          <w:lang w:val="en-US"/>
        </w:rPr>
        <w:t>IV</w:t>
      </w:r>
      <w:r>
        <w:rPr>
          <w:rFonts w:ascii="Times New Roman" w:hAnsi="Times New Roman"/>
          <w:b/>
          <w:bCs/>
          <w:sz w:val="24"/>
          <w:szCs w:val="24"/>
        </w:rPr>
        <w:t>. Уровень и качество жизни</w:t>
      </w:r>
    </w:p>
    <w:p w14:paraId="7EDF0A45" w14:textId="77777777" w:rsidR="00294D62" w:rsidRDefault="16B01442">
      <w:pPr>
        <w:spacing w:after="0" w:line="240" w:lineRule="auto"/>
        <w:ind w:firstLine="709"/>
        <w:jc w:val="both"/>
        <w:rPr>
          <w:rFonts w:ascii="Times New Roman" w:hAnsi="Times New Roman"/>
          <w:b/>
          <w:sz w:val="24"/>
          <w:szCs w:val="24"/>
        </w:rPr>
      </w:pPr>
      <w:r w:rsidRPr="16B01442">
        <w:rPr>
          <w:rFonts w:ascii="Times New Roman" w:hAnsi="Times New Roman"/>
          <w:b/>
          <w:bCs/>
          <w:sz w:val="24"/>
          <w:szCs w:val="24"/>
        </w:rPr>
        <w:t>4.1. Безработица и неформальная занятость</w:t>
      </w:r>
    </w:p>
    <w:p w14:paraId="2A682080" w14:textId="7E46D396" w:rsidR="00294D62" w:rsidRDefault="248C9177" w:rsidP="3CB51DB8">
      <w:pPr>
        <w:widowControl w:val="0"/>
        <w:autoSpaceDE w:val="0"/>
        <w:spacing w:after="0" w:line="240" w:lineRule="auto"/>
        <w:ind w:firstLine="705"/>
        <w:jc w:val="both"/>
        <w:rPr>
          <w:rFonts w:ascii="Times New Roman" w:eastAsia="Times New Roman" w:hAnsi="Times New Roman"/>
          <w:sz w:val="24"/>
          <w:szCs w:val="24"/>
        </w:rPr>
      </w:pPr>
      <w:r w:rsidRPr="248C9177">
        <w:rPr>
          <w:rFonts w:ascii="Times New Roman" w:eastAsia="Times New Roman" w:hAnsi="Times New Roman"/>
          <w:sz w:val="24"/>
          <w:szCs w:val="24"/>
        </w:rPr>
        <w:t xml:space="preserve">Уровень регистрируемой безработицы по данным КУ РА «Центр занятости населения на 01.07.2020 г.   увеличился на 147,6 %   и составил 9,31 % (на 01.07.2019 г. – 3,76 %).  </w:t>
      </w:r>
    </w:p>
    <w:p w14:paraId="71065E66" w14:textId="35ABEE1A" w:rsidR="00294D62" w:rsidRDefault="3CB51DB8" w:rsidP="3CB51DB8">
      <w:pPr>
        <w:widowControl w:val="0"/>
        <w:autoSpaceDE w:val="0"/>
        <w:spacing w:after="0" w:line="240" w:lineRule="auto"/>
        <w:ind w:firstLine="705"/>
        <w:jc w:val="both"/>
        <w:rPr>
          <w:rFonts w:ascii="Times New Roman" w:eastAsia="Times New Roman" w:hAnsi="Times New Roman"/>
          <w:sz w:val="24"/>
          <w:szCs w:val="24"/>
        </w:rPr>
      </w:pPr>
      <w:r w:rsidRPr="3CB51DB8">
        <w:rPr>
          <w:rFonts w:ascii="Times New Roman" w:eastAsia="Times New Roman" w:hAnsi="Times New Roman"/>
          <w:sz w:val="24"/>
          <w:szCs w:val="24"/>
        </w:rPr>
        <w:t xml:space="preserve">Увеличение    уровня   безработицы обусловлено увеличением на 44,4% численности граждан, обратившихся в поисках работы. </w:t>
      </w:r>
    </w:p>
    <w:p w14:paraId="60A9E2CE" w14:textId="1155D224" w:rsidR="00294D62" w:rsidRDefault="248C9177" w:rsidP="3CB51DB8">
      <w:pPr>
        <w:widowControl w:val="0"/>
        <w:autoSpaceDE w:val="0"/>
        <w:spacing w:after="0" w:line="240" w:lineRule="auto"/>
        <w:ind w:firstLine="708"/>
        <w:jc w:val="both"/>
        <w:rPr>
          <w:rFonts w:ascii="Times New Roman" w:eastAsia="Times New Roman" w:hAnsi="Times New Roman"/>
          <w:sz w:val="24"/>
          <w:szCs w:val="24"/>
        </w:rPr>
      </w:pPr>
      <w:r w:rsidRPr="248C9177">
        <w:rPr>
          <w:rFonts w:ascii="Times New Roman" w:eastAsia="Times New Roman" w:hAnsi="Times New Roman"/>
          <w:sz w:val="24"/>
          <w:szCs w:val="24"/>
        </w:rPr>
        <w:t xml:space="preserve">В Центр занятости населения в 2020 г. обратилось в целях поиска работы 569 чел. (в 2019 г. обратилось 394 чел.), из них 99 чел. трудоустроено.  </w:t>
      </w:r>
    </w:p>
    <w:p w14:paraId="7EF33816" w14:textId="489987AB" w:rsidR="00294D62" w:rsidRDefault="248C9177">
      <w:pPr>
        <w:spacing w:after="0" w:line="240" w:lineRule="auto"/>
        <w:ind w:firstLine="709"/>
        <w:jc w:val="both"/>
        <w:textAlignment w:val="baseline"/>
      </w:pPr>
      <w:r w:rsidRPr="248C9177">
        <w:rPr>
          <w:rFonts w:ascii="Times New Roman" w:eastAsia="Times New Roman" w:hAnsi="Times New Roman"/>
          <w:sz w:val="24"/>
          <w:szCs w:val="24"/>
          <w:lang w:eastAsia="ru-RU"/>
        </w:rPr>
        <w:t xml:space="preserve">В сравнении с плановым показателем на 01.07.2020 г. отклонение уровня регистрируемой безработицы составило (-/+) 5,6 процентных пункта. </w:t>
      </w:r>
    </w:p>
    <w:p w14:paraId="0A4F7224" w14:textId="4301D174" w:rsidR="00294D62" w:rsidRDefault="248C9177" w:rsidP="248C9177">
      <w:pPr>
        <w:widowControl w:val="0"/>
        <w:autoSpaceDE w:val="0"/>
        <w:spacing w:after="0" w:line="240" w:lineRule="auto"/>
        <w:ind w:firstLine="709"/>
        <w:jc w:val="both"/>
        <w:rPr>
          <w:rFonts w:ascii="Segoe UI" w:eastAsia="Times New Roman" w:hAnsi="Segoe UI" w:cs="Segoe UI"/>
          <w:sz w:val="24"/>
          <w:szCs w:val="24"/>
          <w:lang w:eastAsia="ru-RU"/>
        </w:rPr>
      </w:pPr>
      <w:r w:rsidRPr="248C9177">
        <w:rPr>
          <w:rFonts w:ascii="Times New Roman" w:eastAsia="Times New Roman" w:hAnsi="Times New Roman"/>
          <w:sz w:val="24"/>
          <w:szCs w:val="24"/>
          <w:lang w:eastAsia="ru-RU"/>
        </w:rPr>
        <w:t>Причина отклонения от планового значения связана с незапланированным высвобождением работников в связи с пандемией. </w:t>
      </w:r>
    </w:p>
    <w:p w14:paraId="1851D54B" w14:textId="77777777" w:rsidR="00294D62" w:rsidRDefault="00B445EE">
      <w:pPr>
        <w:spacing w:after="0" w:line="240" w:lineRule="auto"/>
        <w:ind w:firstLine="709"/>
        <w:jc w:val="both"/>
        <w:rPr>
          <w:rFonts w:ascii="Times New Roman" w:hAnsi="Times New Roman"/>
          <w:b/>
          <w:sz w:val="24"/>
          <w:szCs w:val="24"/>
        </w:rPr>
      </w:pPr>
      <w:r>
        <w:rPr>
          <w:rFonts w:ascii="Times New Roman" w:hAnsi="Times New Roman"/>
          <w:b/>
          <w:sz w:val="24"/>
          <w:szCs w:val="24"/>
        </w:rPr>
        <w:t>4.2. Жилищное строительство</w:t>
      </w:r>
    </w:p>
    <w:p w14:paraId="317CB399" w14:textId="0B91B876" w:rsidR="00294D62" w:rsidRDefault="248C9177">
      <w:pPr>
        <w:widowControl w:val="0"/>
        <w:spacing w:after="0" w:line="240" w:lineRule="auto"/>
        <w:ind w:firstLine="709"/>
        <w:jc w:val="both"/>
      </w:pPr>
      <w:r w:rsidRPr="248C9177">
        <w:rPr>
          <w:rFonts w:ascii="Times New Roman" w:hAnsi="Times New Roman"/>
          <w:sz w:val="24"/>
          <w:szCs w:val="24"/>
        </w:rPr>
        <w:t xml:space="preserve">На 01.07.2020 г. введено общей площади жилых помещений 2533,8 кв. м (31 здание), в том числе индивидуальное жилищное строительство 2290,9 кв. м (31 здание). Юридическими лицами введено 242,9 кв. м (2 зданий, 0 квартир). Плановый показатель ввода жилья по МО «Турочакский район» на 2020 г. составляет 2604,84 кв. м, таким образом, процент выполнения плана, утвержденного Министерством регионального развития РА на 2020 г., составляет 96,46 %. </w:t>
      </w:r>
    </w:p>
    <w:p w14:paraId="5AE48A43" w14:textId="67AD296E" w:rsidR="00294D62" w:rsidRDefault="248C9177">
      <w:pPr>
        <w:widowControl w:val="0"/>
        <w:spacing w:after="0" w:line="240" w:lineRule="auto"/>
        <w:ind w:firstLine="709"/>
        <w:jc w:val="both"/>
      </w:pPr>
      <w:r w:rsidRPr="248C9177">
        <w:rPr>
          <w:rFonts w:ascii="Times New Roman" w:hAnsi="Times New Roman"/>
          <w:sz w:val="24"/>
          <w:szCs w:val="24"/>
        </w:rPr>
        <w:t>В сравнении с аналогичным периодом прошлого года наблюдается снижение объема ввода жилых помещений, в т.ч.:</w:t>
      </w:r>
    </w:p>
    <w:tbl>
      <w:tblPr>
        <w:tblW w:w="9353"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2376"/>
        <w:gridCol w:w="1985"/>
        <w:gridCol w:w="1984"/>
        <w:gridCol w:w="1568"/>
        <w:gridCol w:w="1440"/>
      </w:tblGrid>
      <w:tr w:rsidR="00294D62" w14:paraId="7B45B181" w14:textId="77777777" w:rsidTr="2CD22F31">
        <w:trPr>
          <w:trHeight w:val="641"/>
        </w:trPr>
        <w:tc>
          <w:tcPr>
            <w:tcW w:w="2376" w:type="dxa"/>
            <w:tcBorders>
              <w:top w:val="single" w:sz="4" w:space="0" w:color="auto"/>
              <w:left w:val="single" w:sz="4" w:space="0" w:color="auto"/>
              <w:bottom w:val="single" w:sz="4" w:space="0" w:color="auto"/>
            </w:tcBorders>
            <w:shd w:val="clear" w:color="auto" w:fill="auto"/>
          </w:tcPr>
          <w:p w14:paraId="50F40DEB" w14:textId="77777777" w:rsidR="00294D62" w:rsidRDefault="00294D62">
            <w:pPr>
              <w:widowControl w:val="0"/>
              <w:snapToGrid w:val="0"/>
              <w:spacing w:after="0" w:line="240" w:lineRule="auto"/>
              <w:jc w:val="both"/>
              <w:rPr>
                <w:rFonts w:ascii="Times New Roman" w:hAnsi="Times New Roman"/>
                <w:sz w:val="24"/>
                <w:szCs w:val="24"/>
              </w:rPr>
            </w:pPr>
          </w:p>
        </w:tc>
        <w:tc>
          <w:tcPr>
            <w:tcW w:w="1985" w:type="dxa"/>
            <w:tcBorders>
              <w:top w:val="single" w:sz="4" w:space="0" w:color="auto"/>
              <w:left w:val="single" w:sz="4" w:space="0" w:color="auto"/>
              <w:bottom w:val="single" w:sz="4" w:space="0" w:color="auto"/>
            </w:tcBorders>
            <w:shd w:val="clear" w:color="auto" w:fill="auto"/>
          </w:tcPr>
          <w:p w14:paraId="7E6D7999" w14:textId="3C89DB88" w:rsidR="00294D62" w:rsidRDefault="16B01442">
            <w:pPr>
              <w:widowControl w:val="0"/>
              <w:spacing w:after="0" w:line="240" w:lineRule="auto"/>
            </w:pPr>
            <w:r w:rsidRPr="16B01442">
              <w:rPr>
                <w:rFonts w:ascii="Times New Roman" w:hAnsi="Times New Roman"/>
                <w:sz w:val="24"/>
                <w:szCs w:val="24"/>
              </w:rPr>
              <w:t>на 01.07.2019 г.</w:t>
            </w:r>
          </w:p>
        </w:tc>
        <w:tc>
          <w:tcPr>
            <w:tcW w:w="1984" w:type="dxa"/>
            <w:tcBorders>
              <w:top w:val="single" w:sz="4" w:space="0" w:color="auto"/>
              <w:left w:val="single" w:sz="4" w:space="0" w:color="auto"/>
              <w:bottom w:val="single" w:sz="4" w:space="0" w:color="auto"/>
            </w:tcBorders>
            <w:shd w:val="clear" w:color="auto" w:fill="auto"/>
          </w:tcPr>
          <w:p w14:paraId="2FB45FB0" w14:textId="6EFF0A59" w:rsidR="00294D62" w:rsidRDefault="16B01442">
            <w:pPr>
              <w:widowControl w:val="0"/>
              <w:spacing w:after="0" w:line="240" w:lineRule="auto"/>
            </w:pPr>
            <w:r w:rsidRPr="16B01442">
              <w:rPr>
                <w:rFonts w:ascii="Times New Roman" w:hAnsi="Times New Roman"/>
                <w:sz w:val="24"/>
                <w:szCs w:val="24"/>
              </w:rPr>
              <w:t>на 01.07.2020 г.</w:t>
            </w:r>
          </w:p>
        </w:tc>
        <w:tc>
          <w:tcPr>
            <w:tcW w:w="1568" w:type="dxa"/>
            <w:tcBorders>
              <w:top w:val="single" w:sz="4" w:space="0" w:color="auto"/>
              <w:left w:val="single" w:sz="4" w:space="0" w:color="auto"/>
              <w:bottom w:val="single" w:sz="4" w:space="0" w:color="auto"/>
            </w:tcBorders>
            <w:shd w:val="clear" w:color="auto" w:fill="auto"/>
          </w:tcPr>
          <w:p w14:paraId="16986FA9" w14:textId="77777777" w:rsidR="00294D62" w:rsidRDefault="00B445EE">
            <w:pPr>
              <w:widowControl w:val="0"/>
              <w:spacing w:after="0" w:line="240" w:lineRule="auto"/>
              <w:jc w:val="center"/>
              <w:rPr>
                <w:rFonts w:ascii="Times New Roman" w:hAnsi="Times New Roman"/>
                <w:sz w:val="24"/>
                <w:szCs w:val="24"/>
              </w:rPr>
            </w:pPr>
            <w:r>
              <w:rPr>
                <w:rFonts w:ascii="Times New Roman" w:hAnsi="Times New Roman"/>
                <w:sz w:val="24"/>
                <w:szCs w:val="24"/>
              </w:rPr>
              <w:t>Отклонение, кв. м / ед.</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937FECB" w14:textId="0FD94B2D" w:rsidR="00294D62" w:rsidRDefault="590DD9A1">
            <w:pPr>
              <w:widowControl w:val="0"/>
              <w:spacing w:after="0" w:line="240" w:lineRule="auto"/>
              <w:jc w:val="center"/>
              <w:rPr>
                <w:rFonts w:ascii="Times New Roman" w:hAnsi="Times New Roman"/>
                <w:sz w:val="24"/>
                <w:szCs w:val="24"/>
              </w:rPr>
            </w:pPr>
            <w:r w:rsidRPr="590DD9A1">
              <w:rPr>
                <w:rFonts w:ascii="Times New Roman" w:hAnsi="Times New Roman"/>
                <w:sz w:val="24"/>
                <w:szCs w:val="24"/>
              </w:rPr>
              <w:t>Темп роста, %</w:t>
            </w:r>
          </w:p>
        </w:tc>
      </w:tr>
      <w:tr w:rsidR="00294D62" w14:paraId="3E93F2C3" w14:textId="77777777" w:rsidTr="2CD22F31">
        <w:tc>
          <w:tcPr>
            <w:tcW w:w="2376" w:type="dxa"/>
            <w:tcBorders>
              <w:top w:val="single" w:sz="4" w:space="0" w:color="auto"/>
              <w:left w:val="single" w:sz="4" w:space="0" w:color="auto"/>
              <w:bottom w:val="single" w:sz="4" w:space="0" w:color="auto"/>
            </w:tcBorders>
            <w:shd w:val="clear" w:color="auto" w:fill="auto"/>
          </w:tcPr>
          <w:p w14:paraId="5AF0928B" w14:textId="77777777" w:rsidR="00294D62" w:rsidRDefault="00B445EE">
            <w:pPr>
              <w:widowControl w:val="0"/>
              <w:spacing w:after="0" w:line="240" w:lineRule="auto"/>
              <w:jc w:val="both"/>
              <w:rPr>
                <w:rFonts w:ascii="Times New Roman" w:hAnsi="Times New Roman"/>
                <w:sz w:val="24"/>
                <w:szCs w:val="24"/>
              </w:rPr>
            </w:pPr>
            <w:r>
              <w:rPr>
                <w:rFonts w:ascii="Times New Roman" w:hAnsi="Times New Roman"/>
                <w:sz w:val="24"/>
                <w:szCs w:val="24"/>
              </w:rPr>
              <w:t>Введено всего:</w:t>
            </w:r>
          </w:p>
          <w:p w14:paraId="5702FD2D" w14:textId="77777777" w:rsidR="00294D62" w:rsidRDefault="00B445EE">
            <w:pPr>
              <w:widowControl w:val="0"/>
              <w:spacing w:after="0" w:line="240" w:lineRule="auto"/>
              <w:jc w:val="right"/>
              <w:rPr>
                <w:rFonts w:ascii="Times New Roman" w:hAnsi="Times New Roman"/>
                <w:sz w:val="24"/>
                <w:szCs w:val="24"/>
              </w:rPr>
            </w:pPr>
            <w:r>
              <w:rPr>
                <w:rFonts w:ascii="Times New Roman" w:hAnsi="Times New Roman"/>
                <w:sz w:val="24"/>
                <w:szCs w:val="24"/>
              </w:rPr>
              <w:t>кв. м</w:t>
            </w:r>
          </w:p>
          <w:p w14:paraId="37B568A4" w14:textId="77777777" w:rsidR="00294D62" w:rsidRDefault="00B445EE">
            <w:pPr>
              <w:widowControl w:val="0"/>
              <w:spacing w:after="0" w:line="240" w:lineRule="auto"/>
              <w:jc w:val="right"/>
              <w:rPr>
                <w:rFonts w:ascii="Times New Roman" w:hAnsi="Times New Roman"/>
                <w:sz w:val="24"/>
                <w:szCs w:val="24"/>
              </w:rPr>
            </w:pPr>
            <w:r>
              <w:rPr>
                <w:rFonts w:ascii="Times New Roman" w:hAnsi="Times New Roman"/>
                <w:sz w:val="24"/>
                <w:szCs w:val="24"/>
              </w:rPr>
              <w:t>зданий</w:t>
            </w:r>
          </w:p>
          <w:p w14:paraId="02D08B4B" w14:textId="77777777" w:rsidR="00294D62" w:rsidRDefault="00B445EE">
            <w:pPr>
              <w:widowControl w:val="0"/>
              <w:spacing w:after="0" w:line="240" w:lineRule="auto"/>
              <w:jc w:val="right"/>
              <w:rPr>
                <w:rFonts w:ascii="Times New Roman" w:hAnsi="Times New Roman"/>
                <w:sz w:val="24"/>
                <w:szCs w:val="24"/>
              </w:rPr>
            </w:pPr>
            <w:r>
              <w:rPr>
                <w:rFonts w:ascii="Times New Roman" w:hAnsi="Times New Roman"/>
                <w:sz w:val="24"/>
                <w:szCs w:val="24"/>
              </w:rPr>
              <w:t>квартир</w:t>
            </w:r>
          </w:p>
        </w:tc>
        <w:tc>
          <w:tcPr>
            <w:tcW w:w="1985" w:type="dxa"/>
            <w:tcBorders>
              <w:top w:val="single" w:sz="4" w:space="0" w:color="auto"/>
              <w:left w:val="single" w:sz="4" w:space="0" w:color="auto"/>
              <w:bottom w:val="single" w:sz="4" w:space="0" w:color="auto"/>
            </w:tcBorders>
            <w:shd w:val="clear" w:color="auto" w:fill="auto"/>
          </w:tcPr>
          <w:p w14:paraId="4B40840A" w14:textId="6C0F47C5" w:rsidR="00294D62" w:rsidRDefault="00294D62" w:rsidP="16B01442">
            <w:pPr>
              <w:widowControl w:val="0"/>
              <w:snapToGrid w:val="0"/>
              <w:spacing w:after="0" w:line="240" w:lineRule="auto"/>
              <w:jc w:val="center"/>
              <w:rPr>
                <w:rFonts w:ascii="Times New Roman" w:hAnsi="Times New Roman"/>
                <w:sz w:val="24"/>
                <w:szCs w:val="24"/>
              </w:rPr>
            </w:pPr>
          </w:p>
          <w:p w14:paraId="60FA7B8B" w14:textId="77777777" w:rsidR="00294D62" w:rsidRDefault="16B01442" w:rsidP="16B01442">
            <w:pPr>
              <w:widowControl w:val="0"/>
              <w:snapToGrid w:val="0"/>
              <w:spacing w:after="0" w:line="240" w:lineRule="auto"/>
              <w:jc w:val="center"/>
              <w:rPr>
                <w:rFonts w:ascii="Times New Roman" w:hAnsi="Times New Roman"/>
                <w:sz w:val="24"/>
                <w:szCs w:val="24"/>
              </w:rPr>
            </w:pPr>
            <w:r w:rsidRPr="16B01442">
              <w:rPr>
                <w:rFonts w:ascii="Times New Roman" w:hAnsi="Times New Roman"/>
                <w:sz w:val="24"/>
                <w:szCs w:val="24"/>
              </w:rPr>
              <w:t>2579</w:t>
            </w:r>
          </w:p>
          <w:p w14:paraId="77A52294" w14:textId="72BD80D7" w:rsidR="00294D62" w:rsidRDefault="3CB51DB8">
            <w:pPr>
              <w:widowControl w:val="0"/>
              <w:snapToGrid w:val="0"/>
              <w:spacing w:after="0" w:line="240" w:lineRule="auto"/>
              <w:jc w:val="center"/>
              <w:rPr>
                <w:rFonts w:ascii="Times New Roman" w:hAnsi="Times New Roman"/>
                <w:sz w:val="24"/>
                <w:szCs w:val="24"/>
              </w:rPr>
            </w:pPr>
            <w:r w:rsidRPr="3CB51DB8">
              <w:rPr>
                <w:rFonts w:ascii="Times New Roman" w:hAnsi="Times New Roman"/>
                <w:sz w:val="24"/>
                <w:szCs w:val="24"/>
              </w:rPr>
              <w:t>33</w:t>
            </w:r>
          </w:p>
        </w:tc>
        <w:tc>
          <w:tcPr>
            <w:tcW w:w="1984" w:type="dxa"/>
            <w:tcBorders>
              <w:top w:val="single" w:sz="4" w:space="0" w:color="auto"/>
              <w:left w:val="single" w:sz="4" w:space="0" w:color="auto"/>
              <w:bottom w:val="single" w:sz="4" w:space="0" w:color="auto"/>
            </w:tcBorders>
            <w:shd w:val="clear" w:color="auto" w:fill="auto"/>
          </w:tcPr>
          <w:p w14:paraId="4C9532F9" w14:textId="2FC23FBC" w:rsidR="00294D62" w:rsidRDefault="00294D62" w:rsidP="16B01442">
            <w:pPr>
              <w:widowControl w:val="0"/>
              <w:snapToGrid w:val="0"/>
              <w:spacing w:after="0" w:line="240" w:lineRule="auto"/>
              <w:jc w:val="center"/>
              <w:rPr>
                <w:rFonts w:ascii="Times New Roman" w:hAnsi="Times New Roman"/>
                <w:sz w:val="24"/>
                <w:szCs w:val="24"/>
              </w:rPr>
            </w:pPr>
          </w:p>
          <w:p w14:paraId="6C8DD388" w14:textId="65F25F45" w:rsidR="590DD9A1" w:rsidRDefault="590DD9A1" w:rsidP="590DD9A1">
            <w:pPr>
              <w:spacing w:after="0" w:line="240" w:lineRule="auto"/>
              <w:jc w:val="center"/>
            </w:pPr>
            <w:r w:rsidRPr="590DD9A1">
              <w:rPr>
                <w:rFonts w:ascii="Times New Roman" w:hAnsi="Times New Roman"/>
                <w:sz w:val="24"/>
                <w:szCs w:val="24"/>
              </w:rPr>
              <w:t>2622</w:t>
            </w:r>
          </w:p>
          <w:p w14:paraId="007DCDA8" w14:textId="3EA0BA08" w:rsidR="00294D62" w:rsidRDefault="16B01442">
            <w:pPr>
              <w:widowControl w:val="0"/>
              <w:snapToGrid w:val="0"/>
              <w:spacing w:after="0" w:line="240" w:lineRule="auto"/>
              <w:jc w:val="center"/>
              <w:rPr>
                <w:rFonts w:ascii="Times New Roman" w:hAnsi="Times New Roman"/>
                <w:sz w:val="24"/>
                <w:szCs w:val="24"/>
              </w:rPr>
            </w:pPr>
            <w:r w:rsidRPr="16B01442">
              <w:rPr>
                <w:rFonts w:ascii="Times New Roman" w:hAnsi="Times New Roman"/>
                <w:sz w:val="24"/>
                <w:szCs w:val="24"/>
              </w:rPr>
              <w:t>31</w:t>
            </w:r>
          </w:p>
        </w:tc>
        <w:tc>
          <w:tcPr>
            <w:tcW w:w="1568" w:type="dxa"/>
            <w:tcBorders>
              <w:top w:val="single" w:sz="4" w:space="0" w:color="auto"/>
              <w:left w:val="single" w:sz="4" w:space="0" w:color="auto"/>
              <w:bottom w:val="single" w:sz="4" w:space="0" w:color="auto"/>
            </w:tcBorders>
            <w:shd w:val="clear" w:color="auto" w:fill="auto"/>
          </w:tcPr>
          <w:p w14:paraId="1B46A854" w14:textId="71E2195C" w:rsidR="16B01442" w:rsidRDefault="16B01442" w:rsidP="16B01442">
            <w:pPr>
              <w:spacing w:after="0" w:line="240" w:lineRule="auto"/>
              <w:jc w:val="center"/>
              <w:rPr>
                <w:rFonts w:ascii="Times New Roman" w:hAnsi="Times New Roman"/>
                <w:sz w:val="24"/>
                <w:szCs w:val="24"/>
              </w:rPr>
            </w:pPr>
          </w:p>
          <w:p w14:paraId="450EA2D7" w14:textId="6CE8D655" w:rsidR="00294D62" w:rsidRDefault="590DD9A1">
            <w:pPr>
              <w:widowControl w:val="0"/>
              <w:snapToGrid w:val="0"/>
              <w:spacing w:after="0" w:line="240" w:lineRule="auto"/>
              <w:jc w:val="center"/>
              <w:rPr>
                <w:rFonts w:ascii="Times New Roman" w:hAnsi="Times New Roman"/>
                <w:sz w:val="24"/>
                <w:szCs w:val="24"/>
              </w:rPr>
            </w:pPr>
            <w:r w:rsidRPr="590DD9A1">
              <w:rPr>
                <w:rFonts w:ascii="Times New Roman" w:hAnsi="Times New Roman"/>
                <w:sz w:val="24"/>
                <w:szCs w:val="24"/>
              </w:rPr>
              <w:t>43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A2264B3" w14:textId="6DBA8A12" w:rsidR="00294D62" w:rsidRDefault="00294D62" w:rsidP="16B01442">
            <w:pPr>
              <w:widowControl w:val="0"/>
              <w:snapToGrid w:val="0"/>
              <w:spacing w:after="0" w:line="240" w:lineRule="auto"/>
              <w:jc w:val="center"/>
              <w:rPr>
                <w:rFonts w:ascii="Times New Roman" w:hAnsi="Times New Roman"/>
                <w:sz w:val="24"/>
                <w:szCs w:val="24"/>
              </w:rPr>
            </w:pPr>
          </w:p>
          <w:p w14:paraId="6F539F9E" w14:textId="73AFEFAB" w:rsidR="00294D62" w:rsidRDefault="590DD9A1" w:rsidP="590DD9A1">
            <w:pPr>
              <w:spacing w:after="0" w:line="240" w:lineRule="auto"/>
              <w:jc w:val="center"/>
            </w:pPr>
            <w:r w:rsidRPr="590DD9A1">
              <w:rPr>
                <w:rFonts w:ascii="Times New Roman" w:hAnsi="Times New Roman"/>
                <w:sz w:val="24"/>
                <w:szCs w:val="24"/>
              </w:rPr>
              <w:t>101,7</w:t>
            </w:r>
          </w:p>
          <w:p w14:paraId="3DD355C9" w14:textId="49772FA6" w:rsidR="00294D62" w:rsidRDefault="00294D62" w:rsidP="590DD9A1">
            <w:pPr>
              <w:spacing w:after="0" w:line="240" w:lineRule="auto"/>
              <w:jc w:val="center"/>
              <w:rPr>
                <w:rFonts w:ascii="Times New Roman" w:hAnsi="Times New Roman"/>
                <w:sz w:val="24"/>
                <w:szCs w:val="24"/>
              </w:rPr>
            </w:pPr>
          </w:p>
        </w:tc>
      </w:tr>
      <w:tr w:rsidR="00294D62" w14:paraId="35A3D7CF" w14:textId="77777777" w:rsidTr="2CD22F31">
        <w:tc>
          <w:tcPr>
            <w:tcW w:w="2376" w:type="dxa"/>
            <w:tcBorders>
              <w:top w:val="single" w:sz="4" w:space="0" w:color="auto"/>
              <w:left w:val="single" w:sz="4" w:space="0" w:color="auto"/>
              <w:bottom w:val="single" w:sz="4" w:space="0" w:color="auto"/>
            </w:tcBorders>
            <w:shd w:val="clear" w:color="auto" w:fill="auto"/>
          </w:tcPr>
          <w:p w14:paraId="21332421" w14:textId="77777777" w:rsidR="00294D62" w:rsidRDefault="00B445EE">
            <w:pPr>
              <w:widowControl w:val="0"/>
              <w:spacing w:after="0" w:line="240" w:lineRule="auto"/>
              <w:jc w:val="both"/>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в т.ч.:</w:t>
            </w:r>
          </w:p>
          <w:p w14:paraId="43336AC2" w14:textId="77777777" w:rsidR="00294D62" w:rsidRDefault="00B445EE">
            <w:pPr>
              <w:widowControl w:val="0"/>
              <w:spacing w:after="0" w:line="240" w:lineRule="auto"/>
              <w:jc w:val="both"/>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индивидуальное жилищное строительство:</w:t>
            </w:r>
          </w:p>
          <w:p w14:paraId="19797109" w14:textId="77777777" w:rsidR="00294D62" w:rsidRDefault="00B445EE">
            <w:pPr>
              <w:widowControl w:val="0"/>
              <w:spacing w:after="0" w:line="240" w:lineRule="auto"/>
              <w:jc w:val="right"/>
              <w:rPr>
                <w:rFonts w:ascii="Times New Roman" w:hAnsi="Times New Roman"/>
                <w:sz w:val="24"/>
                <w:szCs w:val="24"/>
              </w:rPr>
            </w:pPr>
            <w:r>
              <w:rPr>
                <w:rFonts w:ascii="Times New Roman" w:hAnsi="Times New Roman"/>
                <w:sz w:val="24"/>
                <w:szCs w:val="24"/>
              </w:rPr>
              <w:t>кв. м</w:t>
            </w:r>
          </w:p>
          <w:p w14:paraId="29F0DC02" w14:textId="77777777" w:rsidR="00294D62" w:rsidRDefault="00B445EE">
            <w:pPr>
              <w:widowControl w:val="0"/>
              <w:spacing w:after="0" w:line="240" w:lineRule="auto"/>
              <w:jc w:val="right"/>
              <w:rPr>
                <w:rFonts w:ascii="Times New Roman" w:hAnsi="Times New Roman"/>
                <w:sz w:val="24"/>
                <w:szCs w:val="24"/>
              </w:rPr>
            </w:pPr>
            <w:r>
              <w:rPr>
                <w:rFonts w:ascii="Times New Roman" w:hAnsi="Times New Roman"/>
                <w:sz w:val="24"/>
                <w:szCs w:val="24"/>
              </w:rPr>
              <w:t>зданий</w:t>
            </w:r>
          </w:p>
        </w:tc>
        <w:tc>
          <w:tcPr>
            <w:tcW w:w="1985" w:type="dxa"/>
            <w:tcBorders>
              <w:top w:val="single" w:sz="4" w:space="0" w:color="auto"/>
              <w:left w:val="single" w:sz="4" w:space="0" w:color="auto"/>
              <w:bottom w:val="single" w:sz="4" w:space="0" w:color="auto"/>
            </w:tcBorders>
            <w:shd w:val="clear" w:color="auto" w:fill="auto"/>
          </w:tcPr>
          <w:p w14:paraId="02E09DC7" w14:textId="353E73D0" w:rsidR="2CD22F31" w:rsidRDefault="2CD22F31" w:rsidP="2CD22F31">
            <w:pPr>
              <w:spacing w:after="0" w:line="240" w:lineRule="auto"/>
              <w:jc w:val="center"/>
              <w:rPr>
                <w:rFonts w:ascii="Times New Roman" w:hAnsi="Times New Roman"/>
                <w:sz w:val="24"/>
                <w:szCs w:val="24"/>
              </w:rPr>
            </w:pPr>
          </w:p>
          <w:p w14:paraId="36FA48F4" w14:textId="7F093726" w:rsidR="2CD22F31" w:rsidRDefault="2CD22F31" w:rsidP="2CD22F31">
            <w:pPr>
              <w:spacing w:after="0" w:line="240" w:lineRule="auto"/>
              <w:jc w:val="center"/>
              <w:rPr>
                <w:rFonts w:ascii="Times New Roman" w:hAnsi="Times New Roman"/>
                <w:sz w:val="24"/>
                <w:szCs w:val="24"/>
              </w:rPr>
            </w:pPr>
          </w:p>
          <w:p w14:paraId="394B3AFB" w14:textId="60185402" w:rsidR="2CD22F31" w:rsidRDefault="2CD22F31" w:rsidP="2CD22F31">
            <w:pPr>
              <w:spacing w:after="0" w:line="240" w:lineRule="auto"/>
              <w:jc w:val="center"/>
              <w:rPr>
                <w:rFonts w:ascii="Times New Roman" w:hAnsi="Times New Roman"/>
                <w:sz w:val="24"/>
                <w:szCs w:val="24"/>
              </w:rPr>
            </w:pPr>
          </w:p>
          <w:p w14:paraId="0B3E14E8" w14:textId="69B4B9F7" w:rsidR="2CD22F31" w:rsidRDefault="2CD22F31" w:rsidP="2CD22F31">
            <w:pPr>
              <w:spacing w:after="0" w:line="240" w:lineRule="auto"/>
              <w:jc w:val="center"/>
              <w:rPr>
                <w:rFonts w:ascii="Times New Roman" w:hAnsi="Times New Roman"/>
                <w:sz w:val="24"/>
                <w:szCs w:val="24"/>
              </w:rPr>
            </w:pPr>
          </w:p>
          <w:p w14:paraId="4CBC501B" w14:textId="0649AD41" w:rsidR="00294D62" w:rsidRDefault="3CB51DB8" w:rsidP="3CB51DB8">
            <w:pPr>
              <w:widowControl w:val="0"/>
              <w:snapToGrid w:val="0"/>
              <w:spacing w:after="0" w:line="240" w:lineRule="auto"/>
              <w:jc w:val="center"/>
              <w:rPr>
                <w:rFonts w:ascii="Times New Roman" w:hAnsi="Times New Roman"/>
                <w:sz w:val="24"/>
                <w:szCs w:val="24"/>
              </w:rPr>
            </w:pPr>
            <w:r w:rsidRPr="3CB51DB8">
              <w:rPr>
                <w:rFonts w:ascii="Times New Roman" w:hAnsi="Times New Roman"/>
                <w:sz w:val="24"/>
                <w:szCs w:val="24"/>
              </w:rPr>
              <w:t>2579</w:t>
            </w:r>
          </w:p>
          <w:p w14:paraId="417EAA76" w14:textId="4D054A37" w:rsidR="00294D62" w:rsidRDefault="2CD22F31" w:rsidP="3CB51DB8">
            <w:pPr>
              <w:widowControl w:val="0"/>
              <w:snapToGrid w:val="0"/>
              <w:spacing w:after="0" w:line="240" w:lineRule="auto"/>
              <w:jc w:val="center"/>
              <w:rPr>
                <w:rFonts w:ascii="Times New Roman" w:hAnsi="Times New Roman"/>
                <w:sz w:val="24"/>
                <w:szCs w:val="24"/>
              </w:rPr>
            </w:pPr>
            <w:r w:rsidRPr="2CD22F31">
              <w:rPr>
                <w:rFonts w:ascii="Times New Roman" w:hAnsi="Times New Roman"/>
                <w:sz w:val="24"/>
                <w:szCs w:val="24"/>
              </w:rPr>
              <w:t>33</w:t>
            </w:r>
          </w:p>
          <w:p w14:paraId="1A81F0B1" w14:textId="0C3693E8" w:rsidR="00294D62" w:rsidRDefault="00294D62">
            <w:pPr>
              <w:widowControl w:val="0"/>
              <w:snapToGrid w:val="0"/>
              <w:spacing w:after="0" w:line="240" w:lineRule="auto"/>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tcBorders>
            <w:shd w:val="clear" w:color="auto" w:fill="auto"/>
          </w:tcPr>
          <w:p w14:paraId="7BF8D382" w14:textId="7672472C" w:rsidR="2CD22F31" w:rsidRDefault="2CD22F31" w:rsidP="2CD22F31">
            <w:pPr>
              <w:spacing w:after="0" w:line="240" w:lineRule="auto"/>
              <w:jc w:val="center"/>
              <w:rPr>
                <w:rFonts w:ascii="Times New Roman" w:hAnsi="Times New Roman"/>
                <w:sz w:val="24"/>
                <w:szCs w:val="24"/>
              </w:rPr>
            </w:pPr>
          </w:p>
          <w:p w14:paraId="09894426" w14:textId="2EAC1FE0" w:rsidR="2CD22F31" w:rsidRDefault="2CD22F31" w:rsidP="2CD22F31">
            <w:pPr>
              <w:spacing w:after="0" w:line="240" w:lineRule="auto"/>
              <w:jc w:val="center"/>
              <w:rPr>
                <w:rFonts w:ascii="Times New Roman" w:hAnsi="Times New Roman"/>
                <w:sz w:val="24"/>
                <w:szCs w:val="24"/>
              </w:rPr>
            </w:pPr>
          </w:p>
          <w:p w14:paraId="43E7ED53" w14:textId="27D5957F" w:rsidR="2CD22F31" w:rsidRDefault="2CD22F31" w:rsidP="2CD22F31">
            <w:pPr>
              <w:spacing w:after="0" w:line="240" w:lineRule="auto"/>
              <w:jc w:val="center"/>
              <w:rPr>
                <w:rFonts w:ascii="Times New Roman" w:hAnsi="Times New Roman"/>
                <w:sz w:val="24"/>
                <w:szCs w:val="24"/>
              </w:rPr>
            </w:pPr>
          </w:p>
          <w:p w14:paraId="227D2696" w14:textId="084B0A55" w:rsidR="2CD22F31" w:rsidRDefault="2CD22F31" w:rsidP="2CD22F31">
            <w:pPr>
              <w:spacing w:after="0" w:line="240" w:lineRule="auto"/>
              <w:jc w:val="center"/>
              <w:rPr>
                <w:rFonts w:ascii="Times New Roman" w:hAnsi="Times New Roman"/>
                <w:sz w:val="24"/>
                <w:szCs w:val="24"/>
              </w:rPr>
            </w:pPr>
          </w:p>
          <w:p w14:paraId="214D8CD4" w14:textId="5E74D9C9" w:rsidR="590DD9A1" w:rsidRDefault="590DD9A1" w:rsidP="590DD9A1">
            <w:pPr>
              <w:spacing w:after="0" w:line="240" w:lineRule="auto"/>
              <w:jc w:val="center"/>
            </w:pPr>
            <w:r w:rsidRPr="590DD9A1">
              <w:rPr>
                <w:rFonts w:ascii="Times New Roman" w:hAnsi="Times New Roman"/>
                <w:sz w:val="24"/>
                <w:szCs w:val="24"/>
              </w:rPr>
              <w:t>2622</w:t>
            </w:r>
          </w:p>
          <w:p w14:paraId="78931682" w14:textId="2C888A3A" w:rsidR="00294D62" w:rsidRDefault="3CB51DB8" w:rsidP="3CB51DB8">
            <w:pPr>
              <w:widowControl w:val="0"/>
              <w:snapToGrid w:val="0"/>
              <w:spacing w:after="0" w:line="240" w:lineRule="auto"/>
              <w:jc w:val="center"/>
              <w:rPr>
                <w:rFonts w:ascii="Times New Roman" w:hAnsi="Times New Roman"/>
                <w:sz w:val="24"/>
                <w:szCs w:val="24"/>
              </w:rPr>
            </w:pPr>
            <w:r w:rsidRPr="3CB51DB8">
              <w:rPr>
                <w:rFonts w:ascii="Times New Roman" w:hAnsi="Times New Roman"/>
                <w:sz w:val="24"/>
                <w:szCs w:val="24"/>
              </w:rPr>
              <w:t>31</w:t>
            </w:r>
          </w:p>
          <w:p w14:paraId="717AAFBA" w14:textId="6B0D3122" w:rsidR="00294D62" w:rsidRDefault="00294D62">
            <w:pPr>
              <w:widowControl w:val="0"/>
              <w:snapToGrid w:val="0"/>
              <w:spacing w:after="0" w:line="240" w:lineRule="auto"/>
              <w:jc w:val="center"/>
              <w:rPr>
                <w:rFonts w:ascii="Times New Roman" w:hAnsi="Times New Roman"/>
                <w:sz w:val="24"/>
                <w:szCs w:val="24"/>
              </w:rPr>
            </w:pPr>
          </w:p>
        </w:tc>
        <w:tc>
          <w:tcPr>
            <w:tcW w:w="1568" w:type="dxa"/>
            <w:tcBorders>
              <w:top w:val="single" w:sz="4" w:space="0" w:color="auto"/>
              <w:left w:val="single" w:sz="4" w:space="0" w:color="auto"/>
              <w:bottom w:val="single" w:sz="4" w:space="0" w:color="auto"/>
            </w:tcBorders>
            <w:shd w:val="clear" w:color="auto" w:fill="auto"/>
          </w:tcPr>
          <w:p w14:paraId="646F7F4C" w14:textId="7AF16B82" w:rsidR="2CD22F31" w:rsidRDefault="2CD22F31" w:rsidP="2CD22F31">
            <w:pPr>
              <w:spacing w:after="0" w:line="240" w:lineRule="auto"/>
              <w:jc w:val="center"/>
              <w:rPr>
                <w:rFonts w:ascii="Times New Roman" w:hAnsi="Times New Roman"/>
                <w:sz w:val="24"/>
                <w:szCs w:val="24"/>
              </w:rPr>
            </w:pPr>
          </w:p>
          <w:p w14:paraId="181051A7" w14:textId="1F6E3814" w:rsidR="2CD22F31" w:rsidRDefault="2CD22F31" w:rsidP="2CD22F31">
            <w:pPr>
              <w:spacing w:after="0" w:line="240" w:lineRule="auto"/>
              <w:jc w:val="center"/>
              <w:rPr>
                <w:rFonts w:ascii="Times New Roman" w:hAnsi="Times New Roman"/>
                <w:sz w:val="24"/>
                <w:szCs w:val="24"/>
              </w:rPr>
            </w:pPr>
          </w:p>
          <w:p w14:paraId="62EC46B1" w14:textId="61EBF661" w:rsidR="2CD22F31" w:rsidRDefault="2CD22F31" w:rsidP="2CD22F31">
            <w:pPr>
              <w:spacing w:after="0" w:line="240" w:lineRule="auto"/>
              <w:jc w:val="center"/>
              <w:rPr>
                <w:rFonts w:ascii="Times New Roman" w:hAnsi="Times New Roman"/>
                <w:sz w:val="24"/>
                <w:szCs w:val="24"/>
              </w:rPr>
            </w:pPr>
          </w:p>
          <w:p w14:paraId="0B862F10" w14:textId="519CB6D4" w:rsidR="2CD22F31" w:rsidRDefault="2CD22F31" w:rsidP="2CD22F31">
            <w:pPr>
              <w:spacing w:after="0" w:line="240" w:lineRule="auto"/>
              <w:jc w:val="center"/>
              <w:rPr>
                <w:rFonts w:ascii="Times New Roman" w:hAnsi="Times New Roman"/>
                <w:sz w:val="24"/>
                <w:szCs w:val="24"/>
              </w:rPr>
            </w:pPr>
          </w:p>
          <w:p w14:paraId="43FAAFC5" w14:textId="2AE117BE" w:rsidR="590DD9A1" w:rsidRDefault="590DD9A1" w:rsidP="590DD9A1">
            <w:pPr>
              <w:spacing w:after="0" w:line="240" w:lineRule="auto"/>
              <w:jc w:val="center"/>
            </w:pPr>
            <w:r w:rsidRPr="590DD9A1">
              <w:rPr>
                <w:rFonts w:ascii="Times New Roman" w:hAnsi="Times New Roman"/>
                <w:sz w:val="24"/>
                <w:szCs w:val="24"/>
              </w:rPr>
              <w:t>43</w:t>
            </w:r>
          </w:p>
          <w:p w14:paraId="67283354" w14:textId="0DA81212" w:rsidR="00294D62" w:rsidRDefault="3CB51DB8" w:rsidP="3CB51DB8">
            <w:pPr>
              <w:widowControl w:val="0"/>
              <w:snapToGrid w:val="0"/>
              <w:spacing w:after="0" w:line="240" w:lineRule="auto"/>
              <w:jc w:val="center"/>
              <w:rPr>
                <w:rFonts w:ascii="Times New Roman" w:hAnsi="Times New Roman"/>
                <w:sz w:val="24"/>
                <w:szCs w:val="24"/>
              </w:rPr>
            </w:pPr>
            <w:r w:rsidRPr="3CB51DB8">
              <w:rPr>
                <w:rFonts w:ascii="Times New Roman" w:hAnsi="Times New Roman"/>
                <w:sz w:val="24"/>
                <w:szCs w:val="24"/>
              </w:rPr>
              <w:t>-2</w:t>
            </w:r>
          </w:p>
          <w:p w14:paraId="2CD478EB" w14:textId="5385F637" w:rsidR="00294D62" w:rsidRDefault="00294D62" w:rsidP="3CB51DB8">
            <w:pPr>
              <w:widowControl w:val="0"/>
              <w:snapToGrid w:val="0"/>
              <w:spacing w:after="0" w:line="240" w:lineRule="auto"/>
              <w:jc w:val="center"/>
              <w:rPr>
                <w:rFonts w:ascii="Times New Roman" w:hAnsi="Times New Roman"/>
                <w:sz w:val="24"/>
                <w:szCs w:val="24"/>
              </w:rPr>
            </w:pPr>
          </w:p>
          <w:p w14:paraId="56EE48EE" w14:textId="6CE325A2" w:rsidR="00294D62" w:rsidRDefault="00294D62">
            <w:pPr>
              <w:widowControl w:val="0"/>
              <w:snapToGrid w:val="0"/>
              <w:spacing w:after="0" w:line="240" w:lineRule="auto"/>
              <w:jc w:val="cente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425802F" w14:textId="5E3CA302" w:rsidR="2CD22F31" w:rsidRDefault="2CD22F31" w:rsidP="2CD22F31">
            <w:pPr>
              <w:spacing w:after="0" w:line="240" w:lineRule="auto"/>
              <w:jc w:val="center"/>
              <w:rPr>
                <w:rFonts w:ascii="Times New Roman" w:hAnsi="Times New Roman"/>
                <w:sz w:val="24"/>
                <w:szCs w:val="24"/>
              </w:rPr>
            </w:pPr>
          </w:p>
          <w:p w14:paraId="4DB7E1BB" w14:textId="595A8EDE" w:rsidR="2CD22F31" w:rsidRDefault="2CD22F31" w:rsidP="2CD22F31">
            <w:pPr>
              <w:spacing w:after="0" w:line="240" w:lineRule="auto"/>
              <w:jc w:val="center"/>
              <w:rPr>
                <w:rFonts w:ascii="Times New Roman" w:hAnsi="Times New Roman"/>
                <w:sz w:val="24"/>
                <w:szCs w:val="24"/>
              </w:rPr>
            </w:pPr>
          </w:p>
          <w:p w14:paraId="57037F0E" w14:textId="521E55F5" w:rsidR="2CD22F31" w:rsidRDefault="2CD22F31" w:rsidP="2CD22F31">
            <w:pPr>
              <w:spacing w:after="0" w:line="240" w:lineRule="auto"/>
              <w:jc w:val="center"/>
              <w:rPr>
                <w:rFonts w:ascii="Times New Roman" w:hAnsi="Times New Roman"/>
                <w:sz w:val="24"/>
                <w:szCs w:val="24"/>
              </w:rPr>
            </w:pPr>
          </w:p>
          <w:p w14:paraId="5EB30015" w14:textId="4030D59E" w:rsidR="2CD22F31" w:rsidRDefault="2CD22F31" w:rsidP="2CD22F31">
            <w:pPr>
              <w:spacing w:after="0" w:line="240" w:lineRule="auto"/>
              <w:jc w:val="center"/>
              <w:rPr>
                <w:rFonts w:ascii="Times New Roman" w:hAnsi="Times New Roman"/>
                <w:sz w:val="24"/>
                <w:szCs w:val="24"/>
              </w:rPr>
            </w:pPr>
          </w:p>
          <w:p w14:paraId="2908EB2C" w14:textId="24E167A1" w:rsidR="00294D62" w:rsidRDefault="590DD9A1" w:rsidP="590DD9A1">
            <w:pPr>
              <w:spacing w:after="0" w:line="240" w:lineRule="auto"/>
              <w:jc w:val="center"/>
            </w:pPr>
            <w:r w:rsidRPr="590DD9A1">
              <w:rPr>
                <w:rFonts w:ascii="Times New Roman" w:hAnsi="Times New Roman"/>
                <w:sz w:val="24"/>
                <w:szCs w:val="24"/>
              </w:rPr>
              <w:t>101,7</w:t>
            </w:r>
          </w:p>
        </w:tc>
      </w:tr>
      <w:tr w:rsidR="00294D62" w14:paraId="0DE95E6E" w14:textId="77777777" w:rsidTr="2CD22F31">
        <w:tc>
          <w:tcPr>
            <w:tcW w:w="2376" w:type="dxa"/>
            <w:tcBorders>
              <w:top w:val="single" w:sz="4" w:space="0" w:color="auto"/>
              <w:left w:val="single" w:sz="4" w:space="0" w:color="auto"/>
              <w:bottom w:val="single" w:sz="4" w:space="0" w:color="auto"/>
            </w:tcBorders>
            <w:shd w:val="clear" w:color="auto" w:fill="auto"/>
          </w:tcPr>
          <w:p w14:paraId="6439C28B" w14:textId="77777777" w:rsidR="00294D62" w:rsidRDefault="00B445EE">
            <w:pPr>
              <w:widowControl w:val="0"/>
              <w:spacing w:after="0" w:line="240" w:lineRule="auto"/>
              <w:jc w:val="both"/>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введено юридическими лицами:</w:t>
            </w:r>
          </w:p>
          <w:p w14:paraId="6BC121CC" w14:textId="77777777" w:rsidR="00294D62" w:rsidRDefault="00B445EE">
            <w:pPr>
              <w:widowControl w:val="0"/>
              <w:spacing w:after="0" w:line="240" w:lineRule="auto"/>
              <w:jc w:val="right"/>
              <w:rPr>
                <w:rFonts w:ascii="Times New Roman" w:hAnsi="Times New Roman"/>
                <w:sz w:val="24"/>
                <w:szCs w:val="24"/>
              </w:rPr>
            </w:pPr>
            <w:r>
              <w:rPr>
                <w:rFonts w:ascii="Times New Roman" w:hAnsi="Times New Roman"/>
                <w:sz w:val="24"/>
                <w:szCs w:val="24"/>
              </w:rPr>
              <w:t>кв. м</w:t>
            </w:r>
          </w:p>
          <w:p w14:paraId="00DA8501" w14:textId="77777777" w:rsidR="00294D62" w:rsidRDefault="00B445EE">
            <w:pPr>
              <w:widowControl w:val="0"/>
              <w:spacing w:after="0" w:line="240" w:lineRule="auto"/>
              <w:jc w:val="right"/>
              <w:rPr>
                <w:rFonts w:ascii="Times New Roman" w:hAnsi="Times New Roman"/>
                <w:sz w:val="24"/>
                <w:szCs w:val="24"/>
              </w:rPr>
            </w:pPr>
            <w:r>
              <w:rPr>
                <w:rFonts w:ascii="Times New Roman" w:hAnsi="Times New Roman"/>
                <w:sz w:val="24"/>
                <w:szCs w:val="24"/>
              </w:rPr>
              <w:t>зданий</w:t>
            </w:r>
          </w:p>
          <w:p w14:paraId="444A61EF" w14:textId="77777777" w:rsidR="00294D62" w:rsidRDefault="00B445EE">
            <w:pPr>
              <w:widowControl w:val="0"/>
              <w:spacing w:after="0" w:line="240" w:lineRule="auto"/>
              <w:jc w:val="right"/>
              <w:rPr>
                <w:rFonts w:ascii="Times New Roman" w:hAnsi="Times New Roman"/>
                <w:sz w:val="24"/>
                <w:szCs w:val="24"/>
              </w:rPr>
            </w:pPr>
            <w:r>
              <w:rPr>
                <w:rFonts w:ascii="Times New Roman" w:hAnsi="Times New Roman"/>
                <w:sz w:val="24"/>
                <w:szCs w:val="24"/>
              </w:rPr>
              <w:t>квартир</w:t>
            </w:r>
          </w:p>
        </w:tc>
        <w:tc>
          <w:tcPr>
            <w:tcW w:w="1985" w:type="dxa"/>
            <w:tcBorders>
              <w:top w:val="single" w:sz="4" w:space="0" w:color="auto"/>
              <w:left w:val="single" w:sz="4" w:space="0" w:color="auto"/>
              <w:bottom w:val="single" w:sz="4" w:space="0" w:color="auto"/>
            </w:tcBorders>
            <w:shd w:val="clear" w:color="auto" w:fill="auto"/>
          </w:tcPr>
          <w:p w14:paraId="7C6E4399" w14:textId="74F30769" w:rsidR="2CD22F31" w:rsidRDefault="2CD22F31" w:rsidP="2CD22F31">
            <w:pPr>
              <w:spacing w:after="0" w:line="240" w:lineRule="auto"/>
              <w:jc w:val="center"/>
              <w:rPr>
                <w:rFonts w:ascii="Times New Roman" w:hAnsi="Times New Roman"/>
                <w:sz w:val="24"/>
                <w:szCs w:val="24"/>
              </w:rPr>
            </w:pPr>
          </w:p>
          <w:p w14:paraId="131E5B61" w14:textId="77777777" w:rsidR="00294D62" w:rsidRDefault="3CB51DB8" w:rsidP="3CB51DB8">
            <w:pPr>
              <w:widowControl w:val="0"/>
              <w:snapToGrid w:val="0"/>
              <w:spacing w:after="0" w:line="240" w:lineRule="auto"/>
              <w:jc w:val="center"/>
              <w:rPr>
                <w:rFonts w:ascii="Times New Roman" w:hAnsi="Times New Roman"/>
                <w:sz w:val="24"/>
                <w:szCs w:val="24"/>
              </w:rPr>
            </w:pPr>
            <w:r w:rsidRPr="3CB51DB8">
              <w:rPr>
                <w:rFonts w:ascii="Times New Roman" w:hAnsi="Times New Roman"/>
                <w:sz w:val="24"/>
                <w:szCs w:val="24"/>
              </w:rPr>
              <w:t>0</w:t>
            </w:r>
          </w:p>
          <w:p w14:paraId="121FD38A" w14:textId="14C9F964" w:rsidR="00294D62" w:rsidRDefault="00294D62">
            <w:pPr>
              <w:widowControl w:val="0"/>
              <w:snapToGrid w:val="0"/>
              <w:spacing w:after="0" w:line="240" w:lineRule="auto"/>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tcBorders>
            <w:shd w:val="clear" w:color="auto" w:fill="auto"/>
          </w:tcPr>
          <w:p w14:paraId="70E52469" w14:textId="30E1EE29" w:rsidR="2CD22F31" w:rsidRDefault="2CD22F31" w:rsidP="2CD22F31">
            <w:pPr>
              <w:spacing w:after="0" w:line="240" w:lineRule="auto"/>
              <w:jc w:val="center"/>
              <w:rPr>
                <w:rFonts w:ascii="Times New Roman" w:hAnsi="Times New Roman"/>
                <w:sz w:val="24"/>
                <w:szCs w:val="24"/>
              </w:rPr>
            </w:pPr>
          </w:p>
          <w:p w14:paraId="1FE2DD96" w14:textId="31AFEC42" w:rsidR="00294D62" w:rsidRDefault="590DD9A1" w:rsidP="590DD9A1">
            <w:pPr>
              <w:spacing w:after="0" w:line="240" w:lineRule="auto"/>
              <w:jc w:val="center"/>
            </w:pPr>
            <w:r w:rsidRPr="590DD9A1">
              <w:rPr>
                <w:rFonts w:ascii="Times New Roman" w:hAnsi="Times New Roman"/>
                <w:sz w:val="24"/>
                <w:szCs w:val="24"/>
              </w:rPr>
              <w:t>0</w:t>
            </w:r>
          </w:p>
        </w:tc>
        <w:tc>
          <w:tcPr>
            <w:tcW w:w="1568" w:type="dxa"/>
            <w:tcBorders>
              <w:top w:val="single" w:sz="4" w:space="0" w:color="auto"/>
              <w:left w:val="single" w:sz="4" w:space="0" w:color="auto"/>
              <w:bottom w:val="single" w:sz="4" w:space="0" w:color="auto"/>
            </w:tcBorders>
            <w:shd w:val="clear" w:color="auto" w:fill="auto"/>
          </w:tcPr>
          <w:p w14:paraId="4EDFFEB1" w14:textId="02F5E1E6" w:rsidR="2CD22F31" w:rsidRDefault="2CD22F31" w:rsidP="2CD22F31">
            <w:pPr>
              <w:spacing w:after="0" w:line="240" w:lineRule="auto"/>
              <w:jc w:val="center"/>
              <w:rPr>
                <w:rFonts w:ascii="Times New Roman" w:hAnsi="Times New Roman"/>
                <w:sz w:val="24"/>
                <w:szCs w:val="24"/>
              </w:rPr>
            </w:pPr>
          </w:p>
          <w:p w14:paraId="27357532" w14:textId="3A84E2F7" w:rsidR="00294D62" w:rsidRDefault="590DD9A1" w:rsidP="590DD9A1">
            <w:pPr>
              <w:spacing w:after="0" w:line="240" w:lineRule="auto"/>
              <w:jc w:val="center"/>
              <w:rPr>
                <w:rFonts w:ascii="Times New Roman" w:hAnsi="Times New Roman"/>
                <w:sz w:val="24"/>
                <w:szCs w:val="24"/>
              </w:rPr>
            </w:pPr>
            <w:r w:rsidRPr="590DD9A1">
              <w:rPr>
                <w:rFonts w:ascii="Times New Roman" w:hAnsi="Times New Roman"/>
                <w:sz w:val="24"/>
                <w:szCs w:val="24"/>
              </w:rPr>
              <w:t>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0328C66" w14:textId="040F4AC0" w:rsidR="2CD22F31" w:rsidRDefault="2CD22F31" w:rsidP="2CD22F31">
            <w:pPr>
              <w:spacing w:after="0" w:line="240" w:lineRule="auto"/>
              <w:jc w:val="center"/>
              <w:rPr>
                <w:rFonts w:ascii="Times New Roman" w:hAnsi="Times New Roman"/>
                <w:sz w:val="24"/>
                <w:szCs w:val="24"/>
              </w:rPr>
            </w:pPr>
          </w:p>
          <w:p w14:paraId="07F023C8" w14:textId="0A106FFF" w:rsidR="00294D62" w:rsidRDefault="590DD9A1">
            <w:pPr>
              <w:widowControl w:val="0"/>
              <w:snapToGrid w:val="0"/>
              <w:spacing w:after="0" w:line="240" w:lineRule="auto"/>
              <w:jc w:val="center"/>
              <w:rPr>
                <w:rFonts w:ascii="Times New Roman" w:hAnsi="Times New Roman"/>
                <w:sz w:val="24"/>
                <w:szCs w:val="24"/>
              </w:rPr>
            </w:pPr>
            <w:r w:rsidRPr="590DD9A1">
              <w:rPr>
                <w:rFonts w:ascii="Times New Roman" w:hAnsi="Times New Roman"/>
                <w:sz w:val="24"/>
                <w:szCs w:val="24"/>
              </w:rPr>
              <w:t>0</w:t>
            </w:r>
          </w:p>
        </w:tc>
      </w:tr>
    </w:tbl>
    <w:p w14:paraId="79DF499C" w14:textId="502E6FFF" w:rsidR="00294D62" w:rsidRDefault="248C9177" w:rsidP="590DD9A1">
      <w:pPr>
        <w:widowControl w:val="0"/>
        <w:spacing w:after="0" w:line="240" w:lineRule="auto"/>
        <w:ind w:firstLine="709"/>
        <w:jc w:val="both"/>
        <w:rPr>
          <w:rFonts w:ascii="Times New Roman" w:hAnsi="Times New Roman"/>
          <w:sz w:val="24"/>
          <w:szCs w:val="24"/>
        </w:rPr>
      </w:pPr>
      <w:r w:rsidRPr="248C9177">
        <w:rPr>
          <w:rFonts w:ascii="Times New Roman" w:hAnsi="Times New Roman"/>
          <w:sz w:val="24"/>
          <w:szCs w:val="24"/>
        </w:rPr>
        <w:t>Причинами увеличения объемов ввода является активизация индивидуального жилищного строительства.</w:t>
      </w:r>
    </w:p>
    <w:p w14:paraId="53551644" w14:textId="57E86ADB" w:rsidR="00294D62" w:rsidRDefault="3CB51DB8">
      <w:pPr>
        <w:widowControl w:val="0"/>
        <w:spacing w:after="0" w:line="240" w:lineRule="auto"/>
        <w:ind w:firstLine="709"/>
        <w:jc w:val="both"/>
      </w:pPr>
      <w:r w:rsidRPr="3CB51DB8">
        <w:rPr>
          <w:rFonts w:ascii="Times New Roman" w:hAnsi="Times New Roman"/>
          <w:sz w:val="24"/>
          <w:szCs w:val="24"/>
        </w:rPr>
        <w:t xml:space="preserve">На 01.07.2020 г. по причине аварийности снесено 0 кв. м. жилых помещений. </w:t>
      </w:r>
    </w:p>
    <w:p w14:paraId="74F5261B" w14:textId="4F12EEF6" w:rsidR="00294D62" w:rsidRDefault="00B445EE">
      <w:pPr>
        <w:widowControl w:val="0"/>
        <w:spacing w:after="0" w:line="240" w:lineRule="auto"/>
        <w:ind w:firstLine="709"/>
        <w:jc w:val="both"/>
      </w:pPr>
      <w:r>
        <w:rPr>
          <w:rFonts w:ascii="Times New Roman" w:hAnsi="Times New Roman"/>
          <w:sz w:val="24"/>
          <w:szCs w:val="24"/>
        </w:rPr>
        <w:t xml:space="preserve">Жилой фонд муниципального образования на отчетный период представлен </w:t>
      </w:r>
      <w:r w:rsidR="590DD9A1" w:rsidRPr="590DD9A1">
        <w:rPr>
          <w:rFonts w:ascii="Times New Roman" w:hAnsi="Times New Roman"/>
          <w:sz w:val="24"/>
          <w:szCs w:val="24"/>
        </w:rPr>
        <w:t>917</w:t>
      </w:r>
      <w:r w:rsidRPr="590DD9A1">
        <w:rPr>
          <w:rFonts w:ascii="Times New Roman" w:hAnsi="Times New Roman"/>
          <w:sz w:val="24"/>
          <w:szCs w:val="24"/>
          <w:shd w:val="clear" w:color="auto" w:fill="FFFFFF"/>
          <w:lang w:eastAsia="ru-RU" w:bidi="ru-RU"/>
        </w:rPr>
        <w:t xml:space="preserve"> </w:t>
      </w:r>
      <w:r>
        <w:rPr>
          <w:rFonts w:ascii="Times New Roman" w:hAnsi="Times New Roman"/>
          <w:sz w:val="24"/>
          <w:szCs w:val="24"/>
        </w:rPr>
        <w:t xml:space="preserve">многоквартирными домами общей площадью </w:t>
      </w:r>
      <w:r w:rsidR="590DD9A1" w:rsidRPr="590DD9A1">
        <w:rPr>
          <w:rFonts w:ascii="Times New Roman" w:hAnsi="Times New Roman"/>
          <w:sz w:val="24"/>
          <w:szCs w:val="24"/>
        </w:rPr>
        <w:t>78900</w:t>
      </w:r>
      <w:r>
        <w:rPr>
          <w:rFonts w:ascii="Times New Roman" w:hAnsi="Times New Roman"/>
          <w:sz w:val="24"/>
          <w:szCs w:val="24"/>
        </w:rPr>
        <w:t xml:space="preserve"> кв. м, из них многоквартирные дома блокированной застройки </w:t>
      </w:r>
      <w:r w:rsidR="590DD9A1" w:rsidRPr="590DD9A1">
        <w:rPr>
          <w:rFonts w:ascii="Times New Roman" w:hAnsi="Times New Roman"/>
          <w:sz w:val="24"/>
          <w:szCs w:val="24"/>
        </w:rPr>
        <w:t>910</w:t>
      </w:r>
      <w:r>
        <w:rPr>
          <w:rFonts w:ascii="Times New Roman" w:hAnsi="Times New Roman"/>
          <w:sz w:val="24"/>
          <w:szCs w:val="24"/>
        </w:rPr>
        <w:t xml:space="preserve"> ед. с общей площадь 74600 кв. м и </w:t>
      </w:r>
      <w:r w:rsidR="590DD9A1" w:rsidRPr="590DD9A1">
        <w:rPr>
          <w:rFonts w:ascii="Times New Roman" w:hAnsi="Times New Roman"/>
          <w:sz w:val="24"/>
          <w:szCs w:val="24"/>
        </w:rPr>
        <w:t>3433</w:t>
      </w:r>
      <w:r>
        <w:rPr>
          <w:rFonts w:ascii="Times New Roman" w:hAnsi="Times New Roman"/>
          <w:sz w:val="24"/>
          <w:szCs w:val="24"/>
        </w:rPr>
        <w:t xml:space="preserve"> индивидуальными домами общей площадью </w:t>
      </w:r>
      <w:r w:rsidR="590DD9A1" w:rsidRPr="590DD9A1">
        <w:rPr>
          <w:rFonts w:ascii="Times New Roman" w:hAnsi="Times New Roman"/>
          <w:sz w:val="24"/>
          <w:szCs w:val="24"/>
        </w:rPr>
        <w:t>179700</w:t>
      </w:r>
      <w:r>
        <w:rPr>
          <w:rFonts w:ascii="Times New Roman" w:hAnsi="Times New Roman"/>
          <w:sz w:val="24"/>
          <w:szCs w:val="24"/>
        </w:rPr>
        <w:t xml:space="preserve"> кв. м.</w:t>
      </w:r>
    </w:p>
    <w:p w14:paraId="1A7759A3" w14:textId="1EC9CBA3" w:rsidR="00294D62" w:rsidRDefault="590DD9A1" w:rsidP="590DD9A1">
      <w:pPr>
        <w:widowControl w:val="0"/>
        <w:spacing w:after="0" w:line="240" w:lineRule="auto"/>
        <w:ind w:firstLine="709"/>
        <w:jc w:val="both"/>
        <w:rPr>
          <w:rFonts w:ascii="Times New Roman" w:hAnsi="Times New Roman"/>
          <w:sz w:val="24"/>
          <w:szCs w:val="24"/>
        </w:rPr>
      </w:pPr>
      <w:r w:rsidRPr="590DD9A1">
        <w:rPr>
          <w:rFonts w:ascii="Times New Roman" w:hAnsi="Times New Roman"/>
          <w:sz w:val="24"/>
          <w:szCs w:val="24"/>
        </w:rPr>
        <w:t>В целях увеличения объема ввода жилых помещений и достижения плановых значений целевого показателя в 2020 г. проведены и планируются к реализации следующие мероприятия: проводится мониторинг выданных разрешений на строительство с целью выявления построенных населением объектов индивидуального жилищного строительства.</w:t>
      </w:r>
    </w:p>
    <w:p w14:paraId="3486A385" w14:textId="77777777" w:rsidR="00294D62" w:rsidRDefault="00B445EE">
      <w:pPr>
        <w:spacing w:after="0" w:line="240" w:lineRule="auto"/>
        <w:ind w:firstLine="709"/>
        <w:jc w:val="both"/>
        <w:rPr>
          <w:rFonts w:ascii="Times New Roman" w:hAnsi="Times New Roman"/>
          <w:b/>
          <w:bCs/>
          <w:spacing w:val="2"/>
          <w:sz w:val="24"/>
          <w:szCs w:val="24"/>
        </w:rPr>
      </w:pPr>
      <w:r>
        <w:rPr>
          <w:rFonts w:ascii="Times New Roman" w:hAnsi="Times New Roman"/>
          <w:b/>
          <w:bCs/>
          <w:spacing w:val="2"/>
          <w:sz w:val="24"/>
          <w:szCs w:val="24"/>
        </w:rPr>
        <w:t>4.3. Демографические показатели</w:t>
      </w:r>
    </w:p>
    <w:p w14:paraId="74869460" w14:textId="28B2265C" w:rsidR="00294D62" w:rsidRDefault="00B445EE" w:rsidP="248C9177">
      <w:pPr>
        <w:spacing w:after="0" w:line="240" w:lineRule="auto"/>
        <w:ind w:firstLine="709"/>
        <w:jc w:val="both"/>
        <w:rPr>
          <w:rFonts w:ascii="Times New Roman" w:hAnsi="Times New Roman"/>
          <w:spacing w:val="2"/>
          <w:sz w:val="24"/>
          <w:szCs w:val="24"/>
        </w:rPr>
      </w:pPr>
      <w:r w:rsidRPr="47EF6BE6">
        <w:rPr>
          <w:rFonts w:ascii="Times New Roman" w:hAnsi="Times New Roman"/>
          <w:spacing w:val="2"/>
          <w:sz w:val="24"/>
          <w:szCs w:val="24"/>
        </w:rPr>
        <w:t xml:space="preserve">На 01.07.2020 г. оценка численности постоянного населения в МО «Турочакский район» составила 12 384 чел., что на 68 чел. или на 0,55 % </w:t>
      </w:r>
      <w:r w:rsidRPr="248C9177">
        <w:rPr>
          <w:rFonts w:ascii="Times New Roman" w:hAnsi="Times New Roman"/>
          <w:spacing w:val="2"/>
          <w:sz w:val="24"/>
          <w:szCs w:val="24"/>
        </w:rPr>
        <w:t>больше</w:t>
      </w:r>
      <w:r w:rsidRPr="47EF6BE6">
        <w:rPr>
          <w:rFonts w:ascii="Times New Roman" w:hAnsi="Times New Roman"/>
          <w:spacing w:val="2"/>
          <w:sz w:val="24"/>
          <w:szCs w:val="24"/>
        </w:rPr>
        <w:t xml:space="preserve"> чем на 01.07.2019 г.</w:t>
      </w:r>
    </w:p>
    <w:tbl>
      <w:tblPr>
        <w:tblW w:w="9262"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616"/>
        <w:gridCol w:w="929"/>
        <w:gridCol w:w="1765"/>
        <w:gridCol w:w="1701"/>
        <w:gridCol w:w="1251"/>
      </w:tblGrid>
      <w:tr w:rsidR="00294D62" w14:paraId="3EA974EB" w14:textId="77777777" w:rsidTr="248C9177">
        <w:tc>
          <w:tcPr>
            <w:tcW w:w="3616" w:type="dxa"/>
            <w:tcBorders>
              <w:top w:val="single" w:sz="4" w:space="0" w:color="auto"/>
              <w:left w:val="single" w:sz="4" w:space="0" w:color="auto"/>
              <w:bottom w:val="single" w:sz="4" w:space="0" w:color="auto"/>
            </w:tcBorders>
            <w:shd w:val="clear" w:color="auto" w:fill="auto"/>
          </w:tcPr>
          <w:p w14:paraId="7DC7CF5F" w14:textId="77777777" w:rsidR="00294D62" w:rsidRDefault="00B445EE">
            <w:pPr>
              <w:snapToGrid w:val="0"/>
              <w:spacing w:after="0" w:line="240" w:lineRule="auto"/>
              <w:jc w:val="center"/>
              <w:rPr>
                <w:rFonts w:ascii="Times New Roman" w:hAnsi="Times New Roman"/>
                <w:sz w:val="24"/>
                <w:szCs w:val="24"/>
              </w:rPr>
            </w:pPr>
            <w:r>
              <w:rPr>
                <w:rFonts w:ascii="Times New Roman" w:hAnsi="Times New Roman"/>
                <w:sz w:val="24"/>
                <w:szCs w:val="24"/>
              </w:rPr>
              <w:t>Показатели</w:t>
            </w:r>
          </w:p>
        </w:tc>
        <w:tc>
          <w:tcPr>
            <w:tcW w:w="929" w:type="dxa"/>
            <w:tcBorders>
              <w:top w:val="single" w:sz="4" w:space="0" w:color="auto"/>
              <w:left w:val="single" w:sz="4" w:space="0" w:color="auto"/>
              <w:bottom w:val="single" w:sz="4" w:space="0" w:color="auto"/>
            </w:tcBorders>
            <w:shd w:val="clear" w:color="auto" w:fill="auto"/>
          </w:tcPr>
          <w:p w14:paraId="781307D0" w14:textId="77777777" w:rsidR="00294D62" w:rsidRDefault="00B445EE">
            <w:pPr>
              <w:snapToGrid w:val="0"/>
              <w:spacing w:after="0" w:line="240" w:lineRule="auto"/>
              <w:jc w:val="center"/>
              <w:rPr>
                <w:rFonts w:ascii="Times New Roman" w:hAnsi="Times New Roman"/>
                <w:sz w:val="24"/>
                <w:szCs w:val="24"/>
              </w:rPr>
            </w:pPr>
            <w:r>
              <w:rPr>
                <w:rFonts w:ascii="Times New Roman" w:hAnsi="Times New Roman"/>
                <w:sz w:val="24"/>
                <w:szCs w:val="24"/>
              </w:rPr>
              <w:t>Ед. изм.</w:t>
            </w:r>
          </w:p>
        </w:tc>
        <w:tc>
          <w:tcPr>
            <w:tcW w:w="1765" w:type="dxa"/>
            <w:tcBorders>
              <w:top w:val="single" w:sz="4" w:space="0" w:color="auto"/>
              <w:left w:val="single" w:sz="4" w:space="0" w:color="auto"/>
              <w:bottom w:val="single" w:sz="4" w:space="0" w:color="auto"/>
            </w:tcBorders>
            <w:shd w:val="clear" w:color="auto" w:fill="auto"/>
          </w:tcPr>
          <w:p w14:paraId="5FFBA958" w14:textId="77777777" w:rsidR="00294D62" w:rsidRDefault="00B445EE">
            <w:pPr>
              <w:snapToGrid w:val="0"/>
              <w:spacing w:after="0" w:line="240" w:lineRule="auto"/>
              <w:jc w:val="center"/>
              <w:rPr>
                <w:rFonts w:ascii="Times New Roman" w:hAnsi="Times New Roman"/>
                <w:sz w:val="24"/>
                <w:szCs w:val="24"/>
              </w:rPr>
            </w:pPr>
            <w:r>
              <w:rPr>
                <w:rFonts w:ascii="Times New Roman" w:hAnsi="Times New Roman"/>
                <w:sz w:val="24"/>
                <w:szCs w:val="24"/>
              </w:rPr>
              <w:t xml:space="preserve">на </w:t>
            </w:r>
          </w:p>
          <w:p w14:paraId="08C27125" w14:textId="660A2736" w:rsidR="00294D62" w:rsidRDefault="2B9546E4">
            <w:pPr>
              <w:snapToGrid w:val="0"/>
              <w:spacing w:after="0" w:line="240" w:lineRule="auto"/>
              <w:jc w:val="center"/>
            </w:pPr>
            <w:r w:rsidRPr="2B9546E4">
              <w:rPr>
                <w:rFonts w:ascii="Times New Roman" w:hAnsi="Times New Roman"/>
                <w:sz w:val="24"/>
                <w:szCs w:val="24"/>
              </w:rPr>
              <w:t>01.07.2019 г.</w:t>
            </w:r>
          </w:p>
        </w:tc>
        <w:tc>
          <w:tcPr>
            <w:tcW w:w="1701" w:type="dxa"/>
            <w:tcBorders>
              <w:top w:val="single" w:sz="4" w:space="0" w:color="auto"/>
              <w:left w:val="single" w:sz="4" w:space="0" w:color="auto"/>
              <w:bottom w:val="single" w:sz="4" w:space="0" w:color="auto"/>
            </w:tcBorders>
            <w:shd w:val="clear" w:color="auto" w:fill="auto"/>
          </w:tcPr>
          <w:p w14:paraId="223C5854" w14:textId="77777777" w:rsidR="00294D62" w:rsidRDefault="00B445EE">
            <w:pPr>
              <w:snapToGrid w:val="0"/>
              <w:spacing w:after="0" w:line="240" w:lineRule="auto"/>
              <w:jc w:val="center"/>
              <w:rPr>
                <w:rFonts w:ascii="Times New Roman" w:hAnsi="Times New Roman"/>
                <w:sz w:val="24"/>
                <w:szCs w:val="24"/>
              </w:rPr>
            </w:pPr>
            <w:r>
              <w:rPr>
                <w:rFonts w:ascii="Times New Roman" w:hAnsi="Times New Roman"/>
                <w:sz w:val="24"/>
                <w:szCs w:val="24"/>
              </w:rPr>
              <w:t xml:space="preserve">на </w:t>
            </w:r>
          </w:p>
          <w:p w14:paraId="49030E5F" w14:textId="317A3117" w:rsidR="00294D62" w:rsidRDefault="2B9546E4">
            <w:pPr>
              <w:snapToGrid w:val="0"/>
              <w:spacing w:after="0" w:line="240" w:lineRule="auto"/>
              <w:jc w:val="center"/>
            </w:pPr>
            <w:r w:rsidRPr="2B9546E4">
              <w:rPr>
                <w:rFonts w:ascii="Times New Roman" w:hAnsi="Times New Roman"/>
                <w:sz w:val="24"/>
                <w:szCs w:val="24"/>
              </w:rPr>
              <w:t>01.07.2020 г.</w:t>
            </w: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73738050" w14:textId="77777777" w:rsidR="00294D62" w:rsidRDefault="00B445EE">
            <w:pPr>
              <w:snapToGrid w:val="0"/>
              <w:spacing w:after="0" w:line="240" w:lineRule="auto"/>
              <w:jc w:val="center"/>
              <w:rPr>
                <w:rFonts w:ascii="Times New Roman" w:hAnsi="Times New Roman"/>
                <w:sz w:val="24"/>
                <w:szCs w:val="24"/>
              </w:rPr>
            </w:pPr>
            <w:r>
              <w:rPr>
                <w:rFonts w:ascii="Times New Roman" w:hAnsi="Times New Roman"/>
                <w:sz w:val="24"/>
                <w:szCs w:val="24"/>
              </w:rPr>
              <w:t>Темп роста, %</w:t>
            </w:r>
          </w:p>
        </w:tc>
      </w:tr>
      <w:tr w:rsidR="00294D62" w14:paraId="679E16BE" w14:textId="77777777" w:rsidTr="248C9177">
        <w:tc>
          <w:tcPr>
            <w:tcW w:w="3616" w:type="dxa"/>
            <w:tcBorders>
              <w:top w:val="single" w:sz="4" w:space="0" w:color="auto"/>
              <w:left w:val="single" w:sz="4" w:space="0" w:color="auto"/>
              <w:bottom w:val="single" w:sz="4" w:space="0" w:color="auto"/>
            </w:tcBorders>
            <w:shd w:val="clear" w:color="auto" w:fill="auto"/>
          </w:tcPr>
          <w:p w14:paraId="52FA6585" w14:textId="77777777" w:rsidR="00294D62" w:rsidRDefault="00B445EE">
            <w:pPr>
              <w:snapToGrid w:val="0"/>
              <w:spacing w:after="0" w:line="240" w:lineRule="auto"/>
              <w:rPr>
                <w:rFonts w:ascii="Times New Roman" w:hAnsi="Times New Roman"/>
                <w:sz w:val="24"/>
                <w:szCs w:val="24"/>
              </w:rPr>
            </w:pPr>
            <w:r>
              <w:rPr>
                <w:rFonts w:ascii="Times New Roman" w:hAnsi="Times New Roman"/>
                <w:sz w:val="24"/>
                <w:szCs w:val="24"/>
              </w:rPr>
              <w:t xml:space="preserve">Численность постоянного населения </w:t>
            </w:r>
          </w:p>
        </w:tc>
        <w:tc>
          <w:tcPr>
            <w:tcW w:w="929" w:type="dxa"/>
            <w:tcBorders>
              <w:top w:val="single" w:sz="4" w:space="0" w:color="auto"/>
              <w:left w:val="single" w:sz="4" w:space="0" w:color="auto"/>
              <w:bottom w:val="single" w:sz="4" w:space="0" w:color="auto"/>
            </w:tcBorders>
            <w:shd w:val="clear" w:color="auto" w:fill="auto"/>
          </w:tcPr>
          <w:p w14:paraId="6B8B13DE" w14:textId="77777777" w:rsidR="00294D62" w:rsidRDefault="00B445EE">
            <w:pPr>
              <w:snapToGrid w:val="0"/>
              <w:spacing w:after="0" w:line="240" w:lineRule="auto"/>
              <w:jc w:val="center"/>
              <w:rPr>
                <w:rFonts w:ascii="Times New Roman" w:hAnsi="Times New Roman"/>
                <w:sz w:val="24"/>
                <w:szCs w:val="24"/>
              </w:rPr>
            </w:pPr>
            <w:r>
              <w:rPr>
                <w:rFonts w:ascii="Times New Roman" w:hAnsi="Times New Roman"/>
                <w:sz w:val="24"/>
                <w:szCs w:val="24"/>
              </w:rPr>
              <w:t>чел.</w:t>
            </w:r>
          </w:p>
        </w:tc>
        <w:tc>
          <w:tcPr>
            <w:tcW w:w="1765" w:type="dxa"/>
            <w:tcBorders>
              <w:top w:val="single" w:sz="4" w:space="0" w:color="auto"/>
              <w:left w:val="single" w:sz="4" w:space="0" w:color="auto"/>
              <w:bottom w:val="single" w:sz="4" w:space="0" w:color="auto"/>
            </w:tcBorders>
            <w:shd w:val="clear" w:color="auto" w:fill="auto"/>
          </w:tcPr>
          <w:p w14:paraId="187F57B8" w14:textId="77777777" w:rsidR="00294D62" w:rsidRDefault="2B9546E4">
            <w:pPr>
              <w:snapToGrid w:val="0"/>
              <w:spacing w:after="0" w:line="240" w:lineRule="auto"/>
              <w:jc w:val="center"/>
              <w:rPr>
                <w:rFonts w:ascii="Times New Roman" w:hAnsi="Times New Roman"/>
                <w:sz w:val="24"/>
                <w:szCs w:val="24"/>
              </w:rPr>
            </w:pPr>
            <w:r w:rsidRPr="2B9546E4">
              <w:rPr>
                <w:rFonts w:ascii="Times New Roman" w:hAnsi="Times New Roman"/>
                <w:sz w:val="24"/>
                <w:szCs w:val="24"/>
              </w:rPr>
              <w:t>12452</w:t>
            </w:r>
          </w:p>
        </w:tc>
        <w:tc>
          <w:tcPr>
            <w:tcW w:w="1701" w:type="dxa"/>
            <w:tcBorders>
              <w:top w:val="single" w:sz="4" w:space="0" w:color="auto"/>
              <w:left w:val="single" w:sz="4" w:space="0" w:color="auto"/>
              <w:bottom w:val="single" w:sz="4" w:space="0" w:color="auto"/>
            </w:tcBorders>
            <w:shd w:val="clear" w:color="auto" w:fill="auto"/>
          </w:tcPr>
          <w:p w14:paraId="54738AF4" w14:textId="77777777" w:rsidR="00294D62" w:rsidRDefault="2B9546E4">
            <w:pPr>
              <w:snapToGrid w:val="0"/>
              <w:spacing w:after="0" w:line="240" w:lineRule="auto"/>
              <w:jc w:val="center"/>
              <w:rPr>
                <w:rFonts w:ascii="Times New Roman" w:hAnsi="Times New Roman"/>
                <w:sz w:val="24"/>
                <w:szCs w:val="24"/>
              </w:rPr>
            </w:pPr>
            <w:r w:rsidRPr="2B9546E4">
              <w:rPr>
                <w:rFonts w:ascii="Times New Roman" w:hAnsi="Times New Roman"/>
                <w:sz w:val="24"/>
                <w:szCs w:val="24"/>
              </w:rPr>
              <w:t>12384</w:t>
            </w: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46ABBD8F" w14:textId="77777777" w:rsidR="00294D62" w:rsidRDefault="218655D8">
            <w:pPr>
              <w:snapToGrid w:val="0"/>
              <w:spacing w:after="0" w:line="240" w:lineRule="auto"/>
              <w:jc w:val="center"/>
              <w:rPr>
                <w:rFonts w:ascii="Times New Roman" w:hAnsi="Times New Roman"/>
                <w:sz w:val="24"/>
                <w:szCs w:val="24"/>
              </w:rPr>
            </w:pPr>
            <w:r w:rsidRPr="218655D8">
              <w:rPr>
                <w:rFonts w:ascii="Times New Roman" w:hAnsi="Times New Roman"/>
                <w:sz w:val="24"/>
                <w:szCs w:val="24"/>
              </w:rPr>
              <w:t>99,4</w:t>
            </w:r>
          </w:p>
        </w:tc>
      </w:tr>
      <w:tr w:rsidR="00294D62" w14:paraId="4778455D" w14:textId="77777777" w:rsidTr="248C9177">
        <w:tc>
          <w:tcPr>
            <w:tcW w:w="3616" w:type="dxa"/>
            <w:tcBorders>
              <w:top w:val="single" w:sz="4" w:space="0" w:color="auto"/>
              <w:left w:val="single" w:sz="4" w:space="0" w:color="auto"/>
              <w:bottom w:val="single" w:sz="4" w:space="0" w:color="auto"/>
            </w:tcBorders>
            <w:shd w:val="clear" w:color="auto" w:fill="auto"/>
          </w:tcPr>
          <w:p w14:paraId="4E5462DC" w14:textId="77777777" w:rsidR="00294D62" w:rsidRDefault="00B445EE">
            <w:pPr>
              <w:snapToGrid w:val="0"/>
              <w:spacing w:after="0" w:line="240" w:lineRule="auto"/>
              <w:rPr>
                <w:rFonts w:ascii="Times New Roman" w:hAnsi="Times New Roman"/>
                <w:sz w:val="24"/>
                <w:szCs w:val="24"/>
              </w:rPr>
            </w:pPr>
            <w:r>
              <w:rPr>
                <w:rFonts w:ascii="Times New Roman" w:hAnsi="Times New Roman"/>
                <w:sz w:val="24"/>
                <w:szCs w:val="24"/>
              </w:rPr>
              <w:t>Родившиеся</w:t>
            </w:r>
          </w:p>
        </w:tc>
        <w:tc>
          <w:tcPr>
            <w:tcW w:w="929" w:type="dxa"/>
            <w:tcBorders>
              <w:top w:val="single" w:sz="4" w:space="0" w:color="auto"/>
              <w:left w:val="single" w:sz="4" w:space="0" w:color="auto"/>
              <w:bottom w:val="single" w:sz="4" w:space="0" w:color="auto"/>
            </w:tcBorders>
            <w:shd w:val="clear" w:color="auto" w:fill="auto"/>
          </w:tcPr>
          <w:p w14:paraId="2535611B" w14:textId="77777777" w:rsidR="00294D62" w:rsidRDefault="00B445EE">
            <w:pPr>
              <w:snapToGrid w:val="0"/>
              <w:spacing w:after="0" w:line="240" w:lineRule="auto"/>
              <w:jc w:val="center"/>
              <w:rPr>
                <w:rFonts w:ascii="Times New Roman" w:hAnsi="Times New Roman"/>
                <w:sz w:val="24"/>
                <w:szCs w:val="24"/>
              </w:rPr>
            </w:pPr>
            <w:r>
              <w:rPr>
                <w:rFonts w:ascii="Times New Roman" w:hAnsi="Times New Roman"/>
                <w:sz w:val="24"/>
                <w:szCs w:val="24"/>
              </w:rPr>
              <w:t>чел.</w:t>
            </w:r>
          </w:p>
        </w:tc>
        <w:tc>
          <w:tcPr>
            <w:tcW w:w="1765" w:type="dxa"/>
            <w:tcBorders>
              <w:top w:val="single" w:sz="4" w:space="0" w:color="auto"/>
              <w:left w:val="single" w:sz="4" w:space="0" w:color="auto"/>
              <w:bottom w:val="single" w:sz="4" w:space="0" w:color="auto"/>
            </w:tcBorders>
            <w:shd w:val="clear" w:color="auto" w:fill="auto"/>
          </w:tcPr>
          <w:p w14:paraId="06BBA33E" w14:textId="77777777" w:rsidR="00294D62" w:rsidRDefault="2B9546E4">
            <w:pPr>
              <w:snapToGrid w:val="0"/>
              <w:spacing w:after="0" w:line="240" w:lineRule="auto"/>
              <w:jc w:val="center"/>
              <w:rPr>
                <w:rFonts w:ascii="Times New Roman" w:hAnsi="Times New Roman"/>
                <w:sz w:val="24"/>
                <w:szCs w:val="24"/>
              </w:rPr>
            </w:pPr>
            <w:r w:rsidRPr="2B9546E4">
              <w:rPr>
                <w:rFonts w:ascii="Times New Roman" w:hAnsi="Times New Roman"/>
                <w:sz w:val="24"/>
                <w:szCs w:val="24"/>
              </w:rPr>
              <w:t>79</w:t>
            </w:r>
          </w:p>
        </w:tc>
        <w:tc>
          <w:tcPr>
            <w:tcW w:w="1701" w:type="dxa"/>
            <w:tcBorders>
              <w:top w:val="single" w:sz="4" w:space="0" w:color="auto"/>
              <w:left w:val="single" w:sz="4" w:space="0" w:color="auto"/>
              <w:bottom w:val="single" w:sz="4" w:space="0" w:color="auto"/>
            </w:tcBorders>
            <w:shd w:val="clear" w:color="auto" w:fill="auto"/>
          </w:tcPr>
          <w:p w14:paraId="464FCBC1" w14:textId="77777777" w:rsidR="00294D62" w:rsidRDefault="2B9546E4">
            <w:pPr>
              <w:snapToGrid w:val="0"/>
              <w:spacing w:after="0" w:line="240" w:lineRule="auto"/>
              <w:jc w:val="center"/>
              <w:rPr>
                <w:rFonts w:ascii="Times New Roman" w:hAnsi="Times New Roman"/>
                <w:sz w:val="24"/>
                <w:szCs w:val="24"/>
              </w:rPr>
            </w:pPr>
            <w:r w:rsidRPr="2B9546E4">
              <w:rPr>
                <w:rFonts w:ascii="Times New Roman" w:hAnsi="Times New Roman"/>
                <w:sz w:val="24"/>
                <w:szCs w:val="24"/>
              </w:rPr>
              <w:t>57</w:t>
            </w: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5C8C6B09" w14:textId="4BFD89B8" w:rsidR="00294D62" w:rsidRDefault="248C9177">
            <w:pPr>
              <w:snapToGrid w:val="0"/>
              <w:spacing w:after="0" w:line="240" w:lineRule="auto"/>
              <w:jc w:val="center"/>
              <w:rPr>
                <w:rFonts w:ascii="Times New Roman" w:hAnsi="Times New Roman"/>
                <w:sz w:val="24"/>
                <w:szCs w:val="24"/>
              </w:rPr>
            </w:pPr>
            <w:r w:rsidRPr="248C9177">
              <w:rPr>
                <w:rFonts w:ascii="Times New Roman" w:hAnsi="Times New Roman"/>
                <w:sz w:val="24"/>
                <w:szCs w:val="24"/>
              </w:rPr>
              <w:t>72,2</w:t>
            </w:r>
          </w:p>
        </w:tc>
      </w:tr>
      <w:tr w:rsidR="00294D62" w14:paraId="6910B7FE" w14:textId="77777777" w:rsidTr="248C9177">
        <w:tc>
          <w:tcPr>
            <w:tcW w:w="3616" w:type="dxa"/>
            <w:tcBorders>
              <w:top w:val="single" w:sz="4" w:space="0" w:color="auto"/>
              <w:left w:val="single" w:sz="4" w:space="0" w:color="auto"/>
              <w:bottom w:val="single" w:sz="4" w:space="0" w:color="auto"/>
            </w:tcBorders>
            <w:shd w:val="clear" w:color="auto" w:fill="auto"/>
          </w:tcPr>
          <w:p w14:paraId="7327751D" w14:textId="77777777" w:rsidR="00294D62" w:rsidRDefault="00B445EE">
            <w:pPr>
              <w:snapToGrid w:val="0"/>
              <w:spacing w:after="0" w:line="240" w:lineRule="auto"/>
              <w:rPr>
                <w:rFonts w:ascii="Times New Roman" w:hAnsi="Times New Roman"/>
                <w:sz w:val="24"/>
                <w:szCs w:val="24"/>
              </w:rPr>
            </w:pPr>
            <w:r>
              <w:rPr>
                <w:rFonts w:ascii="Times New Roman" w:hAnsi="Times New Roman"/>
                <w:sz w:val="24"/>
                <w:szCs w:val="24"/>
              </w:rPr>
              <w:t>Умершие</w:t>
            </w:r>
          </w:p>
        </w:tc>
        <w:tc>
          <w:tcPr>
            <w:tcW w:w="929" w:type="dxa"/>
            <w:tcBorders>
              <w:top w:val="single" w:sz="4" w:space="0" w:color="auto"/>
              <w:left w:val="single" w:sz="4" w:space="0" w:color="auto"/>
              <w:bottom w:val="single" w:sz="4" w:space="0" w:color="auto"/>
            </w:tcBorders>
            <w:shd w:val="clear" w:color="auto" w:fill="auto"/>
          </w:tcPr>
          <w:p w14:paraId="5F61512E" w14:textId="77777777" w:rsidR="00294D62" w:rsidRDefault="00B445EE">
            <w:pPr>
              <w:snapToGrid w:val="0"/>
              <w:spacing w:after="0" w:line="240" w:lineRule="auto"/>
              <w:jc w:val="center"/>
              <w:rPr>
                <w:rFonts w:ascii="Times New Roman" w:hAnsi="Times New Roman"/>
                <w:sz w:val="24"/>
                <w:szCs w:val="24"/>
              </w:rPr>
            </w:pPr>
            <w:r>
              <w:rPr>
                <w:rFonts w:ascii="Times New Roman" w:hAnsi="Times New Roman"/>
                <w:sz w:val="24"/>
                <w:szCs w:val="24"/>
              </w:rPr>
              <w:t>чел.</w:t>
            </w:r>
          </w:p>
        </w:tc>
        <w:tc>
          <w:tcPr>
            <w:tcW w:w="1765" w:type="dxa"/>
            <w:tcBorders>
              <w:top w:val="single" w:sz="4" w:space="0" w:color="auto"/>
              <w:left w:val="single" w:sz="4" w:space="0" w:color="auto"/>
              <w:bottom w:val="single" w:sz="4" w:space="0" w:color="auto"/>
            </w:tcBorders>
            <w:shd w:val="clear" w:color="auto" w:fill="auto"/>
          </w:tcPr>
          <w:p w14:paraId="3382A365" w14:textId="4D67DEDD" w:rsidR="00294D62" w:rsidRDefault="218655D8">
            <w:pPr>
              <w:snapToGrid w:val="0"/>
              <w:spacing w:after="0" w:line="240" w:lineRule="auto"/>
              <w:jc w:val="center"/>
              <w:rPr>
                <w:rFonts w:ascii="Times New Roman" w:hAnsi="Times New Roman"/>
                <w:sz w:val="24"/>
                <w:szCs w:val="24"/>
              </w:rPr>
            </w:pPr>
            <w:r w:rsidRPr="218655D8">
              <w:rPr>
                <w:rFonts w:ascii="Times New Roman" w:hAnsi="Times New Roman"/>
                <w:sz w:val="24"/>
                <w:szCs w:val="24"/>
              </w:rPr>
              <w:t>81</w:t>
            </w:r>
          </w:p>
        </w:tc>
        <w:tc>
          <w:tcPr>
            <w:tcW w:w="1701" w:type="dxa"/>
            <w:tcBorders>
              <w:top w:val="single" w:sz="4" w:space="0" w:color="auto"/>
              <w:left w:val="single" w:sz="4" w:space="0" w:color="auto"/>
              <w:bottom w:val="single" w:sz="4" w:space="0" w:color="auto"/>
            </w:tcBorders>
            <w:shd w:val="clear" w:color="auto" w:fill="auto"/>
          </w:tcPr>
          <w:p w14:paraId="5C71F136" w14:textId="5D05B77F" w:rsidR="00294D62" w:rsidRDefault="218655D8">
            <w:pPr>
              <w:snapToGrid w:val="0"/>
              <w:spacing w:after="0" w:line="240" w:lineRule="auto"/>
              <w:jc w:val="center"/>
              <w:rPr>
                <w:rFonts w:ascii="Times New Roman" w:hAnsi="Times New Roman"/>
                <w:sz w:val="24"/>
                <w:szCs w:val="24"/>
              </w:rPr>
            </w:pPr>
            <w:r w:rsidRPr="218655D8">
              <w:rPr>
                <w:rFonts w:ascii="Times New Roman" w:hAnsi="Times New Roman"/>
                <w:sz w:val="24"/>
                <w:szCs w:val="24"/>
              </w:rPr>
              <w:t>100</w:t>
            </w: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62199465" w14:textId="77777777" w:rsidR="00294D62" w:rsidRDefault="218655D8">
            <w:pPr>
              <w:snapToGrid w:val="0"/>
              <w:spacing w:after="0" w:line="240" w:lineRule="auto"/>
              <w:jc w:val="center"/>
              <w:rPr>
                <w:rFonts w:ascii="Times New Roman" w:hAnsi="Times New Roman"/>
                <w:sz w:val="24"/>
                <w:szCs w:val="24"/>
              </w:rPr>
            </w:pPr>
            <w:r w:rsidRPr="218655D8">
              <w:rPr>
                <w:rFonts w:ascii="Times New Roman" w:hAnsi="Times New Roman"/>
                <w:sz w:val="24"/>
                <w:szCs w:val="24"/>
              </w:rPr>
              <w:t>123,5</w:t>
            </w:r>
          </w:p>
        </w:tc>
      </w:tr>
      <w:tr w:rsidR="00294D62" w14:paraId="0F577BEA" w14:textId="77777777" w:rsidTr="248C9177">
        <w:tc>
          <w:tcPr>
            <w:tcW w:w="3616" w:type="dxa"/>
            <w:tcBorders>
              <w:top w:val="single" w:sz="4" w:space="0" w:color="auto"/>
              <w:left w:val="single" w:sz="4" w:space="0" w:color="auto"/>
              <w:bottom w:val="single" w:sz="4" w:space="0" w:color="auto"/>
            </w:tcBorders>
            <w:shd w:val="clear" w:color="auto" w:fill="auto"/>
          </w:tcPr>
          <w:p w14:paraId="2CD3C421" w14:textId="77777777" w:rsidR="00294D62" w:rsidRDefault="00B445EE">
            <w:pPr>
              <w:snapToGrid w:val="0"/>
              <w:spacing w:after="0" w:line="240" w:lineRule="auto"/>
            </w:pPr>
            <w:r>
              <w:rPr>
                <w:rFonts w:ascii="Times New Roman" w:eastAsia="Times New Roman" w:hAnsi="Times New Roman"/>
                <w:sz w:val="24"/>
                <w:szCs w:val="24"/>
              </w:rPr>
              <w:t xml:space="preserve">   </w:t>
            </w:r>
            <w:r>
              <w:rPr>
                <w:rFonts w:ascii="Times New Roman" w:hAnsi="Times New Roman"/>
                <w:sz w:val="24"/>
                <w:szCs w:val="24"/>
              </w:rPr>
              <w:t>в т.ч. смертность населения от внешних причин</w:t>
            </w:r>
          </w:p>
        </w:tc>
        <w:tc>
          <w:tcPr>
            <w:tcW w:w="929" w:type="dxa"/>
            <w:tcBorders>
              <w:top w:val="single" w:sz="4" w:space="0" w:color="auto"/>
              <w:left w:val="single" w:sz="4" w:space="0" w:color="auto"/>
              <w:bottom w:val="single" w:sz="4" w:space="0" w:color="auto"/>
            </w:tcBorders>
            <w:shd w:val="clear" w:color="auto" w:fill="auto"/>
          </w:tcPr>
          <w:p w14:paraId="11E0621E" w14:textId="77777777" w:rsidR="00294D62" w:rsidRDefault="00B445EE">
            <w:pPr>
              <w:snapToGrid w:val="0"/>
              <w:spacing w:after="0" w:line="240" w:lineRule="auto"/>
              <w:jc w:val="center"/>
              <w:rPr>
                <w:rFonts w:ascii="Times New Roman" w:hAnsi="Times New Roman"/>
                <w:sz w:val="24"/>
                <w:szCs w:val="24"/>
              </w:rPr>
            </w:pPr>
            <w:r>
              <w:rPr>
                <w:rFonts w:ascii="Times New Roman" w:hAnsi="Times New Roman"/>
                <w:sz w:val="24"/>
                <w:szCs w:val="24"/>
              </w:rPr>
              <w:t>чел.</w:t>
            </w:r>
          </w:p>
        </w:tc>
        <w:tc>
          <w:tcPr>
            <w:tcW w:w="1765" w:type="dxa"/>
            <w:tcBorders>
              <w:top w:val="single" w:sz="4" w:space="0" w:color="auto"/>
              <w:left w:val="single" w:sz="4" w:space="0" w:color="auto"/>
              <w:bottom w:val="single" w:sz="4" w:space="0" w:color="auto"/>
            </w:tcBorders>
            <w:shd w:val="clear" w:color="auto" w:fill="auto"/>
          </w:tcPr>
          <w:p w14:paraId="0DA123B1" w14:textId="41A81282" w:rsidR="00294D62" w:rsidRDefault="248C9177">
            <w:pPr>
              <w:snapToGrid w:val="0"/>
              <w:spacing w:after="0" w:line="240" w:lineRule="auto"/>
              <w:jc w:val="center"/>
              <w:rPr>
                <w:rFonts w:ascii="Times New Roman" w:hAnsi="Times New Roman"/>
                <w:sz w:val="24"/>
                <w:szCs w:val="24"/>
              </w:rPr>
            </w:pPr>
            <w:r w:rsidRPr="248C9177">
              <w:rPr>
                <w:rFonts w:ascii="Times New Roman" w:hAnsi="Times New Roman"/>
                <w:sz w:val="24"/>
                <w:szCs w:val="24"/>
              </w:rPr>
              <w:t>4</w:t>
            </w:r>
          </w:p>
        </w:tc>
        <w:tc>
          <w:tcPr>
            <w:tcW w:w="1701" w:type="dxa"/>
            <w:tcBorders>
              <w:top w:val="single" w:sz="4" w:space="0" w:color="auto"/>
              <w:left w:val="single" w:sz="4" w:space="0" w:color="auto"/>
              <w:bottom w:val="single" w:sz="4" w:space="0" w:color="auto"/>
            </w:tcBorders>
            <w:shd w:val="clear" w:color="auto" w:fill="auto"/>
          </w:tcPr>
          <w:p w14:paraId="4C4CEA3D" w14:textId="77777777" w:rsidR="00294D62" w:rsidRDefault="5F851C73">
            <w:pPr>
              <w:snapToGrid w:val="0"/>
              <w:spacing w:after="0" w:line="240" w:lineRule="auto"/>
              <w:jc w:val="center"/>
              <w:rPr>
                <w:rFonts w:ascii="Times New Roman" w:hAnsi="Times New Roman"/>
                <w:sz w:val="24"/>
                <w:szCs w:val="24"/>
              </w:rPr>
            </w:pPr>
            <w:r w:rsidRPr="5F851C73">
              <w:rPr>
                <w:rFonts w:ascii="Times New Roman" w:hAnsi="Times New Roman"/>
                <w:sz w:val="24"/>
                <w:szCs w:val="24"/>
              </w:rPr>
              <w:t>15</w:t>
            </w: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50895670" w14:textId="6F14F86D" w:rsidR="00294D62" w:rsidRDefault="248C9177">
            <w:pPr>
              <w:snapToGrid w:val="0"/>
              <w:spacing w:after="0" w:line="240" w:lineRule="auto"/>
              <w:jc w:val="center"/>
              <w:rPr>
                <w:rFonts w:ascii="Times New Roman" w:hAnsi="Times New Roman"/>
                <w:sz w:val="24"/>
                <w:szCs w:val="24"/>
              </w:rPr>
            </w:pPr>
            <w:r w:rsidRPr="248C9177">
              <w:rPr>
                <w:rFonts w:ascii="Times New Roman" w:hAnsi="Times New Roman"/>
                <w:sz w:val="24"/>
                <w:szCs w:val="24"/>
              </w:rPr>
              <w:t>375</w:t>
            </w:r>
          </w:p>
        </w:tc>
      </w:tr>
      <w:tr w:rsidR="00294D62" w14:paraId="13BD743E" w14:textId="77777777" w:rsidTr="248C9177">
        <w:tc>
          <w:tcPr>
            <w:tcW w:w="3616" w:type="dxa"/>
            <w:tcBorders>
              <w:top w:val="single" w:sz="4" w:space="0" w:color="auto"/>
              <w:left w:val="single" w:sz="4" w:space="0" w:color="auto"/>
              <w:bottom w:val="single" w:sz="4" w:space="0" w:color="auto"/>
            </w:tcBorders>
            <w:shd w:val="clear" w:color="auto" w:fill="auto"/>
          </w:tcPr>
          <w:p w14:paraId="0AD6BF38" w14:textId="77777777" w:rsidR="00294D62" w:rsidRDefault="2B9546E4">
            <w:pPr>
              <w:snapToGrid w:val="0"/>
              <w:spacing w:after="0" w:line="240" w:lineRule="auto"/>
              <w:rPr>
                <w:rFonts w:ascii="Times New Roman" w:hAnsi="Times New Roman"/>
                <w:sz w:val="24"/>
                <w:szCs w:val="24"/>
              </w:rPr>
            </w:pPr>
            <w:r w:rsidRPr="2B9546E4">
              <w:rPr>
                <w:rFonts w:ascii="Times New Roman" w:hAnsi="Times New Roman"/>
                <w:sz w:val="24"/>
                <w:szCs w:val="24"/>
              </w:rPr>
              <w:t>Естественный прирост населения (на 1000 чел. населения)</w:t>
            </w:r>
          </w:p>
        </w:tc>
        <w:tc>
          <w:tcPr>
            <w:tcW w:w="929" w:type="dxa"/>
            <w:tcBorders>
              <w:top w:val="single" w:sz="4" w:space="0" w:color="auto"/>
              <w:left w:val="single" w:sz="4" w:space="0" w:color="auto"/>
              <w:bottom w:val="single" w:sz="4" w:space="0" w:color="auto"/>
            </w:tcBorders>
            <w:shd w:val="clear" w:color="auto" w:fill="auto"/>
          </w:tcPr>
          <w:p w14:paraId="57B22D37" w14:textId="77777777" w:rsidR="00294D62" w:rsidRDefault="2B9546E4">
            <w:pPr>
              <w:snapToGrid w:val="0"/>
              <w:spacing w:after="0" w:line="240" w:lineRule="auto"/>
              <w:jc w:val="center"/>
              <w:rPr>
                <w:rFonts w:ascii="Times New Roman" w:hAnsi="Times New Roman"/>
                <w:sz w:val="24"/>
                <w:szCs w:val="24"/>
              </w:rPr>
            </w:pPr>
            <w:r w:rsidRPr="2B9546E4">
              <w:rPr>
                <w:rFonts w:ascii="Times New Roman" w:hAnsi="Times New Roman"/>
                <w:sz w:val="24"/>
                <w:szCs w:val="24"/>
              </w:rPr>
              <w:t>чел.</w:t>
            </w:r>
          </w:p>
        </w:tc>
        <w:tc>
          <w:tcPr>
            <w:tcW w:w="1765" w:type="dxa"/>
            <w:tcBorders>
              <w:top w:val="single" w:sz="4" w:space="0" w:color="auto"/>
              <w:left w:val="single" w:sz="4" w:space="0" w:color="auto"/>
              <w:bottom w:val="single" w:sz="4" w:space="0" w:color="auto"/>
            </w:tcBorders>
            <w:shd w:val="clear" w:color="auto" w:fill="auto"/>
          </w:tcPr>
          <w:p w14:paraId="38C1F859" w14:textId="7EE3109E" w:rsidR="00294D62" w:rsidRDefault="218655D8">
            <w:pPr>
              <w:snapToGrid w:val="0"/>
              <w:spacing w:after="0" w:line="240" w:lineRule="auto"/>
              <w:jc w:val="center"/>
              <w:rPr>
                <w:rFonts w:ascii="Times New Roman" w:hAnsi="Times New Roman"/>
                <w:sz w:val="24"/>
                <w:szCs w:val="24"/>
              </w:rPr>
            </w:pPr>
            <w:r w:rsidRPr="218655D8">
              <w:rPr>
                <w:rFonts w:ascii="Times New Roman" w:hAnsi="Times New Roman"/>
                <w:sz w:val="24"/>
                <w:szCs w:val="24"/>
              </w:rPr>
              <w:t>-0,3</w:t>
            </w:r>
          </w:p>
        </w:tc>
        <w:tc>
          <w:tcPr>
            <w:tcW w:w="1701" w:type="dxa"/>
            <w:tcBorders>
              <w:top w:val="single" w:sz="4" w:space="0" w:color="auto"/>
              <w:left w:val="single" w:sz="4" w:space="0" w:color="auto"/>
              <w:bottom w:val="single" w:sz="4" w:space="0" w:color="auto"/>
            </w:tcBorders>
            <w:shd w:val="clear" w:color="auto" w:fill="auto"/>
          </w:tcPr>
          <w:p w14:paraId="0C8FE7CE" w14:textId="5BF8167A" w:rsidR="00294D62" w:rsidRDefault="218655D8">
            <w:pPr>
              <w:snapToGrid w:val="0"/>
              <w:spacing w:after="0" w:line="240" w:lineRule="auto"/>
              <w:jc w:val="center"/>
              <w:rPr>
                <w:rFonts w:ascii="Times New Roman" w:hAnsi="Times New Roman"/>
                <w:sz w:val="24"/>
                <w:szCs w:val="24"/>
              </w:rPr>
            </w:pPr>
            <w:r w:rsidRPr="218655D8">
              <w:rPr>
                <w:rFonts w:ascii="Times New Roman" w:hAnsi="Times New Roman"/>
                <w:sz w:val="24"/>
                <w:szCs w:val="24"/>
              </w:rPr>
              <w:t>-6,3</w:t>
            </w: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41004F19" w14:textId="34509A7F" w:rsidR="00294D62" w:rsidRDefault="218655D8">
            <w:pPr>
              <w:snapToGrid w:val="0"/>
              <w:spacing w:after="0" w:line="240" w:lineRule="auto"/>
              <w:jc w:val="center"/>
              <w:rPr>
                <w:rFonts w:ascii="Times New Roman" w:hAnsi="Times New Roman"/>
                <w:sz w:val="24"/>
                <w:szCs w:val="24"/>
              </w:rPr>
            </w:pPr>
            <w:r w:rsidRPr="218655D8">
              <w:rPr>
                <w:rFonts w:ascii="Times New Roman" w:hAnsi="Times New Roman"/>
                <w:sz w:val="24"/>
                <w:szCs w:val="24"/>
              </w:rPr>
              <w:t>2100</w:t>
            </w:r>
          </w:p>
        </w:tc>
      </w:tr>
      <w:tr w:rsidR="00294D62" w14:paraId="6EA91ABB" w14:textId="77777777" w:rsidTr="248C9177">
        <w:trPr>
          <w:trHeight w:val="333"/>
        </w:trPr>
        <w:tc>
          <w:tcPr>
            <w:tcW w:w="3616" w:type="dxa"/>
            <w:tcBorders>
              <w:top w:val="single" w:sz="4" w:space="0" w:color="auto"/>
              <w:left w:val="single" w:sz="4" w:space="0" w:color="auto"/>
              <w:bottom w:val="single" w:sz="4" w:space="0" w:color="auto"/>
            </w:tcBorders>
            <w:shd w:val="clear" w:color="auto" w:fill="auto"/>
          </w:tcPr>
          <w:p w14:paraId="10C18278" w14:textId="77777777" w:rsidR="00294D62" w:rsidRDefault="2B9546E4">
            <w:pPr>
              <w:snapToGrid w:val="0"/>
              <w:spacing w:after="0" w:line="240" w:lineRule="auto"/>
              <w:rPr>
                <w:rFonts w:ascii="Times New Roman" w:hAnsi="Times New Roman"/>
                <w:sz w:val="24"/>
                <w:szCs w:val="24"/>
              </w:rPr>
            </w:pPr>
            <w:r w:rsidRPr="2B9546E4">
              <w:rPr>
                <w:rFonts w:ascii="Times New Roman" w:hAnsi="Times New Roman"/>
                <w:sz w:val="24"/>
                <w:szCs w:val="24"/>
              </w:rPr>
              <w:t>Прибыло</w:t>
            </w:r>
          </w:p>
        </w:tc>
        <w:tc>
          <w:tcPr>
            <w:tcW w:w="929" w:type="dxa"/>
            <w:tcBorders>
              <w:top w:val="single" w:sz="4" w:space="0" w:color="auto"/>
              <w:left w:val="single" w:sz="4" w:space="0" w:color="auto"/>
              <w:bottom w:val="single" w:sz="4" w:space="0" w:color="auto"/>
            </w:tcBorders>
            <w:shd w:val="clear" w:color="auto" w:fill="auto"/>
          </w:tcPr>
          <w:p w14:paraId="763C3805" w14:textId="77777777" w:rsidR="00294D62" w:rsidRDefault="2B9546E4">
            <w:pPr>
              <w:snapToGrid w:val="0"/>
              <w:spacing w:after="0" w:line="240" w:lineRule="auto"/>
              <w:jc w:val="center"/>
              <w:rPr>
                <w:rFonts w:ascii="Times New Roman" w:hAnsi="Times New Roman"/>
                <w:sz w:val="24"/>
                <w:szCs w:val="24"/>
              </w:rPr>
            </w:pPr>
            <w:r w:rsidRPr="2B9546E4">
              <w:rPr>
                <w:rFonts w:ascii="Times New Roman" w:hAnsi="Times New Roman"/>
                <w:sz w:val="24"/>
                <w:szCs w:val="24"/>
              </w:rPr>
              <w:t>чел.</w:t>
            </w:r>
          </w:p>
        </w:tc>
        <w:tc>
          <w:tcPr>
            <w:tcW w:w="1765" w:type="dxa"/>
            <w:tcBorders>
              <w:top w:val="single" w:sz="4" w:space="0" w:color="auto"/>
              <w:left w:val="single" w:sz="4" w:space="0" w:color="auto"/>
              <w:bottom w:val="single" w:sz="4" w:space="0" w:color="auto"/>
            </w:tcBorders>
            <w:shd w:val="clear" w:color="auto" w:fill="auto"/>
          </w:tcPr>
          <w:p w14:paraId="67C0C651" w14:textId="430786A6" w:rsidR="00294D62" w:rsidRDefault="218655D8">
            <w:pPr>
              <w:snapToGrid w:val="0"/>
              <w:spacing w:after="0" w:line="240" w:lineRule="auto"/>
              <w:jc w:val="center"/>
              <w:rPr>
                <w:rFonts w:ascii="Times New Roman" w:hAnsi="Times New Roman"/>
                <w:sz w:val="24"/>
                <w:szCs w:val="24"/>
              </w:rPr>
            </w:pPr>
            <w:r w:rsidRPr="218655D8">
              <w:rPr>
                <w:rFonts w:ascii="Times New Roman" w:hAnsi="Times New Roman"/>
                <w:sz w:val="24"/>
                <w:szCs w:val="24"/>
              </w:rPr>
              <w:t>202</w:t>
            </w:r>
          </w:p>
        </w:tc>
        <w:tc>
          <w:tcPr>
            <w:tcW w:w="1701" w:type="dxa"/>
            <w:tcBorders>
              <w:top w:val="single" w:sz="4" w:space="0" w:color="auto"/>
              <w:left w:val="single" w:sz="4" w:space="0" w:color="auto"/>
              <w:bottom w:val="single" w:sz="4" w:space="0" w:color="auto"/>
            </w:tcBorders>
            <w:shd w:val="clear" w:color="auto" w:fill="auto"/>
          </w:tcPr>
          <w:p w14:paraId="308D56CC" w14:textId="71FBF95D" w:rsidR="00294D62" w:rsidRDefault="248C9177">
            <w:pPr>
              <w:snapToGrid w:val="0"/>
              <w:spacing w:after="0" w:line="240" w:lineRule="auto"/>
              <w:jc w:val="center"/>
              <w:rPr>
                <w:rFonts w:ascii="Times New Roman" w:hAnsi="Times New Roman"/>
                <w:sz w:val="24"/>
                <w:szCs w:val="24"/>
              </w:rPr>
            </w:pPr>
            <w:r w:rsidRPr="248C9177">
              <w:rPr>
                <w:rFonts w:ascii="Times New Roman" w:hAnsi="Times New Roman"/>
                <w:sz w:val="24"/>
                <w:szCs w:val="24"/>
              </w:rPr>
              <w:t>256</w:t>
            </w: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797E50C6" w14:textId="5E011844" w:rsidR="00294D62" w:rsidRDefault="218655D8">
            <w:pPr>
              <w:snapToGrid w:val="0"/>
              <w:spacing w:after="0" w:line="240" w:lineRule="auto"/>
              <w:jc w:val="center"/>
              <w:rPr>
                <w:rFonts w:ascii="Times New Roman" w:hAnsi="Times New Roman"/>
                <w:sz w:val="24"/>
                <w:szCs w:val="24"/>
              </w:rPr>
            </w:pPr>
            <w:r w:rsidRPr="218655D8">
              <w:rPr>
                <w:rFonts w:ascii="Times New Roman" w:hAnsi="Times New Roman"/>
                <w:sz w:val="24"/>
                <w:szCs w:val="24"/>
              </w:rPr>
              <w:t>123,8</w:t>
            </w:r>
          </w:p>
        </w:tc>
      </w:tr>
      <w:tr w:rsidR="00294D62" w14:paraId="6B101E8C" w14:textId="77777777" w:rsidTr="248C9177">
        <w:tc>
          <w:tcPr>
            <w:tcW w:w="3616" w:type="dxa"/>
            <w:tcBorders>
              <w:top w:val="single" w:sz="4" w:space="0" w:color="auto"/>
              <w:left w:val="single" w:sz="4" w:space="0" w:color="auto"/>
              <w:bottom w:val="single" w:sz="4" w:space="0" w:color="auto"/>
            </w:tcBorders>
            <w:shd w:val="clear" w:color="auto" w:fill="auto"/>
          </w:tcPr>
          <w:p w14:paraId="61498527" w14:textId="77777777" w:rsidR="00294D62" w:rsidRDefault="2B9546E4">
            <w:pPr>
              <w:snapToGrid w:val="0"/>
              <w:spacing w:after="0" w:line="240" w:lineRule="auto"/>
              <w:rPr>
                <w:rFonts w:ascii="Times New Roman" w:hAnsi="Times New Roman"/>
                <w:sz w:val="24"/>
                <w:szCs w:val="24"/>
              </w:rPr>
            </w:pPr>
            <w:r w:rsidRPr="2B9546E4">
              <w:rPr>
                <w:rFonts w:ascii="Times New Roman" w:hAnsi="Times New Roman"/>
                <w:sz w:val="24"/>
                <w:szCs w:val="24"/>
              </w:rPr>
              <w:t>Выбыло</w:t>
            </w:r>
          </w:p>
        </w:tc>
        <w:tc>
          <w:tcPr>
            <w:tcW w:w="929" w:type="dxa"/>
            <w:tcBorders>
              <w:top w:val="single" w:sz="4" w:space="0" w:color="auto"/>
              <w:left w:val="single" w:sz="4" w:space="0" w:color="auto"/>
              <w:bottom w:val="single" w:sz="4" w:space="0" w:color="auto"/>
            </w:tcBorders>
            <w:shd w:val="clear" w:color="auto" w:fill="auto"/>
          </w:tcPr>
          <w:p w14:paraId="71AFBEC5" w14:textId="77777777" w:rsidR="00294D62" w:rsidRDefault="2B9546E4">
            <w:pPr>
              <w:snapToGrid w:val="0"/>
              <w:spacing w:after="0" w:line="240" w:lineRule="auto"/>
              <w:jc w:val="center"/>
              <w:rPr>
                <w:rFonts w:ascii="Times New Roman" w:hAnsi="Times New Roman"/>
                <w:sz w:val="24"/>
                <w:szCs w:val="24"/>
              </w:rPr>
            </w:pPr>
            <w:r w:rsidRPr="2B9546E4">
              <w:rPr>
                <w:rFonts w:ascii="Times New Roman" w:hAnsi="Times New Roman"/>
                <w:sz w:val="24"/>
                <w:szCs w:val="24"/>
              </w:rPr>
              <w:t>чел.</w:t>
            </w:r>
          </w:p>
        </w:tc>
        <w:tc>
          <w:tcPr>
            <w:tcW w:w="1765" w:type="dxa"/>
            <w:tcBorders>
              <w:top w:val="single" w:sz="4" w:space="0" w:color="auto"/>
              <w:left w:val="single" w:sz="4" w:space="0" w:color="auto"/>
              <w:bottom w:val="single" w:sz="4" w:space="0" w:color="auto"/>
            </w:tcBorders>
            <w:shd w:val="clear" w:color="auto" w:fill="auto"/>
          </w:tcPr>
          <w:p w14:paraId="7B04FA47" w14:textId="283E0A69" w:rsidR="00294D62" w:rsidRDefault="218655D8">
            <w:pPr>
              <w:snapToGrid w:val="0"/>
              <w:spacing w:after="0" w:line="240" w:lineRule="auto"/>
              <w:jc w:val="center"/>
              <w:rPr>
                <w:rFonts w:ascii="Times New Roman" w:hAnsi="Times New Roman"/>
                <w:sz w:val="24"/>
                <w:szCs w:val="24"/>
              </w:rPr>
            </w:pPr>
            <w:r w:rsidRPr="218655D8">
              <w:rPr>
                <w:rFonts w:ascii="Times New Roman" w:hAnsi="Times New Roman"/>
                <w:sz w:val="24"/>
                <w:szCs w:val="24"/>
              </w:rPr>
              <w:t>292</w:t>
            </w:r>
          </w:p>
        </w:tc>
        <w:tc>
          <w:tcPr>
            <w:tcW w:w="1701" w:type="dxa"/>
            <w:tcBorders>
              <w:top w:val="single" w:sz="4" w:space="0" w:color="auto"/>
              <w:left w:val="single" w:sz="4" w:space="0" w:color="auto"/>
              <w:bottom w:val="single" w:sz="4" w:space="0" w:color="auto"/>
            </w:tcBorders>
            <w:shd w:val="clear" w:color="auto" w:fill="auto"/>
          </w:tcPr>
          <w:p w14:paraId="568C698B" w14:textId="7F73FA4C" w:rsidR="00294D62" w:rsidRDefault="218655D8">
            <w:pPr>
              <w:snapToGrid w:val="0"/>
              <w:spacing w:after="0" w:line="240" w:lineRule="auto"/>
              <w:jc w:val="center"/>
              <w:rPr>
                <w:rFonts w:ascii="Times New Roman" w:hAnsi="Times New Roman"/>
                <w:sz w:val="24"/>
                <w:szCs w:val="24"/>
              </w:rPr>
            </w:pPr>
            <w:r w:rsidRPr="218655D8">
              <w:rPr>
                <w:rFonts w:ascii="Times New Roman" w:hAnsi="Times New Roman"/>
                <w:sz w:val="24"/>
                <w:szCs w:val="24"/>
              </w:rPr>
              <w:t>260</w:t>
            </w: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1A939487" w14:textId="243E6E8D" w:rsidR="00294D62" w:rsidRDefault="218655D8">
            <w:pPr>
              <w:snapToGrid w:val="0"/>
              <w:spacing w:after="0" w:line="240" w:lineRule="auto"/>
              <w:jc w:val="center"/>
              <w:rPr>
                <w:rFonts w:ascii="Times New Roman" w:hAnsi="Times New Roman"/>
                <w:sz w:val="24"/>
                <w:szCs w:val="24"/>
              </w:rPr>
            </w:pPr>
            <w:r w:rsidRPr="218655D8">
              <w:rPr>
                <w:rFonts w:ascii="Times New Roman" w:hAnsi="Times New Roman"/>
                <w:sz w:val="24"/>
                <w:szCs w:val="24"/>
              </w:rPr>
              <w:t>89,04</w:t>
            </w:r>
          </w:p>
        </w:tc>
      </w:tr>
      <w:tr w:rsidR="00294D62" w14:paraId="734E4AD0" w14:textId="77777777" w:rsidTr="248C9177">
        <w:tc>
          <w:tcPr>
            <w:tcW w:w="3616" w:type="dxa"/>
            <w:tcBorders>
              <w:top w:val="single" w:sz="4" w:space="0" w:color="auto"/>
              <w:left w:val="single" w:sz="4" w:space="0" w:color="auto"/>
              <w:bottom w:val="single" w:sz="4" w:space="0" w:color="auto"/>
            </w:tcBorders>
            <w:shd w:val="clear" w:color="auto" w:fill="auto"/>
          </w:tcPr>
          <w:p w14:paraId="213351AA" w14:textId="77777777" w:rsidR="00294D62" w:rsidRDefault="2B9546E4">
            <w:pPr>
              <w:snapToGrid w:val="0"/>
              <w:spacing w:after="0" w:line="240" w:lineRule="auto"/>
              <w:rPr>
                <w:rFonts w:ascii="Times New Roman" w:hAnsi="Times New Roman"/>
                <w:sz w:val="24"/>
                <w:szCs w:val="24"/>
              </w:rPr>
            </w:pPr>
            <w:r w:rsidRPr="2B9546E4">
              <w:rPr>
                <w:rFonts w:ascii="Times New Roman" w:hAnsi="Times New Roman"/>
                <w:sz w:val="24"/>
                <w:szCs w:val="24"/>
              </w:rPr>
              <w:t>Миграционный прирост/убыль</w:t>
            </w:r>
          </w:p>
        </w:tc>
        <w:tc>
          <w:tcPr>
            <w:tcW w:w="929" w:type="dxa"/>
            <w:tcBorders>
              <w:top w:val="single" w:sz="4" w:space="0" w:color="auto"/>
              <w:left w:val="single" w:sz="4" w:space="0" w:color="auto"/>
              <w:bottom w:val="single" w:sz="4" w:space="0" w:color="auto"/>
            </w:tcBorders>
            <w:shd w:val="clear" w:color="auto" w:fill="auto"/>
          </w:tcPr>
          <w:p w14:paraId="7A3A11A5" w14:textId="77777777" w:rsidR="00294D62" w:rsidRDefault="2B9546E4">
            <w:pPr>
              <w:snapToGrid w:val="0"/>
              <w:spacing w:after="0" w:line="240" w:lineRule="auto"/>
              <w:jc w:val="center"/>
              <w:rPr>
                <w:rFonts w:ascii="Times New Roman" w:hAnsi="Times New Roman"/>
                <w:sz w:val="24"/>
                <w:szCs w:val="24"/>
              </w:rPr>
            </w:pPr>
            <w:r w:rsidRPr="2B9546E4">
              <w:rPr>
                <w:rFonts w:ascii="Times New Roman" w:hAnsi="Times New Roman"/>
                <w:sz w:val="24"/>
                <w:szCs w:val="24"/>
              </w:rPr>
              <w:t>чел.</w:t>
            </w:r>
          </w:p>
        </w:tc>
        <w:tc>
          <w:tcPr>
            <w:tcW w:w="1765" w:type="dxa"/>
            <w:tcBorders>
              <w:top w:val="single" w:sz="4" w:space="0" w:color="auto"/>
              <w:left w:val="single" w:sz="4" w:space="0" w:color="auto"/>
              <w:bottom w:val="single" w:sz="4" w:space="0" w:color="auto"/>
            </w:tcBorders>
            <w:shd w:val="clear" w:color="auto" w:fill="auto"/>
          </w:tcPr>
          <w:p w14:paraId="6AA258D8" w14:textId="77777777" w:rsidR="00294D62" w:rsidRDefault="2B9546E4">
            <w:pPr>
              <w:snapToGrid w:val="0"/>
              <w:spacing w:after="0" w:line="240" w:lineRule="auto"/>
              <w:jc w:val="center"/>
              <w:rPr>
                <w:rFonts w:ascii="Times New Roman" w:hAnsi="Times New Roman"/>
                <w:sz w:val="24"/>
                <w:szCs w:val="24"/>
              </w:rPr>
            </w:pPr>
            <w:r w:rsidRPr="2B9546E4">
              <w:rPr>
                <w:rFonts w:ascii="Times New Roman" w:hAnsi="Times New Roman"/>
                <w:sz w:val="24"/>
                <w:szCs w:val="24"/>
              </w:rPr>
              <w:t>2</w:t>
            </w:r>
          </w:p>
        </w:tc>
        <w:tc>
          <w:tcPr>
            <w:tcW w:w="1701" w:type="dxa"/>
            <w:tcBorders>
              <w:top w:val="single" w:sz="4" w:space="0" w:color="auto"/>
              <w:left w:val="single" w:sz="4" w:space="0" w:color="auto"/>
              <w:bottom w:val="single" w:sz="4" w:space="0" w:color="auto"/>
            </w:tcBorders>
            <w:shd w:val="clear" w:color="auto" w:fill="auto"/>
          </w:tcPr>
          <w:p w14:paraId="6FFBD3EC" w14:textId="77777777" w:rsidR="00294D62" w:rsidRDefault="2B9546E4">
            <w:pPr>
              <w:snapToGrid w:val="0"/>
              <w:spacing w:after="0" w:line="240" w:lineRule="auto"/>
              <w:jc w:val="center"/>
              <w:rPr>
                <w:rFonts w:ascii="Times New Roman" w:hAnsi="Times New Roman"/>
                <w:sz w:val="24"/>
                <w:szCs w:val="24"/>
              </w:rPr>
            </w:pPr>
            <w:r w:rsidRPr="2B9546E4">
              <w:rPr>
                <w:rFonts w:ascii="Times New Roman" w:hAnsi="Times New Roman"/>
                <w:sz w:val="24"/>
                <w:szCs w:val="24"/>
              </w:rPr>
              <w:t>3</w:t>
            </w: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30DCCCAD" w14:textId="5C1ECEE7" w:rsidR="00294D62" w:rsidRDefault="218655D8">
            <w:pPr>
              <w:snapToGrid w:val="0"/>
              <w:spacing w:after="0" w:line="240" w:lineRule="auto"/>
              <w:jc w:val="center"/>
              <w:rPr>
                <w:rFonts w:ascii="Times New Roman" w:hAnsi="Times New Roman"/>
                <w:sz w:val="24"/>
                <w:szCs w:val="24"/>
              </w:rPr>
            </w:pPr>
            <w:r w:rsidRPr="218655D8">
              <w:rPr>
                <w:rFonts w:ascii="Times New Roman" w:hAnsi="Times New Roman"/>
                <w:sz w:val="24"/>
                <w:szCs w:val="24"/>
              </w:rPr>
              <w:t>150,0</w:t>
            </w:r>
          </w:p>
        </w:tc>
      </w:tr>
      <w:tr w:rsidR="00294D62" w14:paraId="43872114" w14:textId="77777777" w:rsidTr="248C9177">
        <w:tc>
          <w:tcPr>
            <w:tcW w:w="3616" w:type="dxa"/>
            <w:tcBorders>
              <w:top w:val="single" w:sz="4" w:space="0" w:color="auto"/>
              <w:left w:val="single" w:sz="4" w:space="0" w:color="auto"/>
              <w:bottom w:val="single" w:sz="4" w:space="0" w:color="auto"/>
            </w:tcBorders>
            <w:shd w:val="clear" w:color="auto" w:fill="auto"/>
          </w:tcPr>
          <w:p w14:paraId="4D64FE77" w14:textId="77777777" w:rsidR="00294D62" w:rsidRDefault="2B9546E4">
            <w:pPr>
              <w:snapToGrid w:val="0"/>
              <w:spacing w:after="0" w:line="240" w:lineRule="auto"/>
              <w:rPr>
                <w:rFonts w:ascii="Times New Roman" w:hAnsi="Times New Roman"/>
                <w:sz w:val="24"/>
                <w:szCs w:val="24"/>
              </w:rPr>
            </w:pPr>
            <w:r w:rsidRPr="2B9546E4">
              <w:rPr>
                <w:rFonts w:ascii="Times New Roman" w:hAnsi="Times New Roman"/>
                <w:sz w:val="24"/>
                <w:szCs w:val="24"/>
              </w:rPr>
              <w:t>Число браков</w:t>
            </w:r>
          </w:p>
        </w:tc>
        <w:tc>
          <w:tcPr>
            <w:tcW w:w="929" w:type="dxa"/>
            <w:tcBorders>
              <w:top w:val="single" w:sz="4" w:space="0" w:color="auto"/>
              <w:left w:val="single" w:sz="4" w:space="0" w:color="auto"/>
              <w:bottom w:val="single" w:sz="4" w:space="0" w:color="auto"/>
            </w:tcBorders>
            <w:shd w:val="clear" w:color="auto" w:fill="auto"/>
          </w:tcPr>
          <w:p w14:paraId="11952D57" w14:textId="77777777" w:rsidR="00294D62" w:rsidRDefault="2B9546E4">
            <w:pPr>
              <w:snapToGrid w:val="0"/>
              <w:spacing w:after="0" w:line="240" w:lineRule="auto"/>
              <w:jc w:val="center"/>
              <w:rPr>
                <w:rFonts w:ascii="Times New Roman" w:hAnsi="Times New Roman"/>
                <w:sz w:val="24"/>
                <w:szCs w:val="24"/>
              </w:rPr>
            </w:pPr>
            <w:r w:rsidRPr="2B9546E4">
              <w:rPr>
                <w:rFonts w:ascii="Times New Roman" w:hAnsi="Times New Roman"/>
                <w:sz w:val="24"/>
                <w:szCs w:val="24"/>
              </w:rPr>
              <w:t>ед.</w:t>
            </w:r>
          </w:p>
        </w:tc>
        <w:tc>
          <w:tcPr>
            <w:tcW w:w="1765" w:type="dxa"/>
            <w:tcBorders>
              <w:top w:val="single" w:sz="4" w:space="0" w:color="auto"/>
              <w:left w:val="single" w:sz="4" w:space="0" w:color="auto"/>
              <w:bottom w:val="single" w:sz="4" w:space="0" w:color="auto"/>
            </w:tcBorders>
            <w:shd w:val="clear" w:color="auto" w:fill="auto"/>
          </w:tcPr>
          <w:p w14:paraId="36AF6883" w14:textId="77777777" w:rsidR="00294D62" w:rsidRDefault="2B9546E4">
            <w:pPr>
              <w:snapToGrid w:val="0"/>
              <w:spacing w:after="0" w:line="240" w:lineRule="auto"/>
              <w:jc w:val="center"/>
              <w:rPr>
                <w:rFonts w:ascii="Times New Roman" w:hAnsi="Times New Roman"/>
                <w:sz w:val="24"/>
                <w:szCs w:val="24"/>
              </w:rPr>
            </w:pPr>
            <w:r w:rsidRPr="2B9546E4">
              <w:rPr>
                <w:rFonts w:ascii="Times New Roman" w:hAnsi="Times New Roman"/>
                <w:sz w:val="24"/>
                <w:szCs w:val="24"/>
              </w:rPr>
              <w:t>40</w:t>
            </w:r>
          </w:p>
        </w:tc>
        <w:tc>
          <w:tcPr>
            <w:tcW w:w="1701" w:type="dxa"/>
            <w:tcBorders>
              <w:top w:val="single" w:sz="4" w:space="0" w:color="auto"/>
              <w:left w:val="single" w:sz="4" w:space="0" w:color="auto"/>
              <w:bottom w:val="single" w:sz="4" w:space="0" w:color="auto"/>
            </w:tcBorders>
            <w:shd w:val="clear" w:color="auto" w:fill="auto"/>
          </w:tcPr>
          <w:p w14:paraId="54C529ED" w14:textId="77777777" w:rsidR="00294D62" w:rsidRDefault="2B9546E4">
            <w:pPr>
              <w:snapToGrid w:val="0"/>
              <w:spacing w:after="0" w:line="240" w:lineRule="auto"/>
              <w:jc w:val="center"/>
              <w:rPr>
                <w:rFonts w:ascii="Times New Roman" w:hAnsi="Times New Roman"/>
                <w:sz w:val="24"/>
                <w:szCs w:val="24"/>
              </w:rPr>
            </w:pPr>
            <w:r w:rsidRPr="2B9546E4">
              <w:rPr>
                <w:rFonts w:ascii="Times New Roman" w:hAnsi="Times New Roman"/>
                <w:sz w:val="24"/>
                <w:szCs w:val="24"/>
              </w:rPr>
              <w:t>19</w:t>
            </w: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1C0157D6" w14:textId="0B01695E" w:rsidR="00294D62" w:rsidRDefault="5F851C73">
            <w:pPr>
              <w:snapToGrid w:val="0"/>
              <w:spacing w:after="0" w:line="240" w:lineRule="auto"/>
              <w:jc w:val="center"/>
              <w:rPr>
                <w:rFonts w:ascii="Times New Roman" w:hAnsi="Times New Roman"/>
                <w:sz w:val="24"/>
                <w:szCs w:val="24"/>
              </w:rPr>
            </w:pPr>
            <w:r w:rsidRPr="5F851C73">
              <w:rPr>
                <w:rFonts w:ascii="Times New Roman" w:hAnsi="Times New Roman"/>
                <w:sz w:val="24"/>
                <w:szCs w:val="24"/>
              </w:rPr>
              <w:t>47,5</w:t>
            </w:r>
          </w:p>
        </w:tc>
      </w:tr>
      <w:tr w:rsidR="00294D62" w14:paraId="20D3AB02" w14:textId="77777777" w:rsidTr="248C9177">
        <w:trPr>
          <w:trHeight w:val="70"/>
        </w:trPr>
        <w:tc>
          <w:tcPr>
            <w:tcW w:w="3616" w:type="dxa"/>
            <w:tcBorders>
              <w:top w:val="single" w:sz="4" w:space="0" w:color="auto"/>
              <w:left w:val="single" w:sz="4" w:space="0" w:color="auto"/>
              <w:bottom w:val="single" w:sz="4" w:space="0" w:color="auto"/>
            </w:tcBorders>
            <w:shd w:val="clear" w:color="auto" w:fill="auto"/>
          </w:tcPr>
          <w:p w14:paraId="4C794670" w14:textId="77777777" w:rsidR="00294D62" w:rsidRDefault="2B9546E4">
            <w:pPr>
              <w:snapToGrid w:val="0"/>
              <w:spacing w:after="0" w:line="240" w:lineRule="auto"/>
              <w:rPr>
                <w:rFonts w:ascii="Times New Roman" w:hAnsi="Times New Roman"/>
                <w:sz w:val="24"/>
                <w:szCs w:val="24"/>
              </w:rPr>
            </w:pPr>
            <w:r w:rsidRPr="2B9546E4">
              <w:rPr>
                <w:rFonts w:ascii="Times New Roman" w:hAnsi="Times New Roman"/>
                <w:sz w:val="24"/>
                <w:szCs w:val="24"/>
              </w:rPr>
              <w:t>Число разводов</w:t>
            </w:r>
          </w:p>
        </w:tc>
        <w:tc>
          <w:tcPr>
            <w:tcW w:w="929" w:type="dxa"/>
            <w:tcBorders>
              <w:top w:val="single" w:sz="4" w:space="0" w:color="auto"/>
              <w:left w:val="single" w:sz="4" w:space="0" w:color="auto"/>
              <w:bottom w:val="single" w:sz="4" w:space="0" w:color="auto"/>
            </w:tcBorders>
            <w:shd w:val="clear" w:color="auto" w:fill="auto"/>
          </w:tcPr>
          <w:p w14:paraId="4DB0EDFC" w14:textId="77777777" w:rsidR="00294D62" w:rsidRDefault="2B9546E4">
            <w:pPr>
              <w:snapToGrid w:val="0"/>
              <w:spacing w:after="0" w:line="240" w:lineRule="auto"/>
              <w:jc w:val="center"/>
              <w:rPr>
                <w:rFonts w:ascii="Times New Roman" w:hAnsi="Times New Roman"/>
                <w:sz w:val="24"/>
                <w:szCs w:val="24"/>
              </w:rPr>
            </w:pPr>
            <w:r w:rsidRPr="2B9546E4">
              <w:rPr>
                <w:rFonts w:ascii="Times New Roman" w:hAnsi="Times New Roman"/>
                <w:sz w:val="24"/>
                <w:szCs w:val="24"/>
              </w:rPr>
              <w:t>ед.</w:t>
            </w:r>
          </w:p>
        </w:tc>
        <w:tc>
          <w:tcPr>
            <w:tcW w:w="1765" w:type="dxa"/>
            <w:tcBorders>
              <w:top w:val="single" w:sz="4" w:space="0" w:color="auto"/>
              <w:left w:val="single" w:sz="4" w:space="0" w:color="auto"/>
              <w:bottom w:val="single" w:sz="4" w:space="0" w:color="auto"/>
            </w:tcBorders>
            <w:shd w:val="clear" w:color="auto" w:fill="auto"/>
          </w:tcPr>
          <w:p w14:paraId="3691E7B2" w14:textId="77777777" w:rsidR="00294D62" w:rsidRDefault="2B9546E4">
            <w:pPr>
              <w:snapToGrid w:val="0"/>
              <w:spacing w:after="0" w:line="240" w:lineRule="auto"/>
              <w:jc w:val="center"/>
              <w:rPr>
                <w:rFonts w:ascii="Times New Roman" w:hAnsi="Times New Roman"/>
                <w:sz w:val="24"/>
                <w:szCs w:val="24"/>
              </w:rPr>
            </w:pPr>
            <w:r w:rsidRPr="2B9546E4">
              <w:rPr>
                <w:rFonts w:ascii="Times New Roman" w:hAnsi="Times New Roman"/>
                <w:sz w:val="24"/>
                <w:szCs w:val="24"/>
              </w:rPr>
              <w:t>26</w:t>
            </w:r>
          </w:p>
        </w:tc>
        <w:tc>
          <w:tcPr>
            <w:tcW w:w="1701" w:type="dxa"/>
            <w:tcBorders>
              <w:top w:val="single" w:sz="4" w:space="0" w:color="auto"/>
              <w:left w:val="single" w:sz="4" w:space="0" w:color="auto"/>
              <w:bottom w:val="single" w:sz="4" w:space="0" w:color="auto"/>
            </w:tcBorders>
            <w:shd w:val="clear" w:color="auto" w:fill="auto"/>
          </w:tcPr>
          <w:p w14:paraId="526770CE" w14:textId="77777777" w:rsidR="00294D62" w:rsidRDefault="2B9546E4">
            <w:pPr>
              <w:snapToGrid w:val="0"/>
              <w:spacing w:after="0" w:line="240" w:lineRule="auto"/>
              <w:jc w:val="center"/>
              <w:rPr>
                <w:rFonts w:ascii="Times New Roman" w:hAnsi="Times New Roman"/>
                <w:sz w:val="24"/>
                <w:szCs w:val="24"/>
              </w:rPr>
            </w:pPr>
            <w:r w:rsidRPr="2B9546E4">
              <w:rPr>
                <w:rFonts w:ascii="Times New Roman" w:hAnsi="Times New Roman"/>
                <w:sz w:val="24"/>
                <w:szCs w:val="24"/>
              </w:rPr>
              <w:t>32</w:t>
            </w: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7CBEED82" w14:textId="0824F3D1" w:rsidR="00294D62" w:rsidRDefault="5F851C73">
            <w:pPr>
              <w:snapToGrid w:val="0"/>
              <w:spacing w:after="0" w:line="240" w:lineRule="auto"/>
              <w:jc w:val="center"/>
              <w:rPr>
                <w:rFonts w:ascii="Times New Roman" w:hAnsi="Times New Roman"/>
                <w:sz w:val="24"/>
                <w:szCs w:val="24"/>
              </w:rPr>
            </w:pPr>
            <w:r w:rsidRPr="5F851C73">
              <w:rPr>
                <w:rFonts w:ascii="Times New Roman" w:hAnsi="Times New Roman"/>
                <w:sz w:val="24"/>
                <w:szCs w:val="24"/>
              </w:rPr>
              <w:t>123,07</w:t>
            </w:r>
          </w:p>
        </w:tc>
      </w:tr>
    </w:tbl>
    <w:p w14:paraId="5662DEB3" w14:textId="0EA66647" w:rsidR="00294D62" w:rsidRDefault="248C9177" w:rsidP="248C9177">
      <w:pPr>
        <w:spacing w:after="0" w:line="240" w:lineRule="auto"/>
        <w:ind w:firstLine="709"/>
        <w:jc w:val="both"/>
        <w:rPr>
          <w:rFonts w:ascii="Times New Roman" w:eastAsia="Times New Roman" w:hAnsi="Times New Roman"/>
          <w:sz w:val="24"/>
          <w:szCs w:val="24"/>
        </w:rPr>
      </w:pPr>
      <w:r w:rsidRPr="248C9177">
        <w:rPr>
          <w:rFonts w:ascii="Times New Roman" w:eastAsia="Times New Roman" w:hAnsi="Times New Roman"/>
          <w:sz w:val="24"/>
          <w:szCs w:val="24"/>
        </w:rPr>
        <w:lastRenderedPageBreak/>
        <w:t xml:space="preserve">На 01.07.2020 г. родилось 57 чел., что на 22 ребенка меньше, чем на 01.07.2019 г. (79 детей). Снижение обусловлено отсутствие работы, </w:t>
      </w:r>
      <w:r w:rsidR="006D7707">
        <w:rPr>
          <w:rFonts w:ascii="Times New Roman" w:eastAsia="Times New Roman" w:hAnsi="Times New Roman"/>
          <w:sz w:val="24"/>
          <w:szCs w:val="24"/>
        </w:rPr>
        <w:t xml:space="preserve">сложным финансовым положением и </w:t>
      </w:r>
      <w:r w:rsidRPr="248C9177">
        <w:rPr>
          <w:rFonts w:ascii="Times New Roman" w:eastAsia="Times New Roman" w:hAnsi="Times New Roman"/>
          <w:sz w:val="24"/>
          <w:szCs w:val="24"/>
        </w:rPr>
        <w:t>уменьшением количества женщин фертильного возраста.</w:t>
      </w:r>
    </w:p>
    <w:p w14:paraId="12F84811" w14:textId="3964A9D6" w:rsidR="00294D62" w:rsidRDefault="13B929C9" w:rsidP="13B929C9">
      <w:pPr>
        <w:spacing w:after="0" w:line="240" w:lineRule="auto"/>
        <w:ind w:firstLine="709"/>
        <w:jc w:val="both"/>
        <w:rPr>
          <w:rFonts w:ascii="Times New Roman" w:eastAsia="Times New Roman" w:hAnsi="Times New Roman"/>
          <w:color w:val="252525"/>
          <w:sz w:val="24"/>
          <w:szCs w:val="24"/>
        </w:rPr>
      </w:pPr>
      <w:r w:rsidRPr="13B929C9">
        <w:rPr>
          <w:rFonts w:ascii="Times New Roman" w:eastAsia="Times New Roman" w:hAnsi="Times New Roman"/>
          <w:sz w:val="24"/>
          <w:szCs w:val="24"/>
        </w:rPr>
        <w:t>Показатель естественного прироста в расчете на 1000 населения на 01.07.2020 г. составил -6.3 чел., что ниже уровня на 01.07.2019 г. на 6,0%. Снижение показателя естественного прироста сформировался за счет, снижения количество родившихся на 22 ребенка, а также увеличения количества смертности к аналогичному периоду прошлого года на 19 человек или 123,5%.</w:t>
      </w:r>
    </w:p>
    <w:p w14:paraId="157D0F27" w14:textId="07832DD5" w:rsidR="00294D62" w:rsidRDefault="248C9177" w:rsidP="248C9177">
      <w:pPr>
        <w:spacing w:after="0" w:line="240" w:lineRule="auto"/>
        <w:ind w:firstLine="709"/>
        <w:jc w:val="both"/>
        <w:rPr>
          <w:rFonts w:ascii="Times New Roman" w:eastAsia="Times New Roman" w:hAnsi="Times New Roman"/>
          <w:sz w:val="24"/>
          <w:szCs w:val="24"/>
        </w:rPr>
      </w:pPr>
      <w:r w:rsidRPr="248C9177">
        <w:rPr>
          <w:rFonts w:ascii="Times New Roman" w:eastAsia="Times New Roman" w:hAnsi="Times New Roman"/>
          <w:sz w:val="24"/>
          <w:szCs w:val="24"/>
        </w:rPr>
        <w:t xml:space="preserve"> Смертность населения от внешних причин на 01.07.2020 по отношению к уровню прошлого года увеличилась на 11 человека или на 375,0 %.</w:t>
      </w:r>
    </w:p>
    <w:p w14:paraId="6E36661F" w14:textId="54F63F11" w:rsidR="00294D62" w:rsidRDefault="248C9177" w:rsidP="248C9177">
      <w:pPr>
        <w:spacing w:after="0" w:line="240" w:lineRule="auto"/>
        <w:ind w:firstLine="709"/>
        <w:jc w:val="both"/>
        <w:rPr>
          <w:rFonts w:ascii="Times New Roman" w:eastAsia="Times New Roman" w:hAnsi="Times New Roman"/>
          <w:color w:val="252525"/>
          <w:sz w:val="24"/>
          <w:szCs w:val="24"/>
        </w:rPr>
      </w:pPr>
      <w:r w:rsidRPr="248C9177">
        <w:rPr>
          <w:rFonts w:ascii="Times New Roman" w:eastAsia="Times New Roman" w:hAnsi="Times New Roman"/>
          <w:sz w:val="24"/>
          <w:szCs w:val="24"/>
        </w:rPr>
        <w:t xml:space="preserve">Для снижения смертности, в том числе по причине самоубийств, проведены следующие мероприятия: проведение в школах района профилактических программ, направленных на недопущение потребления алкоголя и табака детьми и подростками; </w:t>
      </w:r>
      <w:r w:rsidRPr="248C9177">
        <w:rPr>
          <w:rFonts w:ascii="Times New Roman" w:eastAsia="Times New Roman" w:hAnsi="Times New Roman"/>
          <w:color w:val="252525"/>
          <w:sz w:val="24"/>
          <w:szCs w:val="24"/>
        </w:rPr>
        <w:t>проведение ежегодной диспансеризации и профилактического медицинского осмотра с целью раннего выявления неинфекционных заболеваний, являющихся основной причиной   преждевременной смертности населения; проводится профилактическая работа с гражданами их групп риска, направленная на предупреждение суицидов; посредством СМИ проводится информирование граждан о влиянии на здоровье негативных факторов и возможности их предупреждения.</w:t>
      </w:r>
    </w:p>
    <w:p w14:paraId="71DA6060" w14:textId="19E3968D" w:rsidR="00294D62" w:rsidRDefault="248C9177" w:rsidP="248C9177">
      <w:pPr>
        <w:spacing w:after="0" w:line="240" w:lineRule="auto"/>
        <w:ind w:firstLine="709"/>
        <w:jc w:val="both"/>
      </w:pPr>
      <w:r w:rsidRPr="248C9177">
        <w:rPr>
          <w:rFonts w:ascii="Times New Roman" w:hAnsi="Times New Roman"/>
          <w:sz w:val="24"/>
          <w:szCs w:val="24"/>
        </w:rPr>
        <w:t>Одним из факторов роста</w:t>
      </w:r>
      <w:r w:rsidRPr="248C9177">
        <w:rPr>
          <w:rFonts w:ascii="Times New Roman" w:hAnsi="Times New Roman"/>
          <w:i/>
          <w:iCs/>
          <w:sz w:val="24"/>
          <w:szCs w:val="24"/>
        </w:rPr>
        <w:t xml:space="preserve"> </w:t>
      </w:r>
      <w:r w:rsidRPr="248C9177">
        <w:rPr>
          <w:rFonts w:ascii="Times New Roman" w:hAnsi="Times New Roman"/>
          <w:sz w:val="24"/>
          <w:szCs w:val="24"/>
        </w:rPr>
        <w:t>численности населения является миграционный прирост. Число прибывших на 01.07.2020 г. составило 256 чел., что на 19,2 % выше аналогичного периода прошлого года. Число выбывших на 01.07.2020 г. составило 260 чел., что на 11 % выше аналогичного периода прошлого года. Миграционный прирост на 01.07.2020 г. составил 3 чел., что на 33.3 % выше аналогичного периода прошлого года.</w:t>
      </w:r>
    </w:p>
    <w:p w14:paraId="38645DC7" w14:textId="5C814479" w:rsidR="00294D62" w:rsidRDefault="248C9177" w:rsidP="248C9177">
      <w:pPr>
        <w:spacing w:after="0" w:line="240" w:lineRule="auto"/>
        <w:ind w:firstLine="709"/>
        <w:jc w:val="both"/>
        <w:rPr>
          <w:rFonts w:ascii="Times New Roman" w:hAnsi="Times New Roman"/>
          <w:b/>
          <w:spacing w:val="3"/>
          <w:sz w:val="24"/>
          <w:szCs w:val="24"/>
        </w:rPr>
      </w:pPr>
      <w:r w:rsidRPr="248C9177">
        <w:rPr>
          <w:rFonts w:ascii="Times New Roman" w:hAnsi="Times New Roman"/>
          <w:sz w:val="24"/>
          <w:szCs w:val="24"/>
        </w:rPr>
        <w:t>Число браков на 01.07.2020 г. снизилось на 47,5 %, число разводов увеличилось на 123,07 %.</w:t>
      </w:r>
    </w:p>
    <w:p w14:paraId="4DE8C755" w14:textId="77777777" w:rsidR="00294D62" w:rsidRDefault="00B445EE">
      <w:pPr>
        <w:spacing w:after="0" w:line="240" w:lineRule="auto"/>
        <w:ind w:firstLine="709"/>
        <w:jc w:val="both"/>
        <w:rPr>
          <w:rFonts w:ascii="Times New Roman" w:hAnsi="Times New Roman"/>
          <w:b/>
          <w:bCs/>
          <w:sz w:val="24"/>
          <w:szCs w:val="24"/>
        </w:rPr>
      </w:pPr>
      <w:r>
        <w:rPr>
          <w:rFonts w:ascii="Times New Roman" w:hAnsi="Times New Roman"/>
          <w:b/>
          <w:bCs/>
          <w:sz w:val="24"/>
          <w:szCs w:val="24"/>
        </w:rPr>
        <w:t>4.4. Социальная сфера</w:t>
      </w:r>
    </w:p>
    <w:p w14:paraId="7A4F5DC4" w14:textId="77777777" w:rsidR="00294D62" w:rsidRDefault="00B445EE">
      <w:pPr>
        <w:spacing w:after="0" w:line="240" w:lineRule="auto"/>
        <w:ind w:firstLine="709"/>
        <w:contextualSpacing/>
        <w:jc w:val="both"/>
        <w:rPr>
          <w:rFonts w:ascii="Times New Roman" w:hAnsi="Times New Roman"/>
          <w:b/>
          <w:bCs/>
          <w:i/>
          <w:sz w:val="24"/>
          <w:szCs w:val="24"/>
        </w:rPr>
      </w:pPr>
      <w:r>
        <w:rPr>
          <w:rFonts w:ascii="Times New Roman" w:hAnsi="Times New Roman"/>
          <w:b/>
          <w:bCs/>
          <w:i/>
          <w:sz w:val="24"/>
          <w:szCs w:val="24"/>
        </w:rPr>
        <w:t>Доступность дошкольного образования для детей в возрасте от 2-х месяцев до 3-х лет (отношение численности детей в возрасте от 2-х месяцев до 3-х лет, получающих дошкольное образование в текущем году, к сумме численности детей в возрасте от 2-х месяцев до 3-х лет, получающих дошкольное образование в текущем году, и численности детей от 2-х месяцев до 3-х лет, находящихся в очереди на получение в текущем году дошкольного образования</w:t>
      </w:r>
    </w:p>
    <w:p w14:paraId="0DDDB2EB" w14:textId="6B02D8C2" w:rsidR="00294D62" w:rsidRDefault="248C9177" w:rsidP="5ED17586">
      <w:pPr>
        <w:suppressAutoHyphens/>
        <w:spacing w:after="0" w:line="240" w:lineRule="auto"/>
        <w:ind w:firstLine="709"/>
        <w:contextualSpacing/>
        <w:jc w:val="both"/>
        <w:rPr>
          <w:rFonts w:ascii="Times New Roman" w:eastAsia="Times New Roman" w:hAnsi="Times New Roman"/>
          <w:sz w:val="24"/>
          <w:szCs w:val="24"/>
          <w:lang w:eastAsia="ar-SA"/>
        </w:rPr>
      </w:pPr>
      <w:r w:rsidRPr="248C9177">
        <w:rPr>
          <w:rFonts w:ascii="Times New Roman" w:eastAsia="Times New Roman" w:hAnsi="Times New Roman"/>
          <w:sz w:val="24"/>
          <w:szCs w:val="24"/>
          <w:lang w:eastAsia="ar-SA"/>
        </w:rPr>
        <w:t>Дошкольное образование на 01.07.2020 г. включает 11 дошкольных образовательных учреждений (детский сад «Колобок» в с. Кебезень не функционирует, так как здание не пригодно для эксплуатации, закрыт по распоряжению Главы МО «Турочакский район»), 30 дошкольных групп при 11 общеобразовательных учреждениях. Как альтернативная мера предоставления услуг дошкольного образования за период с начала 2019 г. функционировало 11 групп кратковременного пребывания дошкольников для детей в возрасте от 4 до 7 лет и одна группа от 1 до 3 лет.</w:t>
      </w:r>
    </w:p>
    <w:p w14:paraId="42A1F906" w14:textId="57BD39B1" w:rsidR="00294D62" w:rsidRDefault="64632A5C">
      <w:pPr>
        <w:suppressAutoHyphens/>
        <w:spacing w:after="0" w:line="240" w:lineRule="auto"/>
        <w:ind w:firstLine="709"/>
        <w:contextualSpacing/>
        <w:jc w:val="both"/>
      </w:pPr>
      <w:r w:rsidRPr="64632A5C">
        <w:rPr>
          <w:rFonts w:ascii="Times New Roman" w:eastAsia="Times New Roman" w:hAnsi="Times New Roman"/>
          <w:sz w:val="24"/>
          <w:szCs w:val="24"/>
          <w:lang w:eastAsia="ar-SA"/>
        </w:rPr>
        <w:t xml:space="preserve">На 01.07.2020 г. обеспечено местами в ДОУ 120 детей. Актуальная очередность детей в возрасте от 2-х месяцев до 3 лет на 01.07.2020 г. составляет 0 детей. </w:t>
      </w:r>
    </w:p>
    <w:p w14:paraId="4891E8CE" w14:textId="6120DD90" w:rsidR="00294D62" w:rsidRDefault="64632A5C">
      <w:pPr>
        <w:spacing w:after="0" w:line="240" w:lineRule="auto"/>
        <w:ind w:firstLine="709"/>
        <w:contextualSpacing/>
        <w:jc w:val="both"/>
      </w:pPr>
      <w:r w:rsidRPr="64632A5C">
        <w:rPr>
          <w:rFonts w:ascii="Times New Roman" w:eastAsia="Times New Roman" w:hAnsi="Times New Roman"/>
          <w:sz w:val="24"/>
          <w:szCs w:val="24"/>
          <w:lang w:eastAsia="ru-RU"/>
        </w:rPr>
        <w:t xml:space="preserve">На 01.07.2020 г. доступность дошкольного образования для детей в возрасте от 2-х месяцев до 3-х лет составляет 100 % от потребности в услугах дошкольного образования, что равно плановому значению показателя на 01.07.2020 г. </w:t>
      </w:r>
    </w:p>
    <w:p w14:paraId="076D6E77" w14:textId="529B5898" w:rsidR="5ED17586" w:rsidRDefault="248C9177" w:rsidP="5ED17586">
      <w:pPr>
        <w:spacing w:after="0" w:line="240" w:lineRule="auto"/>
        <w:ind w:firstLine="709"/>
        <w:jc w:val="both"/>
      </w:pPr>
      <w:r w:rsidRPr="248C9177">
        <w:rPr>
          <w:rFonts w:ascii="Times New Roman" w:eastAsia="Times New Roman" w:hAnsi="Times New Roman"/>
          <w:sz w:val="24"/>
          <w:szCs w:val="24"/>
          <w:lang w:eastAsia="ar-SA"/>
        </w:rPr>
        <w:t xml:space="preserve">Темп роста к аналогичному периоду прошлого года составил 0 %. отсутствие роста показателя связано с достижением его 100 % исполнения. </w:t>
      </w:r>
    </w:p>
    <w:p w14:paraId="6F5E75E2" w14:textId="77777777" w:rsidR="00294D62" w:rsidRDefault="00B445EE">
      <w:pPr>
        <w:spacing w:after="0" w:line="240" w:lineRule="auto"/>
        <w:ind w:firstLine="709"/>
        <w:jc w:val="both"/>
        <w:rPr>
          <w:rFonts w:ascii="Times New Roman" w:hAnsi="Times New Roman"/>
          <w:b/>
          <w:bCs/>
          <w:i/>
          <w:sz w:val="24"/>
          <w:szCs w:val="24"/>
        </w:rPr>
      </w:pPr>
      <w:r>
        <w:rPr>
          <w:rFonts w:ascii="Times New Roman" w:hAnsi="Times New Roman"/>
          <w:b/>
          <w:bCs/>
          <w:i/>
          <w:sz w:val="24"/>
          <w:szCs w:val="24"/>
        </w:rPr>
        <w:t>Удельный вес детей в возрасте от 5 до 18 лет, получающих услуги по дополнительному образованию в организациях различной организационно-правовой формы и формы собственности</w:t>
      </w:r>
    </w:p>
    <w:p w14:paraId="57727299" w14:textId="26CDDDF7" w:rsidR="00294D62" w:rsidRDefault="248C9177">
      <w:pPr>
        <w:spacing w:after="0" w:line="240" w:lineRule="auto"/>
        <w:ind w:firstLine="709"/>
        <w:contextualSpacing/>
        <w:jc w:val="both"/>
      </w:pPr>
      <w:r w:rsidRPr="248C9177">
        <w:rPr>
          <w:rFonts w:ascii="Times New Roman" w:eastAsia="Times New Roman" w:hAnsi="Times New Roman"/>
          <w:sz w:val="24"/>
          <w:szCs w:val="24"/>
          <w:lang w:eastAsia="ru-RU"/>
        </w:rPr>
        <w:t>На 01.07.2020 г. в МО «Турочакский район» функционируют 3 учреждения дополнительного образования: МОУ ДО «</w:t>
      </w:r>
      <w:proofErr w:type="spellStart"/>
      <w:r w:rsidRPr="248C9177">
        <w:rPr>
          <w:rFonts w:ascii="Times New Roman" w:eastAsia="Times New Roman" w:hAnsi="Times New Roman"/>
          <w:sz w:val="24"/>
          <w:szCs w:val="24"/>
          <w:lang w:eastAsia="ru-RU"/>
        </w:rPr>
        <w:t>Турочакская</w:t>
      </w:r>
      <w:proofErr w:type="spellEnd"/>
      <w:r w:rsidRPr="248C9177">
        <w:rPr>
          <w:rFonts w:ascii="Times New Roman" w:eastAsia="Times New Roman" w:hAnsi="Times New Roman"/>
          <w:sz w:val="24"/>
          <w:szCs w:val="24"/>
          <w:lang w:eastAsia="ru-RU"/>
        </w:rPr>
        <w:t xml:space="preserve"> ДЮСШ», МОУ ДО «Турочакский </w:t>
      </w:r>
      <w:r w:rsidRPr="248C9177">
        <w:rPr>
          <w:rFonts w:ascii="Times New Roman" w:eastAsia="Times New Roman" w:hAnsi="Times New Roman"/>
          <w:sz w:val="24"/>
          <w:szCs w:val="24"/>
          <w:lang w:eastAsia="ru-RU"/>
        </w:rPr>
        <w:lastRenderedPageBreak/>
        <w:t>ЦДТ», МУ ДО «</w:t>
      </w:r>
      <w:proofErr w:type="spellStart"/>
      <w:r w:rsidRPr="248C9177">
        <w:rPr>
          <w:rFonts w:ascii="Times New Roman" w:eastAsia="Times New Roman" w:hAnsi="Times New Roman"/>
          <w:sz w:val="24"/>
          <w:szCs w:val="24"/>
          <w:lang w:eastAsia="ru-RU"/>
        </w:rPr>
        <w:t>Турочакская</w:t>
      </w:r>
      <w:proofErr w:type="spellEnd"/>
      <w:r w:rsidRPr="248C9177">
        <w:rPr>
          <w:rFonts w:ascii="Times New Roman" w:eastAsia="Times New Roman" w:hAnsi="Times New Roman"/>
          <w:sz w:val="24"/>
          <w:szCs w:val="24"/>
          <w:lang w:eastAsia="ru-RU"/>
        </w:rPr>
        <w:t xml:space="preserve"> ДШИ». Количество детей в возрасте от 5 до 18 лет, получающих услуги по дополнительному образованию, составило 2093 чел. </w:t>
      </w:r>
    </w:p>
    <w:p w14:paraId="14F2BBA6" w14:textId="76B1C126" w:rsidR="6905BA5E" w:rsidRDefault="2CD22F31" w:rsidP="2B9546E4">
      <w:pPr>
        <w:spacing w:after="0" w:line="240" w:lineRule="auto"/>
        <w:ind w:firstLine="709"/>
        <w:jc w:val="both"/>
      </w:pPr>
      <w:r w:rsidRPr="2CD22F31">
        <w:rPr>
          <w:rFonts w:ascii="Times New Roman" w:eastAsia="Times New Roman" w:hAnsi="Times New Roman"/>
          <w:sz w:val="24"/>
          <w:szCs w:val="24"/>
          <w:lang w:eastAsia="ru-RU"/>
        </w:rPr>
        <w:t xml:space="preserve">По состоянию на 01.07.2020 г. доля детей в возрасте от 5 до 18 лет, получающих услуги по дополнительному образованию, от общего количества детей в возрасте от 5 до 18 лет (2823 чел.), составляет 74 %, что меньше аналогичного периода прошлого года на 17 процентных пунктов (на 01.07.2019 г. - 91%), но больше по количеству на 637 детей. </w:t>
      </w:r>
    </w:p>
    <w:p w14:paraId="56FAD273" w14:textId="71727A3D" w:rsidR="6905BA5E" w:rsidRDefault="2CD22F31" w:rsidP="2B9546E4">
      <w:pPr>
        <w:spacing w:after="0" w:line="240" w:lineRule="auto"/>
        <w:ind w:firstLine="709"/>
        <w:jc w:val="both"/>
      </w:pPr>
      <w:r w:rsidRPr="2CD22F31">
        <w:rPr>
          <w:rFonts w:ascii="Times New Roman" w:eastAsia="Times New Roman" w:hAnsi="Times New Roman"/>
          <w:sz w:val="24"/>
          <w:szCs w:val="24"/>
          <w:lang w:eastAsia="ru-RU"/>
        </w:rPr>
        <w:t>В сравнении с планом на 01.07.2020 г. отмечено снижение показателя на 17 процентных пункта, что обусловлено следующими причинами: увеличение общей численности детей в возрасте от 5 до 18 лет.</w:t>
      </w:r>
    </w:p>
    <w:p w14:paraId="135E58C4" w14:textId="49FAFC4C" w:rsidR="00294D62" w:rsidRDefault="00294D62" w:rsidP="2B9546E4">
      <w:pPr>
        <w:spacing w:after="0" w:line="240" w:lineRule="auto"/>
        <w:ind w:firstLine="709"/>
        <w:jc w:val="both"/>
        <w:rPr>
          <w:rFonts w:ascii="Times New Roman" w:eastAsia="Times New Roman" w:hAnsi="Times New Roman"/>
          <w:sz w:val="24"/>
          <w:szCs w:val="24"/>
          <w:lang w:eastAsia="ar-SA"/>
        </w:rPr>
      </w:pPr>
    </w:p>
    <w:p w14:paraId="757E12C7" w14:textId="77777777" w:rsidR="00294D62" w:rsidRDefault="00B445EE">
      <w:pPr>
        <w:suppressAutoHyphens/>
        <w:spacing w:after="0" w:line="240" w:lineRule="auto"/>
        <w:ind w:firstLine="709"/>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 xml:space="preserve">Раздел </w:t>
      </w:r>
      <w:r>
        <w:rPr>
          <w:rFonts w:ascii="Times New Roman" w:eastAsia="Times New Roman" w:hAnsi="Times New Roman"/>
          <w:b/>
          <w:bCs/>
          <w:sz w:val="24"/>
          <w:szCs w:val="24"/>
          <w:lang w:val="en-US" w:eastAsia="ar-SA"/>
        </w:rPr>
        <w:t>V</w:t>
      </w:r>
      <w:r>
        <w:rPr>
          <w:rFonts w:ascii="Times New Roman" w:eastAsia="Times New Roman" w:hAnsi="Times New Roman"/>
          <w:b/>
          <w:bCs/>
          <w:sz w:val="24"/>
          <w:szCs w:val="24"/>
          <w:lang w:eastAsia="ar-SA"/>
        </w:rPr>
        <w:t>. Полнота внесения муниципальным образованием и сельскими поселениями сведений по документам стратегического планирования (п. 5 ст. 11 Федерального закона от 28.06.2014 г. № 172-ФЗ) в Федеральную информационную систему стратегического планирования (ФИС СП) на базе ГАС «Управление»</w:t>
      </w:r>
    </w:p>
    <w:p w14:paraId="495967DB" w14:textId="77777777" w:rsidR="00294D62" w:rsidRDefault="00B445EE">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 итогам </w:t>
      </w:r>
      <w:r>
        <w:rPr>
          <w:rFonts w:ascii="Times New Roman" w:eastAsia="Times New Roman" w:hAnsi="Times New Roman"/>
          <w:sz w:val="24"/>
          <w:szCs w:val="24"/>
          <w:lang w:eastAsia="ru-RU"/>
        </w:rPr>
        <w:t>на 01.07.2020 г. п</w:t>
      </w:r>
      <w:r w:rsidRPr="2CD22F31">
        <w:rPr>
          <w:rFonts w:ascii="Times New Roman" w:eastAsia="Times New Roman" w:hAnsi="Times New Roman"/>
          <w:sz w:val="24"/>
          <w:szCs w:val="24"/>
          <w:lang w:eastAsia="ar-SA"/>
        </w:rPr>
        <w:t>олнота внесения муниципальным образованием</w:t>
      </w:r>
      <w:r>
        <w:rPr>
          <w:rFonts w:ascii="Times New Roman" w:hAnsi="Times New Roman"/>
          <w:sz w:val="24"/>
          <w:szCs w:val="24"/>
        </w:rPr>
        <w:t xml:space="preserve"> </w:t>
      </w:r>
      <w:r>
        <w:rPr>
          <w:rFonts w:ascii="Times New Roman" w:hAnsi="Times New Roman"/>
          <w:color w:val="000000"/>
          <w:sz w:val="24"/>
          <w:szCs w:val="24"/>
          <w:shd w:val="clear" w:color="auto" w:fill="FBFBFB"/>
        </w:rPr>
        <w:t>сведений по документам стратегического планирования в ФИС СП</w:t>
      </w:r>
      <w:r>
        <w:rPr>
          <w:rFonts w:ascii="Arial" w:hAnsi="Arial" w:cs="Arial"/>
          <w:color w:val="000000"/>
          <w:sz w:val="21"/>
          <w:szCs w:val="21"/>
          <w:shd w:val="clear" w:color="auto" w:fill="FBFBFB"/>
        </w:rPr>
        <w:t xml:space="preserve"> </w:t>
      </w:r>
      <w:r>
        <w:rPr>
          <w:rFonts w:ascii="Times New Roman" w:hAnsi="Times New Roman"/>
          <w:sz w:val="24"/>
          <w:szCs w:val="24"/>
        </w:rPr>
        <w:t>составила 98,2%.</w:t>
      </w:r>
    </w:p>
    <w:p w14:paraId="31B1A573" w14:textId="4E3FFDE6" w:rsidR="00294D62" w:rsidRDefault="00B445EE">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 итогам </w:t>
      </w:r>
      <w:r>
        <w:rPr>
          <w:rFonts w:ascii="Times New Roman" w:eastAsia="Times New Roman" w:hAnsi="Times New Roman"/>
          <w:sz w:val="24"/>
          <w:szCs w:val="24"/>
          <w:lang w:eastAsia="ru-RU"/>
        </w:rPr>
        <w:t>на 01.07.2020 г. п</w:t>
      </w:r>
      <w:r w:rsidRPr="2CD22F31">
        <w:rPr>
          <w:rFonts w:ascii="Times New Roman" w:eastAsia="Times New Roman" w:hAnsi="Times New Roman"/>
          <w:sz w:val="24"/>
          <w:szCs w:val="24"/>
          <w:lang w:eastAsia="ar-SA"/>
        </w:rPr>
        <w:t>олнота внесения сельскими поселениями</w:t>
      </w:r>
      <w:r>
        <w:rPr>
          <w:rFonts w:ascii="Times New Roman" w:hAnsi="Times New Roman"/>
          <w:sz w:val="24"/>
          <w:szCs w:val="24"/>
        </w:rPr>
        <w:t xml:space="preserve"> </w:t>
      </w:r>
      <w:r>
        <w:rPr>
          <w:rFonts w:ascii="Times New Roman" w:hAnsi="Times New Roman"/>
          <w:color w:val="000000"/>
          <w:sz w:val="24"/>
          <w:szCs w:val="24"/>
          <w:shd w:val="clear" w:color="auto" w:fill="FBFBFB"/>
        </w:rPr>
        <w:t>сведений по документам стратегического планирования в ФИС СП</w:t>
      </w:r>
      <w:r>
        <w:rPr>
          <w:rFonts w:ascii="Arial" w:hAnsi="Arial" w:cs="Arial"/>
          <w:color w:val="000000"/>
          <w:sz w:val="21"/>
          <w:szCs w:val="21"/>
          <w:shd w:val="clear" w:color="auto" w:fill="FBFBFB"/>
        </w:rPr>
        <w:t xml:space="preserve"> </w:t>
      </w:r>
      <w:r>
        <w:rPr>
          <w:rFonts w:ascii="Times New Roman" w:hAnsi="Times New Roman"/>
          <w:sz w:val="24"/>
          <w:szCs w:val="24"/>
        </w:rPr>
        <w:t>составил 10,5%.</w:t>
      </w:r>
    </w:p>
    <w:p w14:paraId="6AD8A708" w14:textId="05FD045F" w:rsidR="218655D8" w:rsidRDefault="248C9177" w:rsidP="218655D8">
      <w:pPr>
        <w:spacing w:after="0" w:line="240" w:lineRule="auto"/>
        <w:ind w:firstLine="709"/>
        <w:jc w:val="both"/>
        <w:rPr>
          <w:rFonts w:ascii="Times New Roman" w:hAnsi="Times New Roman"/>
          <w:sz w:val="24"/>
          <w:szCs w:val="24"/>
        </w:rPr>
      </w:pPr>
      <w:r w:rsidRPr="248C9177">
        <w:rPr>
          <w:rFonts w:ascii="Times New Roman" w:hAnsi="Times New Roman"/>
          <w:sz w:val="24"/>
          <w:szCs w:val="24"/>
        </w:rPr>
        <w:t>Причина отклонения от планового значения связана с неисполнением требований федерального закона № 172-ФЗ от 28.06.2014 года муниципальными образованиями сельских поселений (отсутствуют утвержденные документы стратегического планирования). С поселениями (7 ед.) ведется разъяснительная работа по утверждению и регистрации необходимых документов.</w:t>
      </w:r>
    </w:p>
    <w:sectPr w:rsidR="218655D8">
      <w:headerReference w:type="default" r:id="rId7"/>
      <w:footerReference w:type="default" r:id="rId8"/>
      <w:pgSz w:w="11906" w:h="16838"/>
      <w:pgMar w:top="1134" w:right="851" w:bottom="1134"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AD5A5" w14:textId="77777777" w:rsidR="00F61B06" w:rsidRDefault="00B445EE">
      <w:pPr>
        <w:spacing w:after="0" w:line="240" w:lineRule="auto"/>
      </w:pPr>
      <w:r>
        <w:separator/>
      </w:r>
    </w:p>
  </w:endnote>
  <w:endnote w:type="continuationSeparator" w:id="0">
    <w:p w14:paraId="6D4EBC26" w14:textId="77777777" w:rsidR="00F61B06" w:rsidRDefault="00B44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or Richard">
    <w:panose1 w:val="02080502050505020702"/>
    <w:charset w:val="00"/>
    <w:family w:val="roman"/>
    <w:pitch w:val="variable"/>
    <w:sig w:usb0="00000003" w:usb1="00000000" w:usb2="00000000" w:usb3="00000000" w:csb0="00000001" w:csb1="00000000"/>
  </w:font>
  <w:font w:name="DejaVu Sans">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A34B5" w14:textId="559918E0" w:rsidR="00DD4D6B" w:rsidRDefault="00DD4D6B" w:rsidP="00DD4D6B">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C3B6C" w14:textId="77777777" w:rsidR="00F61B06" w:rsidRDefault="00B445EE">
      <w:pPr>
        <w:spacing w:after="0" w:line="240" w:lineRule="auto"/>
      </w:pPr>
      <w:r>
        <w:separator/>
      </w:r>
    </w:p>
  </w:footnote>
  <w:footnote w:type="continuationSeparator" w:id="0">
    <w:p w14:paraId="33D3B18A" w14:textId="77777777" w:rsidR="00F61B06" w:rsidRDefault="00B445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FF0E2" w14:textId="64A522EA" w:rsidR="00DD4D6B" w:rsidRDefault="00DD4D6B" w:rsidP="00DD4D6B">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B0902"/>
    <w:multiLevelType w:val="hybridMultilevel"/>
    <w:tmpl w:val="630AE83C"/>
    <w:lvl w:ilvl="0" w:tplc="C22A6CA6">
      <w:start w:val="1"/>
      <w:numFmt w:val="bullet"/>
      <w:lvlText w:val=""/>
      <w:lvlJc w:val="left"/>
      <w:pPr>
        <w:ind w:left="720" w:hanging="360"/>
      </w:pPr>
      <w:rPr>
        <w:rFonts w:ascii="Symbol" w:hAnsi="Symbol" w:hint="default"/>
      </w:rPr>
    </w:lvl>
    <w:lvl w:ilvl="1" w:tplc="AF70E716">
      <w:start w:val="1"/>
      <w:numFmt w:val="bullet"/>
      <w:lvlText w:val="o"/>
      <w:lvlJc w:val="left"/>
      <w:pPr>
        <w:ind w:left="1440" w:hanging="360"/>
      </w:pPr>
      <w:rPr>
        <w:rFonts w:ascii="Courier New" w:hAnsi="Courier New" w:hint="default"/>
      </w:rPr>
    </w:lvl>
    <w:lvl w:ilvl="2" w:tplc="D9C63D5E">
      <w:start w:val="1"/>
      <w:numFmt w:val="bullet"/>
      <w:lvlText w:val=""/>
      <w:lvlJc w:val="left"/>
      <w:pPr>
        <w:ind w:left="2160" w:hanging="360"/>
      </w:pPr>
      <w:rPr>
        <w:rFonts w:ascii="Wingdings" w:hAnsi="Wingdings" w:hint="default"/>
      </w:rPr>
    </w:lvl>
    <w:lvl w:ilvl="3" w:tplc="B9F44E74">
      <w:start w:val="1"/>
      <w:numFmt w:val="bullet"/>
      <w:lvlText w:val=""/>
      <w:lvlJc w:val="left"/>
      <w:pPr>
        <w:ind w:left="2880" w:hanging="360"/>
      </w:pPr>
      <w:rPr>
        <w:rFonts w:ascii="Symbol" w:hAnsi="Symbol" w:hint="default"/>
      </w:rPr>
    </w:lvl>
    <w:lvl w:ilvl="4" w:tplc="090C6F8A">
      <w:start w:val="1"/>
      <w:numFmt w:val="bullet"/>
      <w:lvlText w:val="o"/>
      <w:lvlJc w:val="left"/>
      <w:pPr>
        <w:ind w:left="3600" w:hanging="360"/>
      </w:pPr>
      <w:rPr>
        <w:rFonts w:ascii="Courier New" w:hAnsi="Courier New" w:hint="default"/>
      </w:rPr>
    </w:lvl>
    <w:lvl w:ilvl="5" w:tplc="6310C476">
      <w:start w:val="1"/>
      <w:numFmt w:val="bullet"/>
      <w:lvlText w:val=""/>
      <w:lvlJc w:val="left"/>
      <w:pPr>
        <w:ind w:left="4320" w:hanging="360"/>
      </w:pPr>
      <w:rPr>
        <w:rFonts w:ascii="Wingdings" w:hAnsi="Wingdings" w:hint="default"/>
      </w:rPr>
    </w:lvl>
    <w:lvl w:ilvl="6" w:tplc="724E742C">
      <w:start w:val="1"/>
      <w:numFmt w:val="bullet"/>
      <w:lvlText w:val=""/>
      <w:lvlJc w:val="left"/>
      <w:pPr>
        <w:ind w:left="5040" w:hanging="360"/>
      </w:pPr>
      <w:rPr>
        <w:rFonts w:ascii="Symbol" w:hAnsi="Symbol" w:hint="default"/>
      </w:rPr>
    </w:lvl>
    <w:lvl w:ilvl="7" w:tplc="5602EA0E">
      <w:start w:val="1"/>
      <w:numFmt w:val="bullet"/>
      <w:lvlText w:val="o"/>
      <w:lvlJc w:val="left"/>
      <w:pPr>
        <w:ind w:left="5760" w:hanging="360"/>
      </w:pPr>
      <w:rPr>
        <w:rFonts w:ascii="Courier New" w:hAnsi="Courier New" w:hint="default"/>
      </w:rPr>
    </w:lvl>
    <w:lvl w:ilvl="8" w:tplc="ADA6424E">
      <w:start w:val="1"/>
      <w:numFmt w:val="bullet"/>
      <w:lvlText w:val=""/>
      <w:lvlJc w:val="left"/>
      <w:pPr>
        <w:ind w:left="6480" w:hanging="360"/>
      </w:pPr>
      <w:rPr>
        <w:rFonts w:ascii="Wingdings" w:hAnsi="Wingdings" w:hint="default"/>
      </w:rPr>
    </w:lvl>
  </w:abstractNum>
  <w:abstractNum w:abstractNumId="1" w15:restartNumberingAfterBreak="0">
    <w:nsid w:val="22595AB9"/>
    <w:multiLevelType w:val="hybridMultilevel"/>
    <w:tmpl w:val="61602068"/>
    <w:lvl w:ilvl="0" w:tplc="BC9C41DC">
      <w:start w:val="1"/>
      <w:numFmt w:val="bullet"/>
      <w:lvlText w:val=""/>
      <w:lvlJc w:val="left"/>
      <w:pPr>
        <w:ind w:left="720" w:hanging="360"/>
      </w:pPr>
      <w:rPr>
        <w:rFonts w:ascii="Symbol" w:hAnsi="Symbol" w:hint="default"/>
      </w:rPr>
    </w:lvl>
    <w:lvl w:ilvl="1" w:tplc="E8E08A64">
      <w:start w:val="1"/>
      <w:numFmt w:val="bullet"/>
      <w:lvlText w:val="o"/>
      <w:lvlJc w:val="left"/>
      <w:pPr>
        <w:ind w:left="1440" w:hanging="360"/>
      </w:pPr>
      <w:rPr>
        <w:rFonts w:ascii="Courier New" w:hAnsi="Courier New" w:hint="default"/>
      </w:rPr>
    </w:lvl>
    <w:lvl w:ilvl="2" w:tplc="B0146F8E">
      <w:start w:val="1"/>
      <w:numFmt w:val="bullet"/>
      <w:lvlText w:val=""/>
      <w:lvlJc w:val="left"/>
      <w:pPr>
        <w:ind w:left="2160" w:hanging="360"/>
      </w:pPr>
      <w:rPr>
        <w:rFonts w:ascii="Wingdings" w:hAnsi="Wingdings" w:hint="default"/>
      </w:rPr>
    </w:lvl>
    <w:lvl w:ilvl="3" w:tplc="33DE4B06">
      <w:start w:val="1"/>
      <w:numFmt w:val="bullet"/>
      <w:lvlText w:val=""/>
      <w:lvlJc w:val="left"/>
      <w:pPr>
        <w:ind w:left="2880" w:hanging="360"/>
      </w:pPr>
      <w:rPr>
        <w:rFonts w:ascii="Symbol" w:hAnsi="Symbol" w:hint="default"/>
      </w:rPr>
    </w:lvl>
    <w:lvl w:ilvl="4" w:tplc="B7A4820E">
      <w:start w:val="1"/>
      <w:numFmt w:val="bullet"/>
      <w:lvlText w:val="o"/>
      <w:lvlJc w:val="left"/>
      <w:pPr>
        <w:ind w:left="3600" w:hanging="360"/>
      </w:pPr>
      <w:rPr>
        <w:rFonts w:ascii="Courier New" w:hAnsi="Courier New" w:hint="default"/>
      </w:rPr>
    </w:lvl>
    <w:lvl w:ilvl="5" w:tplc="D7161540">
      <w:start w:val="1"/>
      <w:numFmt w:val="bullet"/>
      <w:lvlText w:val=""/>
      <w:lvlJc w:val="left"/>
      <w:pPr>
        <w:ind w:left="4320" w:hanging="360"/>
      </w:pPr>
      <w:rPr>
        <w:rFonts w:ascii="Wingdings" w:hAnsi="Wingdings" w:hint="default"/>
      </w:rPr>
    </w:lvl>
    <w:lvl w:ilvl="6" w:tplc="8256B1B8">
      <w:start w:val="1"/>
      <w:numFmt w:val="bullet"/>
      <w:lvlText w:val=""/>
      <w:lvlJc w:val="left"/>
      <w:pPr>
        <w:ind w:left="5040" w:hanging="360"/>
      </w:pPr>
      <w:rPr>
        <w:rFonts w:ascii="Symbol" w:hAnsi="Symbol" w:hint="default"/>
      </w:rPr>
    </w:lvl>
    <w:lvl w:ilvl="7" w:tplc="80DE38D2">
      <w:start w:val="1"/>
      <w:numFmt w:val="bullet"/>
      <w:lvlText w:val="o"/>
      <w:lvlJc w:val="left"/>
      <w:pPr>
        <w:ind w:left="5760" w:hanging="360"/>
      </w:pPr>
      <w:rPr>
        <w:rFonts w:ascii="Courier New" w:hAnsi="Courier New" w:hint="default"/>
      </w:rPr>
    </w:lvl>
    <w:lvl w:ilvl="8" w:tplc="52B0BF10">
      <w:start w:val="1"/>
      <w:numFmt w:val="bullet"/>
      <w:lvlText w:val=""/>
      <w:lvlJc w:val="left"/>
      <w:pPr>
        <w:ind w:left="6480" w:hanging="360"/>
      </w:pPr>
      <w:rPr>
        <w:rFonts w:ascii="Wingdings" w:hAnsi="Wingdings" w:hint="default"/>
      </w:rPr>
    </w:lvl>
  </w:abstractNum>
  <w:abstractNum w:abstractNumId="2" w15:restartNumberingAfterBreak="0">
    <w:nsid w:val="37CC4B27"/>
    <w:multiLevelType w:val="hybridMultilevel"/>
    <w:tmpl w:val="BE961F9A"/>
    <w:lvl w:ilvl="0" w:tplc="CF74192E">
      <w:start w:val="1"/>
      <w:numFmt w:val="bullet"/>
      <w:lvlText w:val=""/>
      <w:lvlJc w:val="left"/>
      <w:pPr>
        <w:ind w:left="720" w:hanging="360"/>
      </w:pPr>
      <w:rPr>
        <w:rFonts w:ascii="Symbol" w:hAnsi="Symbol" w:hint="default"/>
      </w:rPr>
    </w:lvl>
    <w:lvl w:ilvl="1" w:tplc="580AF4F8">
      <w:start w:val="1"/>
      <w:numFmt w:val="bullet"/>
      <w:lvlText w:val="o"/>
      <w:lvlJc w:val="left"/>
      <w:pPr>
        <w:ind w:left="1440" w:hanging="360"/>
      </w:pPr>
      <w:rPr>
        <w:rFonts w:ascii="Courier New" w:hAnsi="Courier New" w:hint="default"/>
      </w:rPr>
    </w:lvl>
    <w:lvl w:ilvl="2" w:tplc="62F8622E">
      <w:start w:val="1"/>
      <w:numFmt w:val="bullet"/>
      <w:lvlText w:val=""/>
      <w:lvlJc w:val="left"/>
      <w:pPr>
        <w:ind w:left="2160" w:hanging="360"/>
      </w:pPr>
      <w:rPr>
        <w:rFonts w:ascii="Wingdings" w:hAnsi="Wingdings" w:hint="default"/>
      </w:rPr>
    </w:lvl>
    <w:lvl w:ilvl="3" w:tplc="1C622798">
      <w:start w:val="1"/>
      <w:numFmt w:val="bullet"/>
      <w:lvlText w:val=""/>
      <w:lvlJc w:val="left"/>
      <w:pPr>
        <w:ind w:left="2880" w:hanging="360"/>
      </w:pPr>
      <w:rPr>
        <w:rFonts w:ascii="Symbol" w:hAnsi="Symbol" w:hint="default"/>
      </w:rPr>
    </w:lvl>
    <w:lvl w:ilvl="4" w:tplc="399ED0DE">
      <w:start w:val="1"/>
      <w:numFmt w:val="bullet"/>
      <w:lvlText w:val="o"/>
      <w:lvlJc w:val="left"/>
      <w:pPr>
        <w:ind w:left="3600" w:hanging="360"/>
      </w:pPr>
      <w:rPr>
        <w:rFonts w:ascii="Courier New" w:hAnsi="Courier New" w:hint="default"/>
      </w:rPr>
    </w:lvl>
    <w:lvl w:ilvl="5" w:tplc="738E7A4E">
      <w:start w:val="1"/>
      <w:numFmt w:val="bullet"/>
      <w:lvlText w:val=""/>
      <w:lvlJc w:val="left"/>
      <w:pPr>
        <w:ind w:left="4320" w:hanging="360"/>
      </w:pPr>
      <w:rPr>
        <w:rFonts w:ascii="Wingdings" w:hAnsi="Wingdings" w:hint="default"/>
      </w:rPr>
    </w:lvl>
    <w:lvl w:ilvl="6" w:tplc="9C82B228">
      <w:start w:val="1"/>
      <w:numFmt w:val="bullet"/>
      <w:lvlText w:val=""/>
      <w:lvlJc w:val="left"/>
      <w:pPr>
        <w:ind w:left="5040" w:hanging="360"/>
      </w:pPr>
      <w:rPr>
        <w:rFonts w:ascii="Symbol" w:hAnsi="Symbol" w:hint="default"/>
      </w:rPr>
    </w:lvl>
    <w:lvl w:ilvl="7" w:tplc="42CA9C0A">
      <w:start w:val="1"/>
      <w:numFmt w:val="bullet"/>
      <w:lvlText w:val="o"/>
      <w:lvlJc w:val="left"/>
      <w:pPr>
        <w:ind w:left="5760" w:hanging="360"/>
      </w:pPr>
      <w:rPr>
        <w:rFonts w:ascii="Courier New" w:hAnsi="Courier New" w:hint="default"/>
      </w:rPr>
    </w:lvl>
    <w:lvl w:ilvl="8" w:tplc="B6EC3126">
      <w:start w:val="1"/>
      <w:numFmt w:val="bullet"/>
      <w:lvlText w:val=""/>
      <w:lvlJc w:val="left"/>
      <w:pPr>
        <w:ind w:left="6480" w:hanging="360"/>
      </w:pPr>
      <w:rPr>
        <w:rFonts w:ascii="Wingdings" w:hAnsi="Wingdings" w:hint="default"/>
      </w:rPr>
    </w:lvl>
  </w:abstractNum>
  <w:abstractNum w:abstractNumId="3" w15:restartNumberingAfterBreak="0">
    <w:nsid w:val="60D1012A"/>
    <w:multiLevelType w:val="multilevel"/>
    <w:tmpl w:val="9FBEA21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7BDB6047"/>
    <w:multiLevelType w:val="hybridMultilevel"/>
    <w:tmpl w:val="BD367AE0"/>
    <w:lvl w:ilvl="0" w:tplc="63C2A972">
      <w:start w:val="1"/>
      <w:numFmt w:val="bullet"/>
      <w:lvlText w:val=""/>
      <w:lvlJc w:val="left"/>
      <w:pPr>
        <w:ind w:left="720" w:hanging="360"/>
      </w:pPr>
      <w:rPr>
        <w:rFonts w:ascii="Symbol" w:hAnsi="Symbol" w:hint="default"/>
      </w:rPr>
    </w:lvl>
    <w:lvl w:ilvl="1" w:tplc="FAC26F5C">
      <w:start w:val="1"/>
      <w:numFmt w:val="bullet"/>
      <w:lvlText w:val="o"/>
      <w:lvlJc w:val="left"/>
      <w:pPr>
        <w:ind w:left="1440" w:hanging="360"/>
      </w:pPr>
      <w:rPr>
        <w:rFonts w:ascii="Courier New" w:hAnsi="Courier New" w:hint="default"/>
      </w:rPr>
    </w:lvl>
    <w:lvl w:ilvl="2" w:tplc="9196D5E0">
      <w:start w:val="1"/>
      <w:numFmt w:val="bullet"/>
      <w:lvlText w:val=""/>
      <w:lvlJc w:val="left"/>
      <w:pPr>
        <w:ind w:left="2160" w:hanging="360"/>
      </w:pPr>
      <w:rPr>
        <w:rFonts w:ascii="Wingdings" w:hAnsi="Wingdings" w:hint="default"/>
      </w:rPr>
    </w:lvl>
    <w:lvl w:ilvl="3" w:tplc="A8CE6410">
      <w:start w:val="1"/>
      <w:numFmt w:val="bullet"/>
      <w:lvlText w:val=""/>
      <w:lvlJc w:val="left"/>
      <w:pPr>
        <w:ind w:left="2880" w:hanging="360"/>
      </w:pPr>
      <w:rPr>
        <w:rFonts w:ascii="Symbol" w:hAnsi="Symbol" w:hint="default"/>
      </w:rPr>
    </w:lvl>
    <w:lvl w:ilvl="4" w:tplc="1B305760">
      <w:start w:val="1"/>
      <w:numFmt w:val="bullet"/>
      <w:lvlText w:val="o"/>
      <w:lvlJc w:val="left"/>
      <w:pPr>
        <w:ind w:left="3600" w:hanging="360"/>
      </w:pPr>
      <w:rPr>
        <w:rFonts w:ascii="Courier New" w:hAnsi="Courier New" w:hint="default"/>
      </w:rPr>
    </w:lvl>
    <w:lvl w:ilvl="5" w:tplc="575A70FC">
      <w:start w:val="1"/>
      <w:numFmt w:val="bullet"/>
      <w:lvlText w:val=""/>
      <w:lvlJc w:val="left"/>
      <w:pPr>
        <w:ind w:left="4320" w:hanging="360"/>
      </w:pPr>
      <w:rPr>
        <w:rFonts w:ascii="Wingdings" w:hAnsi="Wingdings" w:hint="default"/>
      </w:rPr>
    </w:lvl>
    <w:lvl w:ilvl="6" w:tplc="0110204E">
      <w:start w:val="1"/>
      <w:numFmt w:val="bullet"/>
      <w:lvlText w:val=""/>
      <w:lvlJc w:val="left"/>
      <w:pPr>
        <w:ind w:left="5040" w:hanging="360"/>
      </w:pPr>
      <w:rPr>
        <w:rFonts w:ascii="Symbol" w:hAnsi="Symbol" w:hint="default"/>
      </w:rPr>
    </w:lvl>
    <w:lvl w:ilvl="7" w:tplc="CE8EA218">
      <w:start w:val="1"/>
      <w:numFmt w:val="bullet"/>
      <w:lvlText w:val="o"/>
      <w:lvlJc w:val="left"/>
      <w:pPr>
        <w:ind w:left="5760" w:hanging="360"/>
      </w:pPr>
      <w:rPr>
        <w:rFonts w:ascii="Courier New" w:hAnsi="Courier New" w:hint="default"/>
      </w:rPr>
    </w:lvl>
    <w:lvl w:ilvl="8" w:tplc="10DC3742">
      <w:start w:val="1"/>
      <w:numFmt w:val="bullet"/>
      <w:lvlText w:val=""/>
      <w:lvlJc w:val="left"/>
      <w:pPr>
        <w:ind w:left="6480" w:hanging="360"/>
      </w:pPr>
      <w:rPr>
        <w:rFonts w:ascii="Wingdings" w:hAnsi="Wingdings" w:hint="default"/>
      </w:rPr>
    </w:lvl>
  </w:abstractNum>
  <w:abstractNum w:abstractNumId="5" w15:restartNumberingAfterBreak="0">
    <w:nsid w:val="7D660F99"/>
    <w:multiLevelType w:val="multilevel"/>
    <w:tmpl w:val="431040D6"/>
    <w:lvl w:ilvl="0">
      <w:start w:val="1"/>
      <w:numFmt w:val="bullet"/>
      <w:lvlText w:val="–"/>
      <w:lvlJc w:val="left"/>
      <w:pPr>
        <w:ind w:left="1428" w:hanging="360"/>
      </w:pPr>
      <w:rPr>
        <w:rFonts w:ascii="Poor Richard" w:hAnsi="Poor Richard" w:cs="Poor Richard"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16B01442"/>
    <w:rsid w:val="00294D62"/>
    <w:rsid w:val="006D7707"/>
    <w:rsid w:val="008C0538"/>
    <w:rsid w:val="00AB09ED"/>
    <w:rsid w:val="00B445EE"/>
    <w:rsid w:val="00DD4D6B"/>
    <w:rsid w:val="00F61B06"/>
    <w:rsid w:val="05B68724"/>
    <w:rsid w:val="0946576F"/>
    <w:rsid w:val="0BCC9D2A"/>
    <w:rsid w:val="0BDCC292"/>
    <w:rsid w:val="0CB9D458"/>
    <w:rsid w:val="13B929C9"/>
    <w:rsid w:val="13BE0DA4"/>
    <w:rsid w:val="166EB432"/>
    <w:rsid w:val="16B01442"/>
    <w:rsid w:val="1F27BD56"/>
    <w:rsid w:val="207CA439"/>
    <w:rsid w:val="218655D8"/>
    <w:rsid w:val="248C9177"/>
    <w:rsid w:val="26EA9287"/>
    <w:rsid w:val="2B9546E4"/>
    <w:rsid w:val="2BDD8405"/>
    <w:rsid w:val="2CD22F31"/>
    <w:rsid w:val="3481E982"/>
    <w:rsid w:val="3B8F400B"/>
    <w:rsid w:val="3C466B86"/>
    <w:rsid w:val="3CAFC314"/>
    <w:rsid w:val="3CB51DB8"/>
    <w:rsid w:val="3D128EF1"/>
    <w:rsid w:val="47EF6BE6"/>
    <w:rsid w:val="590DD9A1"/>
    <w:rsid w:val="5ED17586"/>
    <w:rsid w:val="5F851C73"/>
    <w:rsid w:val="63B8C344"/>
    <w:rsid w:val="64632A5C"/>
    <w:rsid w:val="67527FDF"/>
    <w:rsid w:val="6905BA5E"/>
    <w:rsid w:val="6DC92EFF"/>
    <w:rsid w:val="7A2F5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37527"/>
  <w15:docId w15:val="{F9B2D5D8-24C2-46E1-95F1-6C8CD2E7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Calibri" w:eastAsia="Calibri" w:hAnsi="Calibri" w:cs="Times New Roman"/>
      <w:sz w:val="22"/>
      <w:szCs w:val="22"/>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Wingdings" w:hAnsi="Wingdings" w:cs="Wingdings"/>
    </w:rPr>
  </w:style>
  <w:style w:type="character" w:customStyle="1" w:styleId="WW8Num2z0">
    <w:name w:val="WW8Num2z0"/>
    <w:qFormat/>
    <w:rPr>
      <w:rFonts w:ascii="Poor Richard" w:hAnsi="Poor Richard" w:cs="Poor Richard"/>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ConsPlusNormal">
    <w:name w:val="ConsPlusNormal Знак"/>
    <w:qFormat/>
    <w:rPr>
      <w:rFonts w:ascii="Times New Roman" w:eastAsia="Times New Roman" w:hAnsi="Times New Roman" w:cs="Times New Roman"/>
      <w:sz w:val="28"/>
      <w:szCs w:val="20"/>
    </w:rPr>
  </w:style>
  <w:style w:type="paragraph" w:customStyle="1" w:styleId="Heading">
    <w:name w:val="Heading"/>
    <w:basedOn w:val="a"/>
    <w:next w:val="a3"/>
    <w:qFormat/>
    <w:pPr>
      <w:keepNext/>
      <w:spacing w:before="240" w:after="120"/>
    </w:pPr>
    <w:rPr>
      <w:rFonts w:ascii="Arial" w:eastAsia="DejaVu Sans" w:hAnsi="Arial" w:cs="DejaVu Sans"/>
      <w:sz w:val="28"/>
      <w:szCs w:val="28"/>
    </w:rPr>
  </w:style>
  <w:style w:type="paragraph" w:styleId="a3">
    <w:name w:val="Body Text"/>
    <w:basedOn w:val="a"/>
    <w:pPr>
      <w:spacing w:after="140"/>
    </w:p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customStyle="1" w:styleId="ConsPlusNormal0">
    <w:name w:val="ConsPlusNormal"/>
    <w:qFormat/>
    <w:pPr>
      <w:widowControl w:val="0"/>
      <w:autoSpaceDE w:val="0"/>
    </w:pPr>
    <w:rPr>
      <w:rFonts w:eastAsia="Times New Roman" w:cs="Times New Roman"/>
      <w:sz w:val="28"/>
      <w:szCs w:val="20"/>
      <w:lang w:val="ru-RU" w:bidi="ar-SA"/>
    </w:rPr>
  </w:style>
  <w:style w:type="paragraph" w:styleId="a6">
    <w:name w:val="Normal (Web)"/>
    <w:basedOn w:val="a"/>
    <w:qFormat/>
    <w:pPr>
      <w:spacing w:before="280" w:after="280" w:line="240" w:lineRule="auto"/>
    </w:pPr>
    <w:rPr>
      <w:rFonts w:ascii="Times New Roman" w:eastAsia="Times New Roman" w:hAnsi="Times New Roman"/>
      <w:sz w:val="24"/>
      <w:szCs w:val="24"/>
    </w:rPr>
  </w:style>
  <w:style w:type="paragraph" w:styleId="a7">
    <w:name w:val="List Paragraph"/>
    <w:basedOn w:val="a"/>
    <w:uiPriority w:val="34"/>
    <w:qFormat/>
    <w:pPr>
      <w:ind w:left="720"/>
      <w:contextualSpacing/>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table" w:styleId="a8">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9">
    <w:name w:val="Верхний колонтитул Знак"/>
    <w:basedOn w:val="a0"/>
    <w:link w:val="aa"/>
    <w:uiPriority w:val="99"/>
  </w:style>
  <w:style w:type="paragraph" w:styleId="aa">
    <w:name w:val="header"/>
    <w:basedOn w:val="a"/>
    <w:link w:val="a9"/>
    <w:uiPriority w:val="99"/>
    <w:unhideWhenUsed/>
    <w:pPr>
      <w:tabs>
        <w:tab w:val="center" w:pos="4680"/>
        <w:tab w:val="right" w:pos="9360"/>
      </w:tabs>
      <w:spacing w:after="0" w:line="240" w:lineRule="auto"/>
    </w:pPr>
  </w:style>
  <w:style w:type="character" w:customStyle="1" w:styleId="ab">
    <w:name w:val="Нижний колонтитул Знак"/>
    <w:basedOn w:val="a0"/>
    <w:link w:val="ac"/>
    <w:uiPriority w:val="99"/>
  </w:style>
  <w:style w:type="paragraph" w:styleId="ac">
    <w:name w:val="footer"/>
    <w:basedOn w:val="a"/>
    <w:link w:val="ab"/>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10</Pages>
  <Words>3996</Words>
  <Characters>22782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Kandarakov</dc:creator>
  <cp:keywords/>
  <dc:description/>
  <cp:lastModifiedBy>Пользователь</cp:lastModifiedBy>
  <cp:revision>53</cp:revision>
  <dcterms:created xsi:type="dcterms:W3CDTF">2020-05-18T08:19:00Z</dcterms:created>
  <dcterms:modified xsi:type="dcterms:W3CDTF">2021-01-15T02:13:00Z</dcterms:modified>
  <dc:language>en-US</dc:language>
</cp:coreProperties>
</file>