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DA6E" w14:textId="77777777" w:rsidR="007C37E9" w:rsidRPr="004A79D7" w:rsidRDefault="007C37E9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ПРОВЕРКИ</w:t>
      </w:r>
    </w:p>
    <w:p w14:paraId="261F9F7B" w14:textId="77777777" w:rsidR="005D3F61" w:rsidRPr="004A79D7" w:rsidRDefault="005D3F61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5EC48" w14:textId="6B7E3347" w:rsidR="007C37E9" w:rsidRPr="004A79D7" w:rsidRDefault="008E29B3" w:rsidP="00A678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  <w:r w:rsidR="007C37E9"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7DB63B47" w14:textId="58F519F2" w:rsidR="007C37E9" w:rsidRDefault="007C37E9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DF13E24" w14:textId="77777777" w:rsidR="00E63AEF" w:rsidRPr="004A79D7" w:rsidRDefault="00E63AEF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530D0AAD" w14:textId="72D2E926" w:rsidR="007C37E9" w:rsidRPr="004A79D7" w:rsidRDefault="007C37E9" w:rsidP="00A678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Турочак                                                                                                                                  </w:t>
      </w:r>
      <w:r w:rsidR="00217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0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7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5E28"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365F80AA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11A4C7D" w14:textId="77777777" w:rsidR="00E63AEF" w:rsidRDefault="00E63AEF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7D03B" w14:textId="0DA5EA4D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 ведомственного контроля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муниципального образования «Турочакский район»</w:t>
      </w:r>
    </w:p>
    <w:p w14:paraId="5A5C0C12" w14:textId="3E23D73A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проверки: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от 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31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138C3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8339B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 «О проведении мероприятия ведомственного контроля в сфере закупок</w:t>
      </w:r>
      <w:r w:rsidR="007C250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муниципальных нужд в отношении </w:t>
      </w:r>
      <w:bookmarkStart w:id="0" w:name="_Hlk92889409"/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030D8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59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район».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184807ED" w14:textId="70B3282E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проверка:</w:t>
      </w:r>
      <w:r w:rsidR="00FC1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165" w:rsidRPr="00FC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3A2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C1165" w:rsidRPr="00FC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казенно</w:t>
      </w:r>
      <w:r w:rsidR="003A2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C1165" w:rsidRPr="00FC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3A2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C1165" w:rsidRPr="00FC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</w:t>
      </w:r>
      <w:r w:rsidRPr="00FC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426F5" w:rsidRPr="006F7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0400012755 </w:t>
      </w:r>
      <w:r w:rsidRPr="006F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006354" w:rsidRPr="006F7C9A">
        <w:rPr>
          <w:rFonts w:ascii="Times New Roman" w:eastAsia="Times New Roman" w:hAnsi="Times New Roman" w:cs="Times New Roman"/>
          <w:sz w:val="24"/>
          <w:szCs w:val="24"/>
          <w:lang w:eastAsia="ru-RU"/>
        </w:rPr>
        <w:t>040001001</w:t>
      </w:r>
      <w:r w:rsidRPr="006F7C9A">
        <w:rPr>
          <w:rFonts w:ascii="Times New Roman" w:eastAsia="Times New Roman" w:hAnsi="Times New Roman" w:cs="Times New Roman"/>
          <w:sz w:val="24"/>
          <w:szCs w:val="24"/>
          <w:lang w:eastAsia="ru-RU"/>
        </w:rPr>
        <w:t>, 649140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Алтай, Турочакский район, с. Турочак, ул. </w:t>
      </w:r>
      <w:r w:rsidR="0053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DB507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480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1B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64CC77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контрольного мероприятия: 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14:paraId="1C04C201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="001221C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г. по 31 декабря 2020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D9372DB" w14:textId="0447F6F0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проверки: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36B7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431E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236B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1E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AA3B3D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документарная проверка соблюдения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7D3E1F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Закон)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предупреждение и выявление нарушений законодательства.</w:t>
      </w:r>
    </w:p>
    <w:p w14:paraId="49AF5A6B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проверка.</w:t>
      </w:r>
    </w:p>
    <w:p w14:paraId="672C8ABE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сплошная проверка.</w:t>
      </w:r>
    </w:p>
    <w:p w14:paraId="32D38CFE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D4AA50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1196A831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 Наталья Ивановна, начальник отдела экономики и имущественных отношений.</w:t>
      </w:r>
    </w:p>
    <w:p w14:paraId="5BBF0D48" w14:textId="77777777" w:rsidR="007C37E9" w:rsidRPr="004A79D7" w:rsidRDefault="009254B5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комиссии;</w:t>
      </w:r>
    </w:p>
    <w:p w14:paraId="4B6D66CF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 Весения Геннадьевна, начальник юридического отдела;</w:t>
      </w:r>
    </w:p>
    <w:p w14:paraId="3F0E035E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Сырникова Елена Сергеевна, начальник отдела финансирования и бухгалтерского учета;</w:t>
      </w:r>
    </w:p>
    <w:p w14:paraId="17A403C5" w14:textId="184B87EA" w:rsidR="007C37E9" w:rsidRPr="004A79D7" w:rsidRDefault="00C87475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Синкина</w:t>
      </w:r>
      <w:r w:rsidR="00BE3CD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Андреевна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контрактный управляющий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314F26" w14:textId="11BAFE1C" w:rsidR="007C37E9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DB32E92" w14:textId="77777777" w:rsidR="00E63AEF" w:rsidRPr="004A79D7" w:rsidRDefault="00E63AEF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0B60939" w14:textId="1256987C" w:rsidR="007C37E9" w:rsidRPr="004A79D7" w:rsidRDefault="00F93F3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район», </w:t>
      </w:r>
      <w:r w:rsidR="009F1E3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на основании Постановления </w:t>
      </w:r>
      <w:r w:rsidR="00BE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«Турочакский район» № 7</w:t>
      </w:r>
      <w:r w:rsidR="0041034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AA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A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C09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37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r w:rsidR="00715659" w:rsidRP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15659" w:rsidRP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15659" w:rsidRP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5659" w:rsidRP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</w:t>
      </w:r>
      <w:r w:rsidR="0071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1E2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Постановления утвержден Устав </w:t>
      </w:r>
      <w:r w:rsidR="00117855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</w:t>
      </w:r>
      <w:r w:rsidR="00101E2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6F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«Турочакский район» о </w:t>
      </w:r>
      <w:r w:rsidR="007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работника на должность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F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C21DD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от </w:t>
      </w:r>
      <w:r w:rsidR="00A635D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C21DD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5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21DD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35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 </w:t>
      </w:r>
      <w:r w:rsidR="00CB250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5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5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назначен </w:t>
      </w:r>
      <w:r w:rsidR="00271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 Юрий Валериевич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C8DD4" w14:textId="5831DE40" w:rsidR="00D249FA" w:rsidRPr="004A79D7" w:rsidRDefault="00D249FA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 собственником имущества Учреждения явля</w:t>
      </w:r>
      <w:r w:rsidR="0004416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муниципальное образование «Турочакский район»</w:t>
      </w:r>
      <w:r w:rsidR="008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олномочия </w:t>
      </w:r>
      <w:r w:rsidR="0013098F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Учреждения</w:t>
      </w:r>
      <w:r w:rsidR="0060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C828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C828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«Турочакский район» (далее - Учредитель).</w:t>
      </w:r>
    </w:p>
    <w:p w14:paraId="6529A161" w14:textId="189245F4" w:rsidR="007C37E9" w:rsidRPr="004A79D7" w:rsidRDefault="0013098F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создано в целях организации материально-технического, транспортного, хозяйственного обеспечения деятельности ОМС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задачи и виды деятельности </w:t>
      </w:r>
      <w:r w:rsidR="00955AB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Уставе Учреждения.</w:t>
      </w:r>
    </w:p>
    <w:p w14:paraId="0920FC42" w14:textId="75861DD5" w:rsidR="007C37E9" w:rsidRDefault="007C37E9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некоммерческой организацией</w:t>
      </w:r>
      <w:r w:rsidR="00B5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37029" w14:textId="3CB88AB0" w:rsidR="00B525DB" w:rsidRPr="004A79D7" w:rsidRDefault="00B525DB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иметь имущество в собственности или в оперативном управлении.</w:t>
      </w:r>
    </w:p>
    <w:p w14:paraId="55B4056C" w14:textId="1D9B8E08" w:rsidR="007C37E9" w:rsidRDefault="001E3BCC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имущества, закрепленного за </w:t>
      </w:r>
      <w:r w:rsidR="005C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муниципальное образования «Турочакский район».</w:t>
      </w:r>
    </w:p>
    <w:p w14:paraId="61F5A7D0" w14:textId="36A7087B" w:rsidR="001E3BCC" w:rsidRDefault="001E3BCC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Учреждения могут быть:</w:t>
      </w:r>
    </w:p>
    <w:p w14:paraId="7199BA84" w14:textId="5E46EA2E" w:rsidR="001E3BCC" w:rsidRDefault="001E3BCC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 и единовременные поступления от Учредителя;</w:t>
      </w:r>
    </w:p>
    <w:p w14:paraId="0959EC0E" w14:textId="5ACDA28E" w:rsidR="001E3BCC" w:rsidRDefault="001E3BCC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имущественные взносы и пожертвования;</w:t>
      </w:r>
    </w:p>
    <w:p w14:paraId="1DE21787" w14:textId="1CDE2D6F" w:rsidR="001E3BCC" w:rsidRDefault="001E3BCC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 запрещенные законом поступления.</w:t>
      </w:r>
    </w:p>
    <w:p w14:paraId="4F424749" w14:textId="5EF5EAE8" w:rsidR="001E3BCC" w:rsidRPr="00120E3F" w:rsidRDefault="00120E3F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приносящую доходы деятельность. Доходы, полученные от указанной деятельности, поступают в бюджет муниципального образования «Турочакский район».</w:t>
      </w:r>
      <w:r w:rsidR="0019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владеет, пользуется и распоряжается имуществом в соответствии с его назначением, действующим законодательством и Уставом.</w:t>
      </w:r>
      <w:r w:rsid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40DE44" w14:textId="40B9F47B" w:rsidR="007C37E9" w:rsidRPr="004A79D7" w:rsidRDefault="00330DE1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закупки товаров, работ, услуг в соответствии с Федеральным </w:t>
      </w:r>
      <w:r w:rsidR="0044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1E08" w:rsidRP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1E08" w:rsidRP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44-ФЗ</w:t>
      </w:r>
      <w:r w:rsidR="00181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BD555" w14:textId="6E0E6BEE" w:rsidR="00330DE1" w:rsidRDefault="00330DE1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A4F81F2" w14:textId="77777777" w:rsidR="00E63AEF" w:rsidRPr="004A79D7" w:rsidRDefault="00E63AEF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253F6D2" w14:textId="2AAEE13C" w:rsidR="007C37E9" w:rsidRPr="004B2A05" w:rsidRDefault="007C37E9" w:rsidP="004B2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были изучены: Устав Учреждения, утвержденный 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образования «Турочакский район» от 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ru-RU"/>
        </w:rPr>
        <w:t>738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 «Турочакский район» о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работника на должность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л/с от 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5EB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B4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0A112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ведомственного контроля органы ведомственного контроля должны осуществлять проверку соблюдения законодательства Российской Федерации о контрактной системе в сфере закупок, в том числе:</w:t>
      </w:r>
    </w:p>
    <w:p w14:paraId="269FEDA8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606D0FC2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14:paraId="53027B7D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14:paraId="21484779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6CEAB75C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утвержденной и доведенной до сведения заказчика;</w:t>
      </w:r>
    </w:p>
    <w:p w14:paraId="03892C6D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407A0992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14:paraId="24CDF3D1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0C0F613C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4511F923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14:paraId="5D8F9259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67EE49FB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3B99005E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14:paraId="77AFFC59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3570D93F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454B038D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14:paraId="69D424DE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A974107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7A65DFE" w14:textId="77777777" w:rsidR="007C37E9" w:rsidRPr="004A79D7" w:rsidRDefault="007C37E9" w:rsidP="00A67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Нормативно правовые акты и другие документы, которыми должны были руководствоваться члены комиссии при осуществлении контрольного мероприятия:</w:t>
      </w:r>
    </w:p>
    <w:p w14:paraId="7470B8CE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236EA761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14:paraId="6718077B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Федерации.</w:t>
      </w:r>
    </w:p>
    <w:p w14:paraId="1FE3F252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</w:t>
      </w:r>
    </w:p>
    <w:p w14:paraId="06D3F834" w14:textId="77777777" w:rsidR="007C37E9" w:rsidRPr="004A79D7" w:rsidRDefault="007C37E9" w:rsidP="00A6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CE59027" w14:textId="1738FDC1" w:rsidR="007C37E9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06B8A9E" w14:textId="77777777" w:rsidR="00E63AEF" w:rsidRPr="004A79D7" w:rsidRDefault="00E63AEF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D7D08E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ПРОВЕРКОЙ УСТАНОВЛЕНО:    </w:t>
      </w:r>
    </w:p>
    <w:p w14:paraId="3B68ADC1" w14:textId="38B17709" w:rsidR="007C37E9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B30717C" w14:textId="77777777" w:rsidR="00E63AEF" w:rsidRPr="004A79D7" w:rsidRDefault="00E63AEF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01984DB" w14:textId="139EE688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п.2 ст.38 Федерального Закона №</w:t>
      </w:r>
      <w:r w:rsidR="0085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 ФЗ от 05.04.2013 </w:t>
      </w:r>
      <w:r w:rsidR="00025C71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случае, если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14:paraId="5E0A9EA6" w14:textId="7919267F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AB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января 2020 года № 21/1 ЛС «О выполнении дополнительной работы в связи с совмещением должностей» обязанности контрактного управляющего возложены на Дмитренко Екатерину Александровну.</w:t>
      </w:r>
    </w:p>
    <w:p w14:paraId="58751F05" w14:textId="6DF20E43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п.6 ст.38 Федерального Закона №44- ФЗ от 05.04.2013 года,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В проверяемом периоде, специалист, занимающийся осуществлением закупок, имеет диплом о профессиональной переподготовке </w:t>
      </w:r>
      <w:r w:rsidR="00230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«Алтайский государственный университет»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</w:t>
      </w:r>
      <w:r w:rsidR="002302F0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</w:t>
      </w:r>
      <w:r w:rsidR="009C33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48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удостоверение о повышении квалификации </w:t>
      </w:r>
      <w:r w:rsidR="006C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«Институт государственного управления и контрактной системы» регистрационный номер 1690 дата выдачи 14 июня 2019 года.</w:t>
      </w:r>
    </w:p>
    <w:p w14:paraId="2033DF0E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0E692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плана-графика закупок товаров, работ, услуг для обеспечения нужд учреждения и его соблюдение:</w:t>
      </w:r>
    </w:p>
    <w:p w14:paraId="1A9A1149" w14:textId="02305B4A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Закона № 44 –ФЗ в единой информационной системе zakupki.gov.ru опубликован План график закупок товаров, работ, услуг для обеспечения нужд субъекта Российской Федерации и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нужд на 20</w:t>
      </w:r>
      <w:r w:rsidR="00D24B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План-график) в последней редакции от 2</w:t>
      </w:r>
      <w:r w:rsidR="00CE5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E50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версия №</w:t>
      </w:r>
      <w:r w:rsidR="00CE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C60E2E" w14:textId="26880E97" w:rsidR="0037784A" w:rsidRPr="00D732DE" w:rsidRDefault="00650FE6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настоящего Федерального закона - не позднее чем за один день до дня заключения контракта. В учреждении </w:t>
      </w:r>
      <w:r w:rsidR="00A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по </w:t>
      </w:r>
      <w:r w:rsidR="0065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="00A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плана-графика не установлено.</w:t>
      </w:r>
    </w:p>
    <w:p w14:paraId="3696E55A" w14:textId="77777777" w:rsidR="00C8724F" w:rsidRDefault="00C8724F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97C5" w14:textId="08DA37AF" w:rsid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</w:t>
      </w:r>
      <w:r w:rsidR="00C530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учреждением, </w:t>
      </w:r>
      <w:r w:rsidR="00B234D1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документам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(Плана-графика), проведен</w:t>
      </w:r>
      <w:r w:rsidR="002D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15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</w:t>
      </w:r>
      <w:r w:rsidR="002D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конкурентными способами проведен</w:t>
      </w:r>
      <w:r w:rsidR="003D50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D50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</w:t>
      </w:r>
      <w:r w:rsidR="003D5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3C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</w:t>
      </w:r>
      <w:r w:rsidR="0025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единственного поставщика на основании </w:t>
      </w:r>
      <w:r w:rsidR="0025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п.1,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п.8</w:t>
      </w:r>
      <w:r w:rsidR="00253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п.29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ст.93 Закона. Объем закупок по Плану-графику составил </w:t>
      </w:r>
      <w:r w:rsidR="003B68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958 828,46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при этом объем закупок у единственного поставщика на 20</w:t>
      </w:r>
      <w:r w:rsidR="00AD73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п.4 ч.1 ст.93 Закона составил </w:t>
      </w:r>
      <w:r w:rsidR="00A725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48BD">
        <w:rPr>
          <w:rFonts w:ascii="Times New Roman" w:eastAsia="Times New Roman" w:hAnsi="Times New Roman" w:cs="Times New Roman"/>
          <w:sz w:val="24"/>
          <w:szCs w:val="24"/>
          <w:lang w:eastAsia="ru-RU"/>
        </w:rPr>
        <w:t> 213 290,25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="000C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 ч.1 ст.93 Закона составил </w:t>
      </w:r>
      <w:r w:rsidR="00811581">
        <w:rPr>
          <w:rFonts w:ascii="Times New Roman" w:eastAsia="Times New Roman" w:hAnsi="Times New Roman" w:cs="Times New Roman"/>
          <w:sz w:val="24"/>
          <w:szCs w:val="24"/>
          <w:lang w:eastAsia="ru-RU"/>
        </w:rPr>
        <w:t>324 000,00 рублей, согласно п.8 ч.1 ст.93 Закона составил 1 707 441,</w:t>
      </w:r>
      <w:r w:rsidR="00C8348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5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п.29, ч.1 ст. 93 Закона составил 750 000,00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проведении закупок конкурентными способами использовал</w:t>
      </w:r>
      <w:r w:rsidR="000B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0B32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B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</w:t>
      </w:r>
      <w:r w:rsidR="000B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аукционов, запросов котировок в электронной форме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7F6411" w14:textId="019B60DE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0D41"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состоянии лицевого счета получателя бюджетных средств</w:t>
      </w:r>
      <w:r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плановых назначений на закупку товаров, работ и услуг всего </w:t>
      </w:r>
      <w:r w:rsidR="00F30D41"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>8 713 132,02</w:t>
      </w:r>
      <w:r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исполнено плановых назначений на сумму </w:t>
      </w:r>
      <w:r w:rsidR="0006273F"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688 047,91</w:t>
      </w:r>
      <w:r w:rsidRPr="002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Нарушений не установлено.</w:t>
      </w:r>
    </w:p>
    <w:p w14:paraId="0656156F" w14:textId="3377FC96" w:rsidR="00D33575" w:rsidRPr="00D732DE" w:rsidRDefault="00D732DE" w:rsidP="00D3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 20</w:t>
      </w:r>
      <w:r w:rsidR="00605C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заключено муниципальных контрактов на общую сумму </w:t>
      </w:r>
      <w:r w:rsidR="00203C60">
        <w:rPr>
          <w:rFonts w:ascii="Times New Roman" w:eastAsia="Times New Roman" w:hAnsi="Times New Roman" w:cs="Times New Roman"/>
          <w:sz w:val="24"/>
          <w:szCs w:val="24"/>
          <w:lang w:eastAsia="ru-RU"/>
        </w:rPr>
        <w:t>7 235 487,06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оплатой в 20</w:t>
      </w:r>
      <w:r w:rsidR="001C2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03C60">
        <w:rPr>
          <w:rFonts w:ascii="Times New Roman" w:eastAsia="Times New Roman" w:hAnsi="Times New Roman" w:cs="Times New Roman"/>
          <w:sz w:val="24"/>
          <w:szCs w:val="24"/>
          <w:lang w:eastAsia="ru-RU"/>
        </w:rPr>
        <w:t>4 439 553,50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D33575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510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r w:rsidR="00D33575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за 20</w:t>
      </w:r>
      <w:r w:rsidR="00D335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575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п.4</w:t>
      </w:r>
      <w:r w:rsidR="00D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575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ч.1 ст.93 составила </w:t>
      </w:r>
      <w:r w:rsidR="00D33575" w:rsidRPr="00CB4E26">
        <w:rPr>
          <w:rFonts w:ascii="Times New Roman" w:eastAsia="Times New Roman" w:hAnsi="Times New Roman" w:cs="Times New Roman"/>
          <w:sz w:val="24"/>
          <w:szCs w:val="24"/>
          <w:lang w:eastAsia="ru-RU"/>
        </w:rPr>
        <w:t>4 200 251,15 руб.</w:t>
      </w:r>
    </w:p>
    <w:p w14:paraId="70E2B0F5" w14:textId="77777777" w:rsidR="0090789F" w:rsidRDefault="00D732DE" w:rsidP="0090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не превышены. Нарушений нет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73C93C" w14:textId="71B8A48A" w:rsidR="00142288" w:rsidRDefault="00142288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D4256" w14:textId="77777777" w:rsidR="00E63AEF" w:rsidRDefault="00E63AEF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6CD6F" w14:textId="737CD7E8" w:rsidR="001055DF" w:rsidRDefault="0090789F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ч.1 ст. 93 Закона </w:t>
      </w:r>
      <w:r w:rsidRPr="007C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D07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обязательство нарушается Учреждением, т.к. объем закупок в соответствии с п.4 ч.1 ст. 93 Закона на 2020 год составил 4 200 251,15</w:t>
      </w:r>
      <w:r w:rsidR="00611101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D40509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совокупном годовом объеме закупок </w:t>
      </w:r>
      <w:r w:rsidR="00F63D03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8 639 804,65 руб.</w:t>
      </w:r>
    </w:p>
    <w:p w14:paraId="29CE4002" w14:textId="77777777" w:rsidR="00897616" w:rsidRDefault="00897616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E6F7" w14:textId="1AA171A9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п.3 ст.103 Закона, учреждением нарушается срок (в течение пяти рабочих дней с даты заключения, исполнения и изменения контракта) </w:t>
      </w:r>
      <w:r w:rsidR="00530828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заключенном контракте, его исполнении и изменении в реестр контрактов.</w:t>
      </w:r>
    </w:p>
    <w:p w14:paraId="7B390697" w14:textId="77777777" w:rsidR="001E723B" w:rsidRDefault="001E723B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6157" w14:textId="048B9E00" w:rsid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нарушены сроки размещения информации об исполнении по следующим контрактам:</w:t>
      </w:r>
    </w:p>
    <w:p w14:paraId="142E635E" w14:textId="77777777" w:rsidR="001E723B" w:rsidRDefault="001E723B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71407" w14:textId="55BECF95" w:rsidR="00420730" w:rsidRDefault="00420730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2020/ХВД </w:t>
      </w:r>
      <w:r w:rsidR="00A5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27.01.2020 </w:t>
      </w:r>
      <w:r w:rsidR="008010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выполненных работ от 31.05.2020, 31.08.2020, 30.09.2020, </w:t>
      </w:r>
      <w:r w:rsid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поручения от 09.09.2020, 02.10.2020);</w:t>
      </w:r>
    </w:p>
    <w:p w14:paraId="72094E68" w14:textId="56381E00" w:rsidR="001F2E43" w:rsidRDefault="001F2E43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ОТ/2020/2 </w:t>
      </w:r>
      <w:r w:rsidR="00CF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11.12.2020 </w:t>
      </w:r>
      <w:r w:rsidR="00BE06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7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накладная от 21.12.2020);</w:t>
      </w:r>
    </w:p>
    <w:p w14:paraId="713D7EB0" w14:textId="4E07AD29" w:rsidR="000628C5" w:rsidRDefault="006704B0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 w:rsidR="00446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СКП/2020 от 28.02.2020 (акты выполненных работ от 31.08.2020 платежное поручение от 03.09.2020)</w:t>
      </w:r>
      <w:r w:rsidR="00E24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27D4F" w14:textId="5C7E5F7D" w:rsidR="00E24233" w:rsidRDefault="00E24233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1626" w14:textId="77777777" w:rsidR="00E63AEF" w:rsidRPr="00E24233" w:rsidRDefault="00E63AEF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10458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соблюдения ограничений и запретов, установленных законодательством Российской Федерации о контрактной системе в сфере закупок:</w:t>
      </w:r>
    </w:p>
    <w:p w14:paraId="64209795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и ограничение на допуск иностранных товаров для целей осуществления закупок устанавливает Правительство РФ. Так в соответствии с нормативными документами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Правительством РФ установлен запрет на закупку программного обеспечения, отдельных видов товаров машиностроения, легкой промышленности. Ограничен допуск происходящих из иностранных государств лекарственных препаратов, отдельных видов медицинских изделий, отдельных видов пищевых продуктов и отдельных видов радиоэлектронной продукции.  Ограничения применяются только при проведении закупок, предусматривающих подачу заявок.</w:t>
      </w:r>
    </w:p>
    <w:p w14:paraId="51641362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в проверяемом периоде установлен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44-ФЗ.</w:t>
      </w:r>
    </w:p>
    <w:p w14:paraId="5551FC93" w14:textId="71669599" w:rsidR="00A92CA0" w:rsidRDefault="00A92CA0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были подготовлены обоснования невозможности применения данных режимов.</w:t>
      </w:r>
    </w:p>
    <w:p w14:paraId="1938C102" w14:textId="5A4BAE39" w:rsidR="0014738B" w:rsidRDefault="0014738B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4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16.11.2015 N 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установлен запрет на </w:t>
      </w:r>
      <w:r w:rsidR="001D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B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4A72" w:rsidRP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>62.03.12.130</w:t>
      </w:r>
      <w:r w:rsid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72" w:rsidRP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сопровождению компьютерных систем</w:t>
      </w:r>
      <w:r w:rsidR="0084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B9B" w:rsidRPr="00CF2B9B">
        <w:rPr>
          <w:rFonts w:ascii="Times New Roman" w:eastAsia="Times New Roman" w:hAnsi="Times New Roman" w:cs="Times New Roman"/>
          <w:sz w:val="24"/>
          <w:szCs w:val="24"/>
          <w:lang w:eastAsia="ru-RU"/>
        </w:rPr>
        <w:t>58.29.50.000</w:t>
      </w:r>
      <w:r w:rsidR="00CF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B9B" w:rsidRPr="00CF2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лицензий на право использовать компьютерное программное обеспечение</w:t>
      </w:r>
      <w:r w:rsidR="00D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7AA95" w14:textId="25F36B0F" w:rsidR="00DE060B" w:rsidRDefault="00DE060B" w:rsidP="00D0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80ED4" w:rsidRP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80ED4" w:rsidRP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04.06.2018 N 126н (ред. от 10.07.2020)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были установлены условия допуска по следующим объектам: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26.20.15.000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28.23.23.000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офисные прочие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26.20.18.000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26.20.17.110</w:t>
      </w:r>
      <w:r w:rsid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59" w:rsidRPr="005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Мониторы, подключаемые к компьютеру</w:t>
      </w:r>
      <w:r w:rsid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BD2"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22.11.11.000</w:t>
      </w:r>
      <w:r w:rsid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BD2"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и покрышки пневматические для легковых автомобилей новые</w:t>
      </w:r>
      <w:r w:rsid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4BA" w:rsidRPr="005D44BA">
        <w:rPr>
          <w:rFonts w:ascii="Times New Roman" w:eastAsia="Times New Roman" w:hAnsi="Times New Roman" w:cs="Times New Roman"/>
          <w:sz w:val="24"/>
          <w:szCs w:val="24"/>
          <w:lang w:eastAsia="ru-RU"/>
        </w:rPr>
        <w:t>25.99.21.111</w:t>
      </w:r>
      <w:r w:rsidR="005D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4BA" w:rsidRPr="005D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Сейфы и шкафы огнестойкие для хранения документов и ценностей</w:t>
      </w:r>
      <w:r w:rsid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422E66" w14:textId="4E05F342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62FAB4A0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FC5EC" w14:textId="5976B4DA" w:rsidR="00D732DE" w:rsidRPr="00D732DE" w:rsidRDefault="00B80F46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соблюдения требований о нормировании в сфере закупок:</w:t>
      </w:r>
    </w:p>
    <w:p w14:paraId="7EC8F7A0" w14:textId="7B7E37EA" w:rsidR="00D732DE" w:rsidRPr="00D732DE" w:rsidRDefault="006C22C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 19 п</w:t>
      </w:r>
      <w:r w:rsidR="00416665" w:rsidRPr="0041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D0AFEE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№ 1047 от 13.10.2014 года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органов, включая соответственно территориальные органы и подведомственные казенные учреждения" установлено, что правила, утвержденные настоящим постановлением, применяются при определении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в целях обоснования в соответствии со статьями 18 и 19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закупок.  </w:t>
      </w:r>
    </w:p>
    <w:p w14:paraId="26FA3293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закупок, учреждением соблюдаются требования по определению нормативных затрат,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677307A5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2167" w14:textId="4DBBE539" w:rsidR="00D732DE" w:rsidRPr="00D732DE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исполнителем):</w:t>
      </w:r>
    </w:p>
    <w:p w14:paraId="6A834BCD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ст.22 Федерального Закона начальная (максимальная) цена контракта и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14:paraId="49FFDA14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сопоставимых рыночных цен (анализа рынка);</w:t>
      </w:r>
    </w:p>
    <w:p w14:paraId="775E0C9A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метод;</w:t>
      </w:r>
    </w:p>
    <w:p w14:paraId="6E1659E4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тарифный метод;</w:t>
      </w:r>
    </w:p>
    <w:p w14:paraId="6A837A09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метод;</w:t>
      </w:r>
    </w:p>
    <w:p w14:paraId="50ED8F00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затратный метод.</w:t>
      </w:r>
    </w:p>
    <w:p w14:paraId="73CA556C" w14:textId="3D77122B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проведении проверки установлено, что Учреждением при проведении закупок путем электронного аукциона</w:t>
      </w:r>
      <w:r w:rsidR="00E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запроса котировок в электронной форме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метод сопоставимых рыночных цен (анализ рынка).  </w:t>
      </w:r>
      <w:r w:rsidR="0065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рассчитывалась на основании коммерческих предложений, поступивших от поставщиков. Нарушений правильности определения и обоснования НМЦК не установлено. </w:t>
      </w:r>
    </w:p>
    <w:p w14:paraId="343C0FEA" w14:textId="163A4218" w:rsid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ст.93 Федерального Закона №44- ФЗ (после вступления в силу Пп. "г" п. 62 ст. 1 Федерального Закона от 01.05.2019 года N 71-ФЗ),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 44-ФЗ, заказчик обязан определить и обосновать цену контракта в порядке, установленном настоящим Федеральным законом. При осуществлении закупки у единственного поставщика (подрядчика, исполнителя) в случаях, предусмотренных настоящей частью, контракт должен содержать обоснование цены контракта.</w:t>
      </w:r>
    </w:p>
    <w:p w14:paraId="54064778" w14:textId="77777777" w:rsidR="00994458" w:rsidRPr="00D732DE" w:rsidRDefault="00994458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B4B43" w14:textId="71ADB829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проверяемом периоде, согласно плана графика, проведен</w:t>
      </w:r>
      <w:r w:rsidR="00EB1E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</w:t>
      </w:r>
      <w:r w:rsidR="00E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единственного поставщика, заключенного на основании </w:t>
      </w:r>
      <w:r w:rsidR="00E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п.1,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п.8</w:t>
      </w:r>
      <w:r w:rsidR="00EB1EF7">
        <w:rPr>
          <w:rFonts w:ascii="Times New Roman" w:eastAsia="Times New Roman" w:hAnsi="Times New Roman" w:cs="Times New Roman"/>
          <w:sz w:val="24"/>
          <w:szCs w:val="24"/>
          <w:lang w:eastAsia="ru-RU"/>
        </w:rPr>
        <w:t>,п.29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ст.93 Федерального Закона, то требование к правильности определения и обоснования начальной максимальной цены контракта, цены контракта, заключаемого с единственным поставщиком, не применяется</w:t>
      </w:r>
      <w:r w:rsidR="0085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2301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20C33F94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ADC84" w14:textId="7E26F643" w:rsidR="00D732DE" w:rsidRPr="00D732DE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соответствия информации об объеме финансового обеспечения, включенно</w:t>
      </w:r>
      <w:r w:rsidR="00026A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</w:t>
      </w:r>
      <w:r w:rsidR="00AF7D2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об объеме финансового обеспечения для осуществления закупок, утвержденном и доведенном до сведения заказчика:</w:t>
      </w:r>
    </w:p>
    <w:p w14:paraId="079AA64C" w14:textId="445EF9D0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обеспечения, согласно Плана </w:t>
      </w:r>
      <w:r w:rsidR="00A8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-графика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87B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ru-RU"/>
        </w:rPr>
        <w:t>9958828,46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Объем финансового обеспечения на 20</w:t>
      </w:r>
      <w:r w:rsidR="00C01E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C01ECA">
        <w:rPr>
          <w:rFonts w:ascii="Times New Roman" w:eastAsia="Times New Roman" w:hAnsi="Times New Roman" w:cs="Times New Roman"/>
          <w:sz w:val="24"/>
          <w:szCs w:val="24"/>
          <w:lang w:eastAsia="ru-RU"/>
        </w:rPr>
        <w:t>8713132,02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Превышения лимитов, отраженных в плане </w:t>
      </w:r>
      <w:r w:rsidR="007130A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-графике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доведенными до заказчика лимитами,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</w:t>
      </w:r>
      <w:r w:rsidR="008029BF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EA6C47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8C241" w14:textId="51B54E17" w:rsidR="00D732DE" w:rsidRPr="00D732DE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</w:t>
      </w:r>
      <w:r w:rsidR="00493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1584E2" w14:textId="77777777" w:rsidR="00607633" w:rsidRDefault="004939D2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ст.23 и</w:t>
      </w:r>
      <w:r w:rsidRPr="0049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дентификационный код закупки указывается в плане-графике, извещении об осуществлении закупки, приглашении принять участие в определении поставщика </w:t>
      </w:r>
      <w:r w:rsidRPr="0049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</w:t>
      </w:r>
    </w:p>
    <w:p w14:paraId="6B0ED638" w14:textId="2AA371B4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в проверяемом периоде, информация об объеме финансового обеспечения и идентификационных кодах закупки, подлежащая проверке</w:t>
      </w:r>
      <w:r w:rsidR="00654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 всем позициям.</w:t>
      </w:r>
    </w:p>
    <w:p w14:paraId="333D1AD4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B13DA" w14:textId="461BBF1F" w:rsidR="00D732DE" w:rsidRPr="00D732DE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контракта:</w:t>
      </w:r>
    </w:p>
    <w:p w14:paraId="57756E0E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 установлена ст.28 Федерального Закона №44- ФЗ, за исключением случаев, если закупки осуществляются у единственного поставщика.  </w:t>
      </w:r>
    </w:p>
    <w:p w14:paraId="4F0C0373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учреждением не проводились закупки, предусмотренные перечнем товаров (работ, услуг), утвержденным Постановлением Правительства РФ от 14.07.2014 года №649, необходимости предоставлять преимущества нет, следовательно,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1AED2FFE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6D541" w14:textId="13C99D55" w:rsidR="00D732DE" w:rsidRPr="00B86637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2DE" w:rsidRPr="00B86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организаций:</w:t>
      </w:r>
    </w:p>
    <w:p w14:paraId="563FD802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30 Федерального Закона № 44-ФЗ заказчики обязаны осуществлять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Закона. </w:t>
      </w:r>
    </w:p>
    <w:p w14:paraId="6A4EA3CF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4 ст. 30 Закона N 44-ФЗ все заказчики обязаны размещать отчет о закупках у СМП и СОНКО. Отчет должен быть размещен до 01 апреля года, следующего за отчетным годом в единой информационной системе.  </w:t>
      </w:r>
    </w:p>
    <w:p w14:paraId="65EF294B" w14:textId="4B96AAB1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отчет о закупках у СМП и СОНКО за 20</w:t>
      </w:r>
      <w:r w:rsidR="002924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размещен в ЕИС </w:t>
      </w:r>
      <w:r w:rsidR="00513053" w:rsidRPr="005130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1305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052837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отчету,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составил </w:t>
      </w:r>
      <w:r w:rsidR="00463E82" w:rsidRPr="00463E82">
        <w:rPr>
          <w:rFonts w:ascii="Times New Roman" w:eastAsia="Times New Roman" w:hAnsi="Times New Roman" w:cs="Times New Roman"/>
          <w:sz w:val="24"/>
          <w:szCs w:val="24"/>
          <w:lang w:eastAsia="ru-RU"/>
        </w:rPr>
        <w:t>262 054,58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Фактически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составил </w:t>
      </w:r>
      <w:r w:rsidR="006F60BD" w:rsidRPr="006F60BD">
        <w:rPr>
          <w:rFonts w:ascii="Times New Roman" w:eastAsia="Times New Roman" w:hAnsi="Times New Roman" w:cs="Times New Roman"/>
          <w:sz w:val="24"/>
          <w:szCs w:val="24"/>
          <w:lang w:eastAsia="ru-RU"/>
        </w:rPr>
        <w:t>846 579,43</w:t>
      </w:r>
      <w:r w:rsidR="006F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составил </w:t>
      </w:r>
      <w:r w:rsidR="00987ECB" w:rsidRPr="00987ECB">
        <w:rPr>
          <w:rFonts w:ascii="Times New Roman" w:eastAsia="Times New Roman" w:hAnsi="Times New Roman" w:cs="Times New Roman"/>
          <w:sz w:val="24"/>
          <w:szCs w:val="24"/>
          <w:lang w:eastAsia="ru-RU"/>
        </w:rPr>
        <w:t>48,45819 %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требования, касающиеся участия в закупках субъектов малого предпринимательства, социально ориентированных некоммерческих организаций, соблюдены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не установлено.</w:t>
      </w:r>
    </w:p>
    <w:p w14:paraId="23100E12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88AA0" w14:textId="425AE522" w:rsidR="00D732DE" w:rsidRPr="00D732DE" w:rsidRDefault="008C5DDC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соблюдения требований по определению поставщика (подрядчика, исполнителя):</w:t>
      </w:r>
    </w:p>
    <w:p w14:paraId="0EEAFDE9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по определению поставщика (подрядчика, исполнителя) применяется к закупкам, использующим конкурентные способы определения поставщиков (конкурсы, аукционы, запрос котировок, запрос предложений). </w:t>
      </w:r>
    </w:p>
    <w:p w14:paraId="681B88B1" w14:textId="2E405473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учреждением проведено </w:t>
      </w:r>
      <w:r w:rsidR="00521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237B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путем проведения электронного аукциона </w:t>
      </w:r>
      <w:r w:rsidR="000E1919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ст.59 Федерального Закона №44-ФЗ</w:t>
      </w:r>
      <w:r w:rsidR="000E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EA">
        <w:rPr>
          <w:rFonts w:ascii="Times New Roman" w:eastAsia="Times New Roman" w:hAnsi="Times New Roman" w:cs="Times New Roman"/>
          <w:sz w:val="24"/>
          <w:szCs w:val="24"/>
          <w:lang w:eastAsia="ru-RU"/>
        </w:rPr>
        <w:t>и 8 определений поставщика путем проведения запроса котировок в электронной форме</w:t>
      </w:r>
      <w:r w:rsidR="003B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ст.82.1 Федерального Закона </w:t>
      </w:r>
      <w:r w:rsidR="003B3823" w:rsidRPr="003B3823">
        <w:rPr>
          <w:rFonts w:ascii="Times New Roman" w:eastAsia="Times New Roman" w:hAnsi="Times New Roman" w:cs="Times New Roman"/>
          <w:sz w:val="24"/>
          <w:szCs w:val="24"/>
          <w:lang w:eastAsia="ru-RU"/>
        </w:rPr>
        <w:t>№44-ФЗ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по определению поставщика в 20</w:t>
      </w:r>
      <w:r w:rsidR="00A20E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соблюдаются. </w:t>
      </w:r>
      <w:r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0357DF39" w14:textId="77777777" w:rsidR="00D732DE" w:rsidRP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E0246" w14:textId="74678D3A" w:rsidR="00D732DE" w:rsidRPr="00D732DE" w:rsidRDefault="00D508F3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DE"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14:paraId="204A07AE" w14:textId="27940470" w:rsidR="00D732DE" w:rsidRDefault="00D732DE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</w:t>
      </w:r>
      <w:r w:rsidR="003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мер ответственности заказчиком и 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3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</w:t>
      </w:r>
      <w:r w:rsidR="003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поставщиками</w:t>
      </w:r>
      <w:r w:rsidR="00342486" w:rsidRPr="003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486" w:rsidRPr="00B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обнаружено.</w:t>
      </w:r>
    </w:p>
    <w:p w14:paraId="747B084A" w14:textId="307F18E0" w:rsidR="0057752A" w:rsidRPr="0057752A" w:rsidRDefault="0057752A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 комиссии о наличии (отсутствии) нарушений со стороны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нужд»:</w:t>
      </w:r>
    </w:p>
    <w:p w14:paraId="16EA2085" w14:textId="7332574A" w:rsidR="0057752A" w:rsidRDefault="00DB4567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 ч.1 ст. 93 Закона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рублей. Данное обязательство нарушается Учреждением, т.к. объем закупок в соответствии с п.4 ч.1 ст. 93 Закона на 2020 год составил 4 200 251,15 руб. при совокупном годовом объеме закупок 8 639 804,65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4BB71A" w14:textId="0362A8BB" w:rsidR="00DB4567" w:rsidRDefault="00DB4567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3432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п.3 ст.103 Закона, учреждением нарушается срок (в течение пяти рабочих дней с даты заключения, исполнения и изменения контракта) направления информации о заключенн</w:t>
      </w:r>
      <w:r w:rsid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C3432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C3432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C3432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и изменении в реестр контрактов</w:t>
      </w:r>
      <w:r w:rsidR="00400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EFB14C" w14:textId="339B5F5E" w:rsidR="00400857" w:rsidRPr="00D732DE" w:rsidRDefault="00400857" w:rsidP="00D7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Других нарушений в части </w:t>
      </w:r>
      <w:r w:rsidRPr="0040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14:paraId="2BDE0FD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180CC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6CA9C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14:paraId="2917748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2FD4" w14:textId="77777777" w:rsidR="00D70600" w:rsidRPr="004A79D7" w:rsidRDefault="00D70600" w:rsidP="00D7060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808143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</w:t>
      </w:r>
    </w:p>
    <w:p w14:paraId="77EBD418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имущественных отношений                                  __________________                           Н.И. Баканова</w:t>
      </w:r>
    </w:p>
    <w:p w14:paraId="2D34A2B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23172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__________________                     В.Г. Самохвалова</w:t>
      </w:r>
    </w:p>
    <w:p w14:paraId="073FD7C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4CBD3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Начальник отдела финансирования</w:t>
      </w:r>
    </w:p>
    <w:p w14:paraId="654C26C8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и бухгалтерского учета                                          __</w:t>
      </w:r>
      <w:r w:rsidR="00BE4B21">
        <w:rPr>
          <w:rFonts w:ascii="Times New Roman" w:hAnsi="Times New Roman" w:cs="Times New Roman"/>
          <w:sz w:val="24"/>
          <w:szCs w:val="24"/>
        </w:rPr>
        <w:t xml:space="preserve">________________     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   Е.С. Сырникова</w:t>
      </w:r>
    </w:p>
    <w:p w14:paraId="3578AB49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4E3D9" w14:textId="6CD38A72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="009314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9D7">
        <w:rPr>
          <w:rFonts w:ascii="Times New Roman" w:hAnsi="Times New Roman" w:cs="Times New Roman"/>
          <w:sz w:val="24"/>
          <w:szCs w:val="24"/>
        </w:rPr>
        <w:t>_________</w:t>
      </w:r>
      <w:r w:rsidR="00BE4B21">
        <w:rPr>
          <w:rFonts w:ascii="Times New Roman" w:hAnsi="Times New Roman" w:cs="Times New Roman"/>
          <w:sz w:val="24"/>
          <w:szCs w:val="24"/>
        </w:rPr>
        <w:t xml:space="preserve">_________                     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С.А.</w:t>
      </w:r>
      <w:r w:rsidR="009314F2">
        <w:rPr>
          <w:rFonts w:ascii="Times New Roman" w:hAnsi="Times New Roman" w:cs="Times New Roman"/>
          <w:sz w:val="24"/>
          <w:szCs w:val="24"/>
        </w:rPr>
        <w:t>Синкина</w:t>
      </w:r>
    </w:p>
    <w:p w14:paraId="3685B35B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3E7463" w14:textId="77777777" w:rsidR="00D70600" w:rsidRPr="004A79D7" w:rsidRDefault="00D70600" w:rsidP="00D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03DAFF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83E1CC" w14:textId="77777777" w:rsidR="00FA7195" w:rsidRDefault="005844A5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70600" w:rsidRPr="004A79D7">
        <w:rPr>
          <w:rFonts w:ascii="Times New Roman" w:hAnsi="Times New Roman" w:cs="Times New Roman"/>
          <w:sz w:val="24"/>
          <w:szCs w:val="24"/>
        </w:rPr>
        <w:t xml:space="preserve"> </w:t>
      </w:r>
      <w:r w:rsidR="00FA7195" w:rsidRPr="00FA7195">
        <w:rPr>
          <w:rFonts w:ascii="Times New Roman" w:hAnsi="Times New Roman" w:cs="Times New Roman"/>
          <w:sz w:val="24"/>
          <w:szCs w:val="24"/>
        </w:rPr>
        <w:t xml:space="preserve">МКУ по обеспечению </w:t>
      </w:r>
    </w:p>
    <w:p w14:paraId="19A21092" w14:textId="77777777" w:rsidR="00FA7195" w:rsidRDefault="00FA7195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5">
        <w:rPr>
          <w:rFonts w:ascii="Times New Roman" w:hAnsi="Times New Roman" w:cs="Times New Roman"/>
          <w:sz w:val="24"/>
          <w:szCs w:val="24"/>
        </w:rPr>
        <w:t xml:space="preserve">деятельности ОМС МО </w:t>
      </w:r>
    </w:p>
    <w:p w14:paraId="3BF54B18" w14:textId="50175C79" w:rsidR="00D70600" w:rsidRPr="004A79D7" w:rsidRDefault="00FA7195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5">
        <w:rPr>
          <w:rFonts w:ascii="Times New Roman" w:hAnsi="Times New Roman" w:cs="Times New Roman"/>
          <w:sz w:val="24"/>
          <w:szCs w:val="24"/>
        </w:rPr>
        <w:t>«Турочакский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A7195">
        <w:rPr>
          <w:rFonts w:ascii="Times New Roman" w:hAnsi="Times New Roman" w:cs="Times New Roman"/>
          <w:sz w:val="24"/>
          <w:szCs w:val="24"/>
        </w:rPr>
        <w:t xml:space="preserve"> </w:t>
      </w:r>
      <w:r w:rsidR="003B407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80A55">
        <w:rPr>
          <w:rFonts w:ascii="Times New Roman" w:hAnsi="Times New Roman" w:cs="Times New Roman"/>
          <w:sz w:val="24"/>
          <w:szCs w:val="24"/>
        </w:rPr>
        <w:t xml:space="preserve">     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A55">
        <w:rPr>
          <w:rFonts w:ascii="Times New Roman" w:hAnsi="Times New Roman" w:cs="Times New Roman"/>
          <w:sz w:val="24"/>
          <w:szCs w:val="24"/>
        </w:rPr>
        <w:t xml:space="preserve">    </w:t>
      </w:r>
      <w:r w:rsidR="005844A5">
        <w:rPr>
          <w:rFonts w:ascii="Times New Roman" w:hAnsi="Times New Roman" w:cs="Times New Roman"/>
          <w:sz w:val="24"/>
          <w:szCs w:val="24"/>
        </w:rPr>
        <w:t>Ю.В.</w:t>
      </w:r>
      <w:r w:rsidR="005844A5" w:rsidRPr="005844A5">
        <w:rPr>
          <w:rFonts w:ascii="Times New Roman" w:hAnsi="Times New Roman" w:cs="Times New Roman"/>
          <w:sz w:val="24"/>
          <w:szCs w:val="24"/>
        </w:rPr>
        <w:t xml:space="preserve">Казанцев </w:t>
      </w:r>
    </w:p>
    <w:p w14:paraId="4C4EA545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721D6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B314" w14:textId="3887625B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995C98">
        <w:rPr>
          <w:rFonts w:ascii="Times New Roman" w:hAnsi="Times New Roman" w:cs="Times New Roman"/>
          <w:sz w:val="24"/>
          <w:szCs w:val="24"/>
        </w:rPr>
        <w:t>8</w:t>
      </w:r>
      <w:r w:rsidR="007947E5">
        <w:rPr>
          <w:rFonts w:ascii="Times New Roman" w:hAnsi="Times New Roman" w:cs="Times New Roman"/>
          <w:sz w:val="24"/>
          <w:szCs w:val="24"/>
        </w:rPr>
        <w:t xml:space="preserve"> </w:t>
      </w:r>
      <w:r w:rsidRPr="004A79D7">
        <w:rPr>
          <w:rFonts w:ascii="Times New Roman" w:hAnsi="Times New Roman" w:cs="Times New Roman"/>
          <w:sz w:val="24"/>
          <w:szCs w:val="24"/>
        </w:rPr>
        <w:t>листах</w:t>
      </w:r>
    </w:p>
    <w:p w14:paraId="3E680A24" w14:textId="70BA0CCE" w:rsidR="00D70600" w:rsidRPr="004A79D7" w:rsidRDefault="00B41344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</w:t>
      </w:r>
      <w:r w:rsidR="008376B1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40A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76B1">
        <w:rPr>
          <w:rFonts w:ascii="Times New Roman" w:hAnsi="Times New Roman" w:cs="Times New Roman"/>
          <w:sz w:val="24"/>
          <w:szCs w:val="24"/>
        </w:rPr>
        <w:t xml:space="preserve"> </w:t>
      </w:r>
      <w:r w:rsidR="00D540A1">
        <w:rPr>
          <w:rFonts w:ascii="Times New Roman" w:hAnsi="Times New Roman" w:cs="Times New Roman"/>
          <w:sz w:val="24"/>
          <w:szCs w:val="24"/>
        </w:rPr>
        <w:t xml:space="preserve">декабря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2021</w:t>
      </w:r>
      <w:r w:rsidR="00D70600" w:rsidRPr="004A79D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859E35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3CC90" w14:textId="77777777" w:rsidR="00FA7195" w:rsidRPr="00FA7195" w:rsidRDefault="00FA7195" w:rsidP="00FA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5">
        <w:rPr>
          <w:rFonts w:ascii="Times New Roman" w:hAnsi="Times New Roman" w:cs="Times New Roman"/>
          <w:sz w:val="24"/>
          <w:szCs w:val="24"/>
        </w:rPr>
        <w:t xml:space="preserve">Начальник МКУ по обеспечению </w:t>
      </w:r>
    </w:p>
    <w:p w14:paraId="061B55C8" w14:textId="77777777" w:rsidR="00FA7195" w:rsidRPr="00FA7195" w:rsidRDefault="00FA7195" w:rsidP="00FA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5">
        <w:rPr>
          <w:rFonts w:ascii="Times New Roman" w:hAnsi="Times New Roman" w:cs="Times New Roman"/>
          <w:sz w:val="24"/>
          <w:szCs w:val="24"/>
        </w:rPr>
        <w:t xml:space="preserve">деятельности ОМС МО </w:t>
      </w:r>
    </w:p>
    <w:p w14:paraId="6B7264E7" w14:textId="61B6863D" w:rsidR="00771DF8" w:rsidRPr="004A79D7" w:rsidRDefault="00FA7195" w:rsidP="00FA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5">
        <w:rPr>
          <w:rFonts w:ascii="Times New Roman" w:hAnsi="Times New Roman" w:cs="Times New Roman"/>
          <w:sz w:val="24"/>
          <w:szCs w:val="24"/>
        </w:rPr>
        <w:t xml:space="preserve">«Турочакский район»                                                 </w:t>
      </w:r>
      <w:r w:rsidR="00771DF8"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1DF8">
        <w:rPr>
          <w:rFonts w:ascii="Times New Roman" w:hAnsi="Times New Roman" w:cs="Times New Roman"/>
          <w:sz w:val="24"/>
          <w:szCs w:val="24"/>
        </w:rPr>
        <w:t xml:space="preserve">   </w:t>
      </w:r>
      <w:r w:rsidR="006638C8" w:rsidRPr="006638C8">
        <w:rPr>
          <w:rFonts w:ascii="Times New Roman" w:hAnsi="Times New Roman" w:cs="Times New Roman"/>
          <w:sz w:val="24"/>
          <w:szCs w:val="24"/>
        </w:rPr>
        <w:t>Ю.В.Казанцев</w:t>
      </w:r>
    </w:p>
    <w:p w14:paraId="1E95E0E4" w14:textId="77777777" w:rsidR="00D70600" w:rsidRPr="004A79D7" w:rsidRDefault="00D70600" w:rsidP="00B4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0600" w:rsidRPr="004A79D7" w:rsidSect="00A678C7">
      <w:footerReference w:type="default" r:id="rId7"/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9A98" w14:textId="77777777" w:rsidR="000763D1" w:rsidRDefault="005A3C95">
      <w:pPr>
        <w:spacing w:after="0" w:line="240" w:lineRule="auto"/>
      </w:pPr>
      <w:r>
        <w:separator/>
      </w:r>
    </w:p>
  </w:endnote>
  <w:endnote w:type="continuationSeparator" w:id="0">
    <w:p w14:paraId="3373FECA" w14:textId="77777777" w:rsidR="000763D1" w:rsidRDefault="005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1466"/>
      <w:docPartObj>
        <w:docPartGallery w:val="Page Numbers (Bottom of Page)"/>
        <w:docPartUnique/>
      </w:docPartObj>
    </w:sdtPr>
    <w:sdtEndPr/>
    <w:sdtContent>
      <w:p w14:paraId="6B902643" w14:textId="77777777" w:rsidR="00EB7773" w:rsidRDefault="00E26AFD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7E">
          <w:rPr>
            <w:noProof/>
          </w:rPr>
          <w:t>4</w:t>
        </w:r>
        <w:r>
          <w:fldChar w:fldCharType="end"/>
        </w:r>
      </w:p>
    </w:sdtContent>
  </w:sdt>
  <w:p w14:paraId="1418DB9E" w14:textId="77777777" w:rsidR="00EB7773" w:rsidRDefault="00D540A1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3EC0" w14:textId="77777777" w:rsidR="000763D1" w:rsidRDefault="005A3C95">
      <w:pPr>
        <w:spacing w:after="0" w:line="240" w:lineRule="auto"/>
      </w:pPr>
      <w:r>
        <w:separator/>
      </w:r>
    </w:p>
  </w:footnote>
  <w:footnote w:type="continuationSeparator" w:id="0">
    <w:p w14:paraId="0F868977" w14:textId="77777777" w:rsidR="000763D1" w:rsidRDefault="005A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6F11"/>
    <w:multiLevelType w:val="hybridMultilevel"/>
    <w:tmpl w:val="E8A820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9"/>
    <w:rsid w:val="000021D8"/>
    <w:rsid w:val="00005F5D"/>
    <w:rsid w:val="00006354"/>
    <w:rsid w:val="0000657A"/>
    <w:rsid w:val="000112AE"/>
    <w:rsid w:val="000122A8"/>
    <w:rsid w:val="000152BE"/>
    <w:rsid w:val="00016EFC"/>
    <w:rsid w:val="00021974"/>
    <w:rsid w:val="000229D3"/>
    <w:rsid w:val="00022C18"/>
    <w:rsid w:val="00025C71"/>
    <w:rsid w:val="00026A8E"/>
    <w:rsid w:val="00031AE6"/>
    <w:rsid w:val="0003394D"/>
    <w:rsid w:val="00035454"/>
    <w:rsid w:val="00036821"/>
    <w:rsid w:val="00041484"/>
    <w:rsid w:val="00044169"/>
    <w:rsid w:val="00046E9F"/>
    <w:rsid w:val="00052837"/>
    <w:rsid w:val="00054104"/>
    <w:rsid w:val="000544DE"/>
    <w:rsid w:val="00055702"/>
    <w:rsid w:val="00056844"/>
    <w:rsid w:val="00056F13"/>
    <w:rsid w:val="0006273F"/>
    <w:rsid w:val="000628C5"/>
    <w:rsid w:val="00064419"/>
    <w:rsid w:val="000742E2"/>
    <w:rsid w:val="000763D1"/>
    <w:rsid w:val="00077C72"/>
    <w:rsid w:val="00080A55"/>
    <w:rsid w:val="00085889"/>
    <w:rsid w:val="0008601E"/>
    <w:rsid w:val="00090C7D"/>
    <w:rsid w:val="00091FCA"/>
    <w:rsid w:val="000922D9"/>
    <w:rsid w:val="0009676D"/>
    <w:rsid w:val="000971F3"/>
    <w:rsid w:val="000977A5"/>
    <w:rsid w:val="00097858"/>
    <w:rsid w:val="000A2EB8"/>
    <w:rsid w:val="000B11EC"/>
    <w:rsid w:val="000B159F"/>
    <w:rsid w:val="000B3298"/>
    <w:rsid w:val="000B7D36"/>
    <w:rsid w:val="000C0997"/>
    <w:rsid w:val="000C105A"/>
    <w:rsid w:val="000C1354"/>
    <w:rsid w:val="000C63ED"/>
    <w:rsid w:val="000C794F"/>
    <w:rsid w:val="000D1B7A"/>
    <w:rsid w:val="000D1E59"/>
    <w:rsid w:val="000D4D5F"/>
    <w:rsid w:val="000E1919"/>
    <w:rsid w:val="000E202D"/>
    <w:rsid w:val="000E3B72"/>
    <w:rsid w:val="000E3CFD"/>
    <w:rsid w:val="000E753C"/>
    <w:rsid w:val="000F44A3"/>
    <w:rsid w:val="000F5E40"/>
    <w:rsid w:val="00101E26"/>
    <w:rsid w:val="0010232A"/>
    <w:rsid w:val="0010337F"/>
    <w:rsid w:val="001055DF"/>
    <w:rsid w:val="0011321E"/>
    <w:rsid w:val="00117455"/>
    <w:rsid w:val="00117855"/>
    <w:rsid w:val="00120E3F"/>
    <w:rsid w:val="001221C4"/>
    <w:rsid w:val="00125B90"/>
    <w:rsid w:val="00125C2E"/>
    <w:rsid w:val="0013098F"/>
    <w:rsid w:val="001353F3"/>
    <w:rsid w:val="00142288"/>
    <w:rsid w:val="00142C75"/>
    <w:rsid w:val="001431EE"/>
    <w:rsid w:val="001436BB"/>
    <w:rsid w:val="0014580F"/>
    <w:rsid w:val="0014738B"/>
    <w:rsid w:val="00151698"/>
    <w:rsid w:val="00174009"/>
    <w:rsid w:val="001769C1"/>
    <w:rsid w:val="00180ABD"/>
    <w:rsid w:val="00181E08"/>
    <w:rsid w:val="00183C73"/>
    <w:rsid w:val="001855F9"/>
    <w:rsid w:val="0019298D"/>
    <w:rsid w:val="001939B0"/>
    <w:rsid w:val="00195B30"/>
    <w:rsid w:val="00197268"/>
    <w:rsid w:val="001A5F3F"/>
    <w:rsid w:val="001A6417"/>
    <w:rsid w:val="001A66C0"/>
    <w:rsid w:val="001B1952"/>
    <w:rsid w:val="001B4F0B"/>
    <w:rsid w:val="001B51A9"/>
    <w:rsid w:val="001C2B8C"/>
    <w:rsid w:val="001C4BA7"/>
    <w:rsid w:val="001D18CC"/>
    <w:rsid w:val="001D1B74"/>
    <w:rsid w:val="001D5606"/>
    <w:rsid w:val="001D7363"/>
    <w:rsid w:val="001E3BCC"/>
    <w:rsid w:val="001E723B"/>
    <w:rsid w:val="001F2E43"/>
    <w:rsid w:val="001F7C47"/>
    <w:rsid w:val="00203C60"/>
    <w:rsid w:val="00214432"/>
    <w:rsid w:val="002155C5"/>
    <w:rsid w:val="00217053"/>
    <w:rsid w:val="00225524"/>
    <w:rsid w:val="00226D5A"/>
    <w:rsid w:val="002302F0"/>
    <w:rsid w:val="00230D85"/>
    <w:rsid w:val="002329A9"/>
    <w:rsid w:val="00233686"/>
    <w:rsid w:val="00236B7E"/>
    <w:rsid w:val="00237B5A"/>
    <w:rsid w:val="0024604B"/>
    <w:rsid w:val="002517E5"/>
    <w:rsid w:val="00251D34"/>
    <w:rsid w:val="00253CF6"/>
    <w:rsid w:val="002548BD"/>
    <w:rsid w:val="00256E24"/>
    <w:rsid w:val="00257085"/>
    <w:rsid w:val="0026237F"/>
    <w:rsid w:val="0026440C"/>
    <w:rsid w:val="00266409"/>
    <w:rsid w:val="00271435"/>
    <w:rsid w:val="002753BA"/>
    <w:rsid w:val="00281B83"/>
    <w:rsid w:val="00292426"/>
    <w:rsid w:val="002A00AD"/>
    <w:rsid w:val="002A0702"/>
    <w:rsid w:val="002A2A6B"/>
    <w:rsid w:val="002A33CA"/>
    <w:rsid w:val="002A4A56"/>
    <w:rsid w:val="002A4C5E"/>
    <w:rsid w:val="002B1980"/>
    <w:rsid w:val="002B63B7"/>
    <w:rsid w:val="002B7849"/>
    <w:rsid w:val="002C0B29"/>
    <w:rsid w:val="002C2B03"/>
    <w:rsid w:val="002C439C"/>
    <w:rsid w:val="002C6ADF"/>
    <w:rsid w:val="002D2A9D"/>
    <w:rsid w:val="002D4373"/>
    <w:rsid w:val="002D7E07"/>
    <w:rsid w:val="002F0F32"/>
    <w:rsid w:val="002F1D5B"/>
    <w:rsid w:val="002F725B"/>
    <w:rsid w:val="00300F57"/>
    <w:rsid w:val="00301DF2"/>
    <w:rsid w:val="00302436"/>
    <w:rsid w:val="003138C3"/>
    <w:rsid w:val="0031519B"/>
    <w:rsid w:val="00315809"/>
    <w:rsid w:val="00315D18"/>
    <w:rsid w:val="0031695B"/>
    <w:rsid w:val="003235D9"/>
    <w:rsid w:val="00330DE1"/>
    <w:rsid w:val="00332185"/>
    <w:rsid w:val="00332754"/>
    <w:rsid w:val="00335D5F"/>
    <w:rsid w:val="00341242"/>
    <w:rsid w:val="00342486"/>
    <w:rsid w:val="003445F2"/>
    <w:rsid w:val="00345429"/>
    <w:rsid w:val="003475F8"/>
    <w:rsid w:val="00360E54"/>
    <w:rsid w:val="00364075"/>
    <w:rsid w:val="00366692"/>
    <w:rsid w:val="003667D5"/>
    <w:rsid w:val="0037065D"/>
    <w:rsid w:val="00371DFA"/>
    <w:rsid w:val="003725A5"/>
    <w:rsid w:val="00374709"/>
    <w:rsid w:val="00374D79"/>
    <w:rsid w:val="0037784A"/>
    <w:rsid w:val="00380394"/>
    <w:rsid w:val="00383D4A"/>
    <w:rsid w:val="003849D1"/>
    <w:rsid w:val="00386A2E"/>
    <w:rsid w:val="0039000C"/>
    <w:rsid w:val="00393690"/>
    <w:rsid w:val="00394266"/>
    <w:rsid w:val="00396542"/>
    <w:rsid w:val="003A2554"/>
    <w:rsid w:val="003A3D7D"/>
    <w:rsid w:val="003A44CB"/>
    <w:rsid w:val="003B3823"/>
    <w:rsid w:val="003B407C"/>
    <w:rsid w:val="003B4D30"/>
    <w:rsid w:val="003B68FD"/>
    <w:rsid w:val="003C1C11"/>
    <w:rsid w:val="003C608F"/>
    <w:rsid w:val="003D1F30"/>
    <w:rsid w:val="003D5078"/>
    <w:rsid w:val="003D58F8"/>
    <w:rsid w:val="003D5A8F"/>
    <w:rsid w:val="003E3360"/>
    <w:rsid w:val="003E51E8"/>
    <w:rsid w:val="003F0A08"/>
    <w:rsid w:val="003F2B42"/>
    <w:rsid w:val="003F42DA"/>
    <w:rsid w:val="00400149"/>
    <w:rsid w:val="00400857"/>
    <w:rsid w:val="00402530"/>
    <w:rsid w:val="00404FBE"/>
    <w:rsid w:val="00407568"/>
    <w:rsid w:val="00410342"/>
    <w:rsid w:val="00416665"/>
    <w:rsid w:val="00420730"/>
    <w:rsid w:val="00422192"/>
    <w:rsid w:val="00433781"/>
    <w:rsid w:val="00433D2D"/>
    <w:rsid w:val="0044062F"/>
    <w:rsid w:val="00441814"/>
    <w:rsid w:val="004461DE"/>
    <w:rsid w:val="004616B3"/>
    <w:rsid w:val="00462F94"/>
    <w:rsid w:val="004630EB"/>
    <w:rsid w:val="00463E82"/>
    <w:rsid w:val="00463FA0"/>
    <w:rsid w:val="004675A6"/>
    <w:rsid w:val="00486D38"/>
    <w:rsid w:val="0049048F"/>
    <w:rsid w:val="004939D2"/>
    <w:rsid w:val="00495AAF"/>
    <w:rsid w:val="004A0440"/>
    <w:rsid w:val="004A45BD"/>
    <w:rsid w:val="004A79D7"/>
    <w:rsid w:val="004B07DC"/>
    <w:rsid w:val="004B2A05"/>
    <w:rsid w:val="004B3C4B"/>
    <w:rsid w:val="004B3F82"/>
    <w:rsid w:val="004B6639"/>
    <w:rsid w:val="004C014A"/>
    <w:rsid w:val="004C6C8A"/>
    <w:rsid w:val="004D31AE"/>
    <w:rsid w:val="004E4D49"/>
    <w:rsid w:val="004E6311"/>
    <w:rsid w:val="004F0D59"/>
    <w:rsid w:val="004F4628"/>
    <w:rsid w:val="0050138D"/>
    <w:rsid w:val="00501D9B"/>
    <w:rsid w:val="00502A1C"/>
    <w:rsid w:val="00505959"/>
    <w:rsid w:val="00506919"/>
    <w:rsid w:val="0051034E"/>
    <w:rsid w:val="00510BC9"/>
    <w:rsid w:val="00512304"/>
    <w:rsid w:val="00513053"/>
    <w:rsid w:val="00514A9B"/>
    <w:rsid w:val="005168A9"/>
    <w:rsid w:val="005219EA"/>
    <w:rsid w:val="00522202"/>
    <w:rsid w:val="00530828"/>
    <w:rsid w:val="005351BF"/>
    <w:rsid w:val="00537A0A"/>
    <w:rsid w:val="00540D86"/>
    <w:rsid w:val="00561E96"/>
    <w:rsid w:val="00574F41"/>
    <w:rsid w:val="0057752A"/>
    <w:rsid w:val="005844A5"/>
    <w:rsid w:val="005852E9"/>
    <w:rsid w:val="005868B5"/>
    <w:rsid w:val="00586ADD"/>
    <w:rsid w:val="0058704A"/>
    <w:rsid w:val="00596AE2"/>
    <w:rsid w:val="00597BFB"/>
    <w:rsid w:val="005A3C95"/>
    <w:rsid w:val="005B3A42"/>
    <w:rsid w:val="005B473D"/>
    <w:rsid w:val="005C1385"/>
    <w:rsid w:val="005C37F3"/>
    <w:rsid w:val="005C6ED4"/>
    <w:rsid w:val="005D3F61"/>
    <w:rsid w:val="005D44BA"/>
    <w:rsid w:val="005D4758"/>
    <w:rsid w:val="005F1436"/>
    <w:rsid w:val="005F2FEA"/>
    <w:rsid w:val="005F48C0"/>
    <w:rsid w:val="005F5D4F"/>
    <w:rsid w:val="005F64BC"/>
    <w:rsid w:val="00600E49"/>
    <w:rsid w:val="0060185E"/>
    <w:rsid w:val="006059CB"/>
    <w:rsid w:val="00605C6B"/>
    <w:rsid w:val="0060682C"/>
    <w:rsid w:val="00606BE7"/>
    <w:rsid w:val="00607633"/>
    <w:rsid w:val="00611101"/>
    <w:rsid w:val="00613584"/>
    <w:rsid w:val="00615507"/>
    <w:rsid w:val="0063474D"/>
    <w:rsid w:val="00636607"/>
    <w:rsid w:val="00644803"/>
    <w:rsid w:val="00650FE6"/>
    <w:rsid w:val="00651A03"/>
    <w:rsid w:val="00651E7F"/>
    <w:rsid w:val="00652372"/>
    <w:rsid w:val="0065486F"/>
    <w:rsid w:val="00662105"/>
    <w:rsid w:val="006638C8"/>
    <w:rsid w:val="006704B0"/>
    <w:rsid w:val="0067742E"/>
    <w:rsid w:val="00680CFA"/>
    <w:rsid w:val="00685604"/>
    <w:rsid w:val="00692A2A"/>
    <w:rsid w:val="00693350"/>
    <w:rsid w:val="00693C16"/>
    <w:rsid w:val="00694A4F"/>
    <w:rsid w:val="00695D0B"/>
    <w:rsid w:val="006A171D"/>
    <w:rsid w:val="006A50EF"/>
    <w:rsid w:val="006A5EB0"/>
    <w:rsid w:val="006B020C"/>
    <w:rsid w:val="006B06A0"/>
    <w:rsid w:val="006C071D"/>
    <w:rsid w:val="006C22CE"/>
    <w:rsid w:val="006C3423"/>
    <w:rsid w:val="006C456B"/>
    <w:rsid w:val="006C54E6"/>
    <w:rsid w:val="006D0C20"/>
    <w:rsid w:val="006D179E"/>
    <w:rsid w:val="006D22D0"/>
    <w:rsid w:val="006D57AD"/>
    <w:rsid w:val="006D7980"/>
    <w:rsid w:val="006E1E18"/>
    <w:rsid w:val="006E705A"/>
    <w:rsid w:val="006F60BD"/>
    <w:rsid w:val="006F66FC"/>
    <w:rsid w:val="006F7C9A"/>
    <w:rsid w:val="00701602"/>
    <w:rsid w:val="00706360"/>
    <w:rsid w:val="007114B2"/>
    <w:rsid w:val="00711CE6"/>
    <w:rsid w:val="007130A3"/>
    <w:rsid w:val="00714EE9"/>
    <w:rsid w:val="00715659"/>
    <w:rsid w:val="007163AD"/>
    <w:rsid w:val="007167C9"/>
    <w:rsid w:val="00717504"/>
    <w:rsid w:val="00725EA4"/>
    <w:rsid w:val="007332E7"/>
    <w:rsid w:val="00733EFC"/>
    <w:rsid w:val="00740E18"/>
    <w:rsid w:val="00742157"/>
    <w:rsid w:val="007527A0"/>
    <w:rsid w:val="0075361E"/>
    <w:rsid w:val="00755257"/>
    <w:rsid w:val="007610B7"/>
    <w:rsid w:val="007656DC"/>
    <w:rsid w:val="007663E3"/>
    <w:rsid w:val="00771DF8"/>
    <w:rsid w:val="007737D7"/>
    <w:rsid w:val="007753D3"/>
    <w:rsid w:val="00784D91"/>
    <w:rsid w:val="00787862"/>
    <w:rsid w:val="007947E5"/>
    <w:rsid w:val="007956A5"/>
    <w:rsid w:val="007B1101"/>
    <w:rsid w:val="007B12B2"/>
    <w:rsid w:val="007B21A5"/>
    <w:rsid w:val="007C2509"/>
    <w:rsid w:val="007C3432"/>
    <w:rsid w:val="007C37E9"/>
    <w:rsid w:val="007C7D68"/>
    <w:rsid w:val="007D3E1F"/>
    <w:rsid w:val="007D77C8"/>
    <w:rsid w:val="007E0745"/>
    <w:rsid w:val="007E12F9"/>
    <w:rsid w:val="007E31FE"/>
    <w:rsid w:val="007E37A8"/>
    <w:rsid w:val="007E50A6"/>
    <w:rsid w:val="007F1A1C"/>
    <w:rsid w:val="007F23C7"/>
    <w:rsid w:val="007F2543"/>
    <w:rsid w:val="007F33B1"/>
    <w:rsid w:val="007F5B78"/>
    <w:rsid w:val="007F73CD"/>
    <w:rsid w:val="00801095"/>
    <w:rsid w:val="008029BF"/>
    <w:rsid w:val="008030D8"/>
    <w:rsid w:val="008063A2"/>
    <w:rsid w:val="00811581"/>
    <w:rsid w:val="00814741"/>
    <w:rsid w:val="0081524F"/>
    <w:rsid w:val="008339B4"/>
    <w:rsid w:val="00836D6C"/>
    <w:rsid w:val="008376B1"/>
    <w:rsid w:val="00842652"/>
    <w:rsid w:val="00842AAF"/>
    <w:rsid w:val="00843A6F"/>
    <w:rsid w:val="00844A72"/>
    <w:rsid w:val="0084742B"/>
    <w:rsid w:val="00847FDF"/>
    <w:rsid w:val="00852301"/>
    <w:rsid w:val="008523FF"/>
    <w:rsid w:val="00853067"/>
    <w:rsid w:val="008608D5"/>
    <w:rsid w:val="0086163C"/>
    <w:rsid w:val="008649AF"/>
    <w:rsid w:val="00872B15"/>
    <w:rsid w:val="00877065"/>
    <w:rsid w:val="00885A3D"/>
    <w:rsid w:val="00891A17"/>
    <w:rsid w:val="00895475"/>
    <w:rsid w:val="00897616"/>
    <w:rsid w:val="008A23F7"/>
    <w:rsid w:val="008B1D75"/>
    <w:rsid w:val="008B512E"/>
    <w:rsid w:val="008B5E28"/>
    <w:rsid w:val="008C02F7"/>
    <w:rsid w:val="008C5DDC"/>
    <w:rsid w:val="008D5F6C"/>
    <w:rsid w:val="008E0E98"/>
    <w:rsid w:val="008E29B3"/>
    <w:rsid w:val="008F41AC"/>
    <w:rsid w:val="00900656"/>
    <w:rsid w:val="0090453F"/>
    <w:rsid w:val="0090789F"/>
    <w:rsid w:val="0091578F"/>
    <w:rsid w:val="009246ED"/>
    <w:rsid w:val="009254B5"/>
    <w:rsid w:val="00930669"/>
    <w:rsid w:val="00930E09"/>
    <w:rsid w:val="009314F2"/>
    <w:rsid w:val="00937E3B"/>
    <w:rsid w:val="009426F5"/>
    <w:rsid w:val="00942A82"/>
    <w:rsid w:val="0094580D"/>
    <w:rsid w:val="009459BA"/>
    <w:rsid w:val="00946C3D"/>
    <w:rsid w:val="00946E46"/>
    <w:rsid w:val="00950577"/>
    <w:rsid w:val="0095457B"/>
    <w:rsid w:val="00955ABE"/>
    <w:rsid w:val="00955D08"/>
    <w:rsid w:val="00962822"/>
    <w:rsid w:val="00962BE9"/>
    <w:rsid w:val="009742E7"/>
    <w:rsid w:val="0098473B"/>
    <w:rsid w:val="00987ECB"/>
    <w:rsid w:val="00992E98"/>
    <w:rsid w:val="009941E2"/>
    <w:rsid w:val="00994458"/>
    <w:rsid w:val="00995C98"/>
    <w:rsid w:val="009A43AE"/>
    <w:rsid w:val="009A76E3"/>
    <w:rsid w:val="009B00A2"/>
    <w:rsid w:val="009B0FA0"/>
    <w:rsid w:val="009B6E84"/>
    <w:rsid w:val="009C33E0"/>
    <w:rsid w:val="009C36AC"/>
    <w:rsid w:val="009E0A80"/>
    <w:rsid w:val="009E2F9A"/>
    <w:rsid w:val="009F02E7"/>
    <w:rsid w:val="009F1E31"/>
    <w:rsid w:val="009F7CAF"/>
    <w:rsid w:val="00A008A2"/>
    <w:rsid w:val="00A04210"/>
    <w:rsid w:val="00A0647B"/>
    <w:rsid w:val="00A07461"/>
    <w:rsid w:val="00A07991"/>
    <w:rsid w:val="00A12024"/>
    <w:rsid w:val="00A1274C"/>
    <w:rsid w:val="00A12AE5"/>
    <w:rsid w:val="00A16D96"/>
    <w:rsid w:val="00A17780"/>
    <w:rsid w:val="00A20E60"/>
    <w:rsid w:val="00A239F5"/>
    <w:rsid w:val="00A251BB"/>
    <w:rsid w:val="00A30526"/>
    <w:rsid w:val="00A4268C"/>
    <w:rsid w:val="00A442A8"/>
    <w:rsid w:val="00A448CF"/>
    <w:rsid w:val="00A53453"/>
    <w:rsid w:val="00A543DE"/>
    <w:rsid w:val="00A55561"/>
    <w:rsid w:val="00A61861"/>
    <w:rsid w:val="00A635DC"/>
    <w:rsid w:val="00A678C7"/>
    <w:rsid w:val="00A72516"/>
    <w:rsid w:val="00A751D5"/>
    <w:rsid w:val="00A761F3"/>
    <w:rsid w:val="00A83FE3"/>
    <w:rsid w:val="00A87B84"/>
    <w:rsid w:val="00A92CA0"/>
    <w:rsid w:val="00A962EE"/>
    <w:rsid w:val="00AA4022"/>
    <w:rsid w:val="00AB1904"/>
    <w:rsid w:val="00AB5671"/>
    <w:rsid w:val="00AB5E35"/>
    <w:rsid w:val="00AB6237"/>
    <w:rsid w:val="00AC3519"/>
    <w:rsid w:val="00AC4E7D"/>
    <w:rsid w:val="00AD1FAA"/>
    <w:rsid w:val="00AD2D94"/>
    <w:rsid w:val="00AD2E0D"/>
    <w:rsid w:val="00AD3598"/>
    <w:rsid w:val="00AD73BD"/>
    <w:rsid w:val="00AF7D26"/>
    <w:rsid w:val="00B11953"/>
    <w:rsid w:val="00B136AB"/>
    <w:rsid w:val="00B171F6"/>
    <w:rsid w:val="00B21D07"/>
    <w:rsid w:val="00B234D1"/>
    <w:rsid w:val="00B2588E"/>
    <w:rsid w:val="00B41344"/>
    <w:rsid w:val="00B42134"/>
    <w:rsid w:val="00B47AEC"/>
    <w:rsid w:val="00B525DB"/>
    <w:rsid w:val="00B53429"/>
    <w:rsid w:val="00B54226"/>
    <w:rsid w:val="00B54342"/>
    <w:rsid w:val="00B5492C"/>
    <w:rsid w:val="00B550EE"/>
    <w:rsid w:val="00B64DAA"/>
    <w:rsid w:val="00B6582A"/>
    <w:rsid w:val="00B75C32"/>
    <w:rsid w:val="00B80F46"/>
    <w:rsid w:val="00B86637"/>
    <w:rsid w:val="00B90DAF"/>
    <w:rsid w:val="00B944BC"/>
    <w:rsid w:val="00B95F92"/>
    <w:rsid w:val="00BA0261"/>
    <w:rsid w:val="00BA2B92"/>
    <w:rsid w:val="00BA4F0A"/>
    <w:rsid w:val="00BA6148"/>
    <w:rsid w:val="00BB33EE"/>
    <w:rsid w:val="00BB4045"/>
    <w:rsid w:val="00BB66F6"/>
    <w:rsid w:val="00BC7BF5"/>
    <w:rsid w:val="00BE0658"/>
    <w:rsid w:val="00BE3CD6"/>
    <w:rsid w:val="00BE4032"/>
    <w:rsid w:val="00BE4B21"/>
    <w:rsid w:val="00BE5E2C"/>
    <w:rsid w:val="00BF0A8F"/>
    <w:rsid w:val="00C012F4"/>
    <w:rsid w:val="00C01ECA"/>
    <w:rsid w:val="00C03900"/>
    <w:rsid w:val="00C04BC5"/>
    <w:rsid w:val="00C05A0E"/>
    <w:rsid w:val="00C07B5D"/>
    <w:rsid w:val="00C1566F"/>
    <w:rsid w:val="00C31BF2"/>
    <w:rsid w:val="00C43C38"/>
    <w:rsid w:val="00C52718"/>
    <w:rsid w:val="00C530BF"/>
    <w:rsid w:val="00C53FB9"/>
    <w:rsid w:val="00C5574B"/>
    <w:rsid w:val="00C55791"/>
    <w:rsid w:val="00C60843"/>
    <w:rsid w:val="00C61232"/>
    <w:rsid w:val="00C75F75"/>
    <w:rsid w:val="00C775BD"/>
    <w:rsid w:val="00C807D4"/>
    <w:rsid w:val="00C80ED4"/>
    <w:rsid w:val="00C82813"/>
    <w:rsid w:val="00C83488"/>
    <w:rsid w:val="00C84D88"/>
    <w:rsid w:val="00C8724F"/>
    <w:rsid w:val="00C87475"/>
    <w:rsid w:val="00CA28E4"/>
    <w:rsid w:val="00CB0F64"/>
    <w:rsid w:val="00CB2504"/>
    <w:rsid w:val="00CB3407"/>
    <w:rsid w:val="00CB4E26"/>
    <w:rsid w:val="00CC17E1"/>
    <w:rsid w:val="00CD3BCC"/>
    <w:rsid w:val="00CE3BB2"/>
    <w:rsid w:val="00CE50C5"/>
    <w:rsid w:val="00CE6128"/>
    <w:rsid w:val="00CE7118"/>
    <w:rsid w:val="00CF2B9B"/>
    <w:rsid w:val="00CF2D47"/>
    <w:rsid w:val="00CF4843"/>
    <w:rsid w:val="00CF5316"/>
    <w:rsid w:val="00CF55D5"/>
    <w:rsid w:val="00CF708B"/>
    <w:rsid w:val="00CF7569"/>
    <w:rsid w:val="00CF7F24"/>
    <w:rsid w:val="00D03BD2"/>
    <w:rsid w:val="00D0709D"/>
    <w:rsid w:val="00D177AE"/>
    <w:rsid w:val="00D17BE8"/>
    <w:rsid w:val="00D210D5"/>
    <w:rsid w:val="00D249FA"/>
    <w:rsid w:val="00D24BFB"/>
    <w:rsid w:val="00D26B13"/>
    <w:rsid w:val="00D270A2"/>
    <w:rsid w:val="00D33575"/>
    <w:rsid w:val="00D337F8"/>
    <w:rsid w:val="00D40509"/>
    <w:rsid w:val="00D44088"/>
    <w:rsid w:val="00D47683"/>
    <w:rsid w:val="00D47950"/>
    <w:rsid w:val="00D508F3"/>
    <w:rsid w:val="00D532EB"/>
    <w:rsid w:val="00D540A1"/>
    <w:rsid w:val="00D579E9"/>
    <w:rsid w:val="00D6032A"/>
    <w:rsid w:val="00D67E4E"/>
    <w:rsid w:val="00D70600"/>
    <w:rsid w:val="00D732DE"/>
    <w:rsid w:val="00D74C17"/>
    <w:rsid w:val="00D76D36"/>
    <w:rsid w:val="00D809CE"/>
    <w:rsid w:val="00D82217"/>
    <w:rsid w:val="00D87AD5"/>
    <w:rsid w:val="00DA5AE7"/>
    <w:rsid w:val="00DB4567"/>
    <w:rsid w:val="00DB507C"/>
    <w:rsid w:val="00DC0A7F"/>
    <w:rsid w:val="00DC21DD"/>
    <w:rsid w:val="00DC55FC"/>
    <w:rsid w:val="00DE060B"/>
    <w:rsid w:val="00DE5917"/>
    <w:rsid w:val="00DF2B08"/>
    <w:rsid w:val="00E05A12"/>
    <w:rsid w:val="00E0618F"/>
    <w:rsid w:val="00E07790"/>
    <w:rsid w:val="00E101DC"/>
    <w:rsid w:val="00E14E40"/>
    <w:rsid w:val="00E16F64"/>
    <w:rsid w:val="00E21803"/>
    <w:rsid w:val="00E2211F"/>
    <w:rsid w:val="00E240F8"/>
    <w:rsid w:val="00E24233"/>
    <w:rsid w:val="00E26AFD"/>
    <w:rsid w:val="00E3346D"/>
    <w:rsid w:val="00E359B0"/>
    <w:rsid w:val="00E40D9C"/>
    <w:rsid w:val="00E414F9"/>
    <w:rsid w:val="00E42935"/>
    <w:rsid w:val="00E475C8"/>
    <w:rsid w:val="00E477ED"/>
    <w:rsid w:val="00E555BE"/>
    <w:rsid w:val="00E62143"/>
    <w:rsid w:val="00E63AEF"/>
    <w:rsid w:val="00E63C2F"/>
    <w:rsid w:val="00E67322"/>
    <w:rsid w:val="00E6777E"/>
    <w:rsid w:val="00E703BD"/>
    <w:rsid w:val="00E76F7D"/>
    <w:rsid w:val="00E802EB"/>
    <w:rsid w:val="00E83D41"/>
    <w:rsid w:val="00E91C5F"/>
    <w:rsid w:val="00E92C76"/>
    <w:rsid w:val="00E946C6"/>
    <w:rsid w:val="00E94FFC"/>
    <w:rsid w:val="00EA0E23"/>
    <w:rsid w:val="00EA3102"/>
    <w:rsid w:val="00EA4C75"/>
    <w:rsid w:val="00EA622F"/>
    <w:rsid w:val="00EA7E27"/>
    <w:rsid w:val="00EB1EF7"/>
    <w:rsid w:val="00EB5317"/>
    <w:rsid w:val="00EB569D"/>
    <w:rsid w:val="00EB715A"/>
    <w:rsid w:val="00EC00B5"/>
    <w:rsid w:val="00ED104C"/>
    <w:rsid w:val="00EE4568"/>
    <w:rsid w:val="00F264CC"/>
    <w:rsid w:val="00F30D41"/>
    <w:rsid w:val="00F31E33"/>
    <w:rsid w:val="00F3481E"/>
    <w:rsid w:val="00F37B3A"/>
    <w:rsid w:val="00F50EE1"/>
    <w:rsid w:val="00F52216"/>
    <w:rsid w:val="00F55387"/>
    <w:rsid w:val="00F562D9"/>
    <w:rsid w:val="00F62212"/>
    <w:rsid w:val="00F63D03"/>
    <w:rsid w:val="00F71402"/>
    <w:rsid w:val="00F73E6B"/>
    <w:rsid w:val="00F748FB"/>
    <w:rsid w:val="00F834B3"/>
    <w:rsid w:val="00F84AEC"/>
    <w:rsid w:val="00F86F5C"/>
    <w:rsid w:val="00F93F39"/>
    <w:rsid w:val="00F96DCA"/>
    <w:rsid w:val="00F97AA4"/>
    <w:rsid w:val="00FA00DC"/>
    <w:rsid w:val="00FA5B8B"/>
    <w:rsid w:val="00FA7195"/>
    <w:rsid w:val="00FB336D"/>
    <w:rsid w:val="00FB4DD4"/>
    <w:rsid w:val="00FB562C"/>
    <w:rsid w:val="00FB7F79"/>
    <w:rsid w:val="00FC1165"/>
    <w:rsid w:val="00FC1814"/>
    <w:rsid w:val="00FC1FFD"/>
    <w:rsid w:val="00FC4319"/>
    <w:rsid w:val="00FC4398"/>
    <w:rsid w:val="00FC5831"/>
    <w:rsid w:val="00FD4658"/>
    <w:rsid w:val="00FE51D3"/>
    <w:rsid w:val="00FE7EA1"/>
    <w:rsid w:val="00FF16F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834E"/>
  <w15:chartTrackingRefBased/>
  <w15:docId w15:val="{1D8D61CC-5D7C-46C9-A565-BD5032A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C37E9"/>
  </w:style>
  <w:style w:type="paragraph" w:styleId="a3">
    <w:name w:val="footer"/>
    <w:basedOn w:val="a"/>
    <w:link w:val="10"/>
    <w:uiPriority w:val="99"/>
    <w:semiHidden/>
    <w:unhideWhenUsed/>
    <w:rsid w:val="007C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C37E9"/>
  </w:style>
  <w:style w:type="paragraph" w:customStyle="1" w:styleId="ConsPlusNormal">
    <w:name w:val="ConsPlusNormal"/>
    <w:rsid w:val="00D7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4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8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Swetick</cp:lastModifiedBy>
  <cp:revision>1056</cp:revision>
  <dcterms:created xsi:type="dcterms:W3CDTF">2020-05-19T03:10:00Z</dcterms:created>
  <dcterms:modified xsi:type="dcterms:W3CDTF">2022-01-20T01:43:00Z</dcterms:modified>
</cp:coreProperties>
</file>