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9" w:rsidRDefault="00835DA7" w:rsidP="00835DA7">
      <w:pPr>
        <w:pStyle w:val="10"/>
        <w:keepNext/>
        <w:keepLines/>
        <w:shd w:val="clear" w:color="auto" w:fill="auto"/>
        <w:spacing w:before="0" w:after="259" w:line="280" w:lineRule="exact"/>
        <w:ind w:right="20"/>
      </w:pPr>
      <w:r>
        <w:rPr>
          <w:color w:val="000000"/>
          <w:lang w:eastAsia="ru-RU" w:bidi="ru-RU"/>
        </w:rPr>
        <w:t xml:space="preserve">Уважаемые жители Турочакского района,  проводится всероссийский конкурс социальной рекламы антинаркотической направленности и пропаганды здорового образа жизни </w:t>
      </w:r>
      <w:r w:rsidR="00116269" w:rsidRPr="00835DA7">
        <w:rPr>
          <w:color w:val="000000"/>
          <w:sz w:val="32"/>
          <w:szCs w:val="32"/>
          <w:lang w:eastAsia="ru-RU" w:bidi="ru-RU"/>
        </w:rPr>
        <w:t>«Спасём жизнь вместе!»</w:t>
      </w:r>
    </w:p>
    <w:p w:rsidR="00116269" w:rsidRDefault="00116269" w:rsidP="00116269">
      <w:pPr>
        <w:pStyle w:val="20"/>
        <w:shd w:val="clear" w:color="auto" w:fill="auto"/>
        <w:tabs>
          <w:tab w:val="left" w:pos="1127"/>
        </w:tabs>
        <w:spacing w:before="0" w:after="0"/>
        <w:ind w:firstLine="426"/>
      </w:pPr>
      <w:r>
        <w:rPr>
          <w:color w:val="000000"/>
          <w:lang w:eastAsia="ru-RU" w:bidi="ru-RU"/>
        </w:rPr>
        <w:t>Всероссийский конкурс социальной рекламы антинаркотической направленности и пропаганды здорового образа жизни «Спасем жизнь вместе»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веществен формирования в обществе негативного отношения к их незаконному потреблению.</w:t>
      </w:r>
    </w:p>
    <w:p w:rsidR="00116269" w:rsidRDefault="00116269" w:rsidP="00116269">
      <w:pPr>
        <w:pStyle w:val="20"/>
        <w:shd w:val="clear" w:color="auto" w:fill="auto"/>
        <w:spacing w:before="0" w:after="0"/>
        <w:ind w:firstLine="426"/>
      </w:pPr>
      <w:r>
        <w:rPr>
          <w:color w:val="000000"/>
          <w:lang w:eastAsia="ru-RU" w:bidi="ru-RU"/>
        </w:rPr>
        <w:t>Конкурс проводится ежегодно в два этапа (региональный и федеральный).</w:t>
      </w:r>
    </w:p>
    <w:p w:rsidR="00116269" w:rsidRDefault="00116269" w:rsidP="00116269">
      <w:pPr>
        <w:pStyle w:val="20"/>
        <w:shd w:val="clear" w:color="auto" w:fill="auto"/>
        <w:tabs>
          <w:tab w:val="left" w:pos="1127"/>
        </w:tabs>
        <w:spacing w:before="0" w:after="0" w:line="307" w:lineRule="exact"/>
        <w:ind w:firstLine="426"/>
      </w:pPr>
      <w:r>
        <w:rPr>
          <w:color w:val="000000"/>
          <w:lang w:eastAsia="ru-RU" w:bidi="ru-RU"/>
        </w:rPr>
        <w:t>В Конкурсе могут принимать участие физические и юридические лица, а также авторские коллективы.</w:t>
      </w:r>
    </w:p>
    <w:p w:rsidR="00116269" w:rsidRDefault="00116269" w:rsidP="00116269">
      <w:pPr>
        <w:pStyle w:val="20"/>
        <w:shd w:val="clear" w:color="auto" w:fill="auto"/>
        <w:tabs>
          <w:tab w:val="left" w:pos="1159"/>
        </w:tabs>
        <w:spacing w:before="0" w:after="0" w:line="317" w:lineRule="exact"/>
        <w:ind w:firstLine="426"/>
      </w:pPr>
      <w:r>
        <w:rPr>
          <w:color w:val="000000"/>
          <w:lang w:eastAsia="ru-RU" w:bidi="ru-RU"/>
        </w:rPr>
        <w:t>Конкурсные работы представляются по следующим номинациям:</w:t>
      </w:r>
    </w:p>
    <w:p w:rsidR="00116269" w:rsidRDefault="00116269" w:rsidP="00116269">
      <w:pPr>
        <w:pStyle w:val="20"/>
        <w:numPr>
          <w:ilvl w:val="0"/>
          <w:numId w:val="4"/>
        </w:numPr>
        <w:shd w:val="clear" w:color="auto" w:fill="auto"/>
        <w:tabs>
          <w:tab w:val="left" w:pos="1351"/>
        </w:tabs>
        <w:spacing w:before="0" w:after="0" w:line="317" w:lineRule="exact"/>
        <w:ind w:left="0" w:firstLine="426"/>
      </w:pPr>
      <w:r>
        <w:rPr>
          <w:color w:val="000000"/>
          <w:lang w:eastAsia="ru-RU" w:bidi="ru-RU"/>
        </w:rPr>
        <w:t>«Лучший макет наружной социальной рекламы, направленной на снижение спроса на наркотики».</w:t>
      </w:r>
    </w:p>
    <w:p w:rsidR="00116269" w:rsidRDefault="00116269" w:rsidP="00116269">
      <w:pPr>
        <w:pStyle w:val="20"/>
        <w:numPr>
          <w:ilvl w:val="0"/>
          <w:numId w:val="4"/>
        </w:numPr>
        <w:shd w:val="clear" w:color="auto" w:fill="auto"/>
        <w:tabs>
          <w:tab w:val="left" w:pos="1570"/>
        </w:tabs>
        <w:spacing w:before="0" w:after="0" w:line="307" w:lineRule="exact"/>
        <w:ind w:left="0" w:firstLine="426"/>
      </w:pPr>
      <w:r>
        <w:rPr>
          <w:color w:val="000000"/>
          <w:lang w:eastAsia="ru-RU" w:bidi="ru-RU"/>
        </w:rPr>
        <w:t>«Лучший видеоролик антинаркотической направленности и пропаганды здорового образа жизни».</w:t>
      </w:r>
    </w:p>
    <w:p w:rsidR="00116269" w:rsidRDefault="00116269" w:rsidP="00116269">
      <w:pPr>
        <w:pStyle w:val="20"/>
        <w:numPr>
          <w:ilvl w:val="0"/>
          <w:numId w:val="4"/>
        </w:numPr>
        <w:shd w:val="clear" w:color="auto" w:fill="auto"/>
        <w:tabs>
          <w:tab w:val="left" w:pos="1351"/>
        </w:tabs>
        <w:spacing w:before="0" w:after="0" w:line="302" w:lineRule="exact"/>
        <w:ind w:left="0" w:firstLine="426"/>
      </w:pPr>
      <w:r>
        <w:rPr>
          <w:color w:val="000000"/>
          <w:lang w:eastAsia="ru-RU" w:bidi="ru-RU"/>
        </w:rPr>
        <w:t>«Лучший буклет антинаркотической направленности и пропаганды здорового образа жизни».</w:t>
      </w:r>
    </w:p>
    <w:p w:rsidR="00116269" w:rsidRDefault="00116269" w:rsidP="006A2EC6">
      <w:pPr>
        <w:pStyle w:val="20"/>
        <w:shd w:val="clear" w:color="auto" w:fill="auto"/>
        <w:tabs>
          <w:tab w:val="left" w:pos="1351"/>
        </w:tabs>
        <w:spacing w:before="0" w:after="0"/>
        <w:ind w:firstLine="426"/>
      </w:pPr>
      <w:r>
        <w:rPr>
          <w:color w:val="000000"/>
          <w:lang w:eastAsia="ru-RU" w:bidi="ru-RU"/>
        </w:rPr>
        <w:t>Региональный этап Конкурса проводится в территориальных органах МВД России на региональном уровне в период с 10 января</w:t>
      </w:r>
      <w:bookmarkStart w:id="0" w:name="_GoBack"/>
      <w:bookmarkEnd w:id="0"/>
      <w:r>
        <w:rPr>
          <w:color w:val="000000"/>
          <w:lang w:eastAsia="ru-RU" w:bidi="ru-RU"/>
        </w:rPr>
        <w:t>по 20 февраля, в ходе которого осуществляется проведение предварительного конкурсного отбора.</w:t>
      </w:r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0" w:line="317" w:lineRule="exact"/>
        <w:ind w:firstLine="426"/>
      </w:pPr>
      <w:r>
        <w:rPr>
          <w:color w:val="000000"/>
          <w:lang w:eastAsia="ru-RU" w:bidi="ru-RU"/>
        </w:rPr>
        <w:t>Работы, признанные лучшими в каждой из номинаций на региональном этапе, примут участие в финальном этапе конкурса на федеральном уровне, который пройдет с 25 февраля по 1 июня 2019 года в ГУНК МВД России.</w:t>
      </w:r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296" w:line="317" w:lineRule="exact"/>
        <w:ind w:firstLine="426"/>
      </w:pPr>
      <w:r>
        <w:rPr>
          <w:color w:val="000000"/>
          <w:lang w:eastAsia="ru-RU" w:bidi="ru-RU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</w:r>
    </w:p>
    <w:p w:rsidR="00116269" w:rsidRDefault="00116269" w:rsidP="00116269">
      <w:pPr>
        <w:pStyle w:val="10"/>
        <w:keepNext/>
        <w:keepLines/>
        <w:shd w:val="clear" w:color="auto" w:fill="auto"/>
        <w:spacing w:before="0" w:after="0" w:line="322" w:lineRule="exact"/>
        <w:ind w:firstLine="426"/>
      </w:pPr>
      <w:bookmarkStart w:id="1" w:name="bookmark2"/>
      <w:r>
        <w:rPr>
          <w:color w:val="000000"/>
          <w:lang w:eastAsia="ru-RU" w:bidi="ru-RU"/>
        </w:rPr>
        <w:t>Требования, предъявляемые к конкурсным работам</w:t>
      </w:r>
      <w:bookmarkEnd w:id="1"/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0"/>
        <w:ind w:firstLine="426"/>
      </w:pPr>
      <w:r>
        <w:rPr>
          <w:color w:val="000000"/>
          <w:lang w:eastAsia="ru-RU" w:bidi="ru-RU"/>
        </w:rP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FA5D2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CD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DVD</w:t>
      </w:r>
      <w:r w:rsidRPr="00FA5D27">
        <w:rPr>
          <w:color w:val="000000"/>
          <w:lang w:bidi="en-US"/>
        </w:rPr>
        <w:t xml:space="preserve">). </w:t>
      </w:r>
      <w:r>
        <w:rPr>
          <w:color w:val="000000"/>
          <w:lang w:eastAsia="ru-RU" w:bidi="ru-RU"/>
        </w:rPr>
        <w:t>Форматы файла</w:t>
      </w:r>
      <w:r>
        <w:t xml:space="preserve">: </w:t>
      </w:r>
      <w:r>
        <w:rPr>
          <w:lang w:val="en-US"/>
        </w:rPr>
        <w:t>JPG</w:t>
      </w:r>
      <w:r>
        <w:rPr>
          <w:color w:val="000000"/>
          <w:lang w:eastAsia="ru-RU" w:bidi="ru-RU"/>
        </w:rPr>
        <w:t>, разрешение 1</w:t>
      </w:r>
      <w:r w:rsidRPr="00C15049">
        <w:rPr>
          <w:color w:val="000000"/>
          <w:lang w:bidi="en-US"/>
        </w:rPr>
        <w:t>920</w:t>
      </w:r>
      <w:r>
        <w:rPr>
          <w:color w:val="000000"/>
          <w:lang w:val="en-US" w:bidi="en-US"/>
        </w:rPr>
        <w:t>x</w:t>
      </w:r>
      <w:r w:rsidRPr="00C15049">
        <w:rPr>
          <w:color w:val="000000"/>
          <w:lang w:bidi="en-US"/>
        </w:rPr>
        <w:t>1</w:t>
      </w:r>
      <w:r>
        <w:rPr>
          <w:color w:val="000000"/>
          <w:lang w:eastAsia="ru-RU" w:bidi="ru-RU"/>
        </w:rPr>
        <w:t xml:space="preserve">080р (формат </w:t>
      </w:r>
      <w:r w:rsidRPr="00C15049">
        <w:rPr>
          <w:color w:val="000000"/>
          <w:lang w:bidi="en-US"/>
        </w:rPr>
        <w:t>16</w:t>
      </w:r>
      <w:r>
        <w:rPr>
          <w:color w:val="000000"/>
          <w:lang w:val="en-US" w:bidi="en-US"/>
        </w:rPr>
        <w:t>x</w:t>
      </w:r>
      <w:r w:rsidRPr="00C15049">
        <w:rPr>
          <w:color w:val="000000"/>
          <w:lang w:bidi="en-US"/>
        </w:rPr>
        <w:t xml:space="preserve">9), </w:t>
      </w:r>
      <w:r>
        <w:rPr>
          <w:color w:val="000000"/>
          <w:lang w:eastAsia="ru-RU" w:bidi="ru-RU"/>
        </w:rPr>
        <w:t>не более 10 МБ.</w:t>
      </w:r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0"/>
        <w:ind w:firstLine="426"/>
      </w:pPr>
      <w:r>
        <w:rPr>
          <w:color w:val="000000"/>
          <w:lang w:eastAsia="ru-RU" w:bidi="ru-RU"/>
        </w:rP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FA5D2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CD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DVD</w:t>
      </w:r>
      <w:r w:rsidRPr="00FA5D27">
        <w:rPr>
          <w:color w:val="000000"/>
          <w:lang w:bidi="en-US"/>
        </w:rPr>
        <w:t xml:space="preserve">). </w:t>
      </w:r>
      <w:r>
        <w:rPr>
          <w:color w:val="000000"/>
          <w:lang w:eastAsia="ru-RU" w:bidi="ru-RU"/>
        </w:rPr>
        <w:t xml:space="preserve">Форматы файла: </w:t>
      </w:r>
      <w:r>
        <w:rPr>
          <w:color w:val="000000"/>
          <w:lang w:val="en-US" w:bidi="en-US"/>
        </w:rPr>
        <w:t>avi</w:t>
      </w:r>
      <w:r w:rsidRPr="00FA5D27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mpeg</w:t>
      </w:r>
      <w:r w:rsidRPr="00FA5D27">
        <w:rPr>
          <w:color w:val="000000"/>
          <w:lang w:bidi="en-US"/>
        </w:rPr>
        <w:t xml:space="preserve">4; </w:t>
      </w:r>
      <w:r>
        <w:rPr>
          <w:color w:val="000000"/>
          <w:lang w:eastAsia="ru-RU" w:bidi="ru-RU"/>
        </w:rPr>
        <w:t>разрешение 1</w:t>
      </w:r>
      <w:r w:rsidRPr="00FA5D27">
        <w:rPr>
          <w:color w:val="000000"/>
          <w:lang w:bidi="en-US"/>
        </w:rPr>
        <w:t>920</w:t>
      </w:r>
      <w:r>
        <w:rPr>
          <w:color w:val="000000"/>
          <w:lang w:val="en-US" w:bidi="en-US"/>
        </w:rPr>
        <w:t>x</w:t>
      </w:r>
      <w:r w:rsidRPr="00FA5D27">
        <w:rPr>
          <w:color w:val="000000"/>
          <w:lang w:bidi="en-US"/>
        </w:rPr>
        <w:t>1</w:t>
      </w:r>
      <w:r>
        <w:rPr>
          <w:color w:val="000000"/>
          <w:lang w:eastAsia="ru-RU" w:bidi="ru-RU"/>
        </w:rPr>
        <w:t>080р, не более 500 МБ; длительность не более 120 сек., звук 16 бит, стерео.</w:t>
      </w:r>
    </w:p>
    <w:p w:rsidR="00116269" w:rsidRDefault="00116269" w:rsidP="00116269">
      <w:pPr>
        <w:pStyle w:val="20"/>
        <w:shd w:val="clear" w:color="auto" w:fill="auto"/>
        <w:tabs>
          <w:tab w:val="left" w:pos="1138"/>
        </w:tabs>
        <w:spacing w:before="0" w:after="0" w:line="317" w:lineRule="exact"/>
        <w:ind w:firstLine="426"/>
      </w:pPr>
      <w:r>
        <w:rPr>
          <w:color w:val="000000"/>
          <w:lang w:eastAsia="ru-RU" w:bidi="ru-RU"/>
        </w:rP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FA5D2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CD</w:t>
      </w:r>
      <w:r>
        <w:rPr>
          <w:color w:val="000000"/>
          <w:lang w:eastAsia="ru-RU" w:bidi="ru-RU"/>
        </w:rPr>
        <w:t xml:space="preserve">или </w:t>
      </w:r>
      <w:r>
        <w:rPr>
          <w:color w:val="000000"/>
          <w:lang w:val="en-US" w:bidi="en-US"/>
        </w:rPr>
        <w:t>DVD</w:t>
      </w:r>
      <w:r w:rsidRPr="00FA5D27">
        <w:rPr>
          <w:color w:val="000000"/>
          <w:lang w:bidi="en-US"/>
        </w:rPr>
        <w:t xml:space="preserve">). </w:t>
      </w:r>
      <w:r>
        <w:rPr>
          <w:color w:val="000000"/>
          <w:lang w:eastAsia="ru-RU" w:bidi="ru-RU"/>
        </w:rPr>
        <w:t xml:space="preserve">Форматы файла: </w:t>
      </w:r>
      <w:r>
        <w:rPr>
          <w:color w:val="000000"/>
          <w:lang w:val="en-US" w:bidi="en-US"/>
        </w:rPr>
        <w:t>JPG</w:t>
      </w:r>
      <w:r w:rsidRPr="00FA5D27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PDF</w:t>
      </w:r>
      <w:r w:rsidRPr="00FA5D27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разрешение 1920х1080р (формат </w:t>
      </w:r>
      <w:r w:rsidRPr="00FA5D27">
        <w:rPr>
          <w:color w:val="000000"/>
          <w:lang w:bidi="en-US"/>
        </w:rPr>
        <w:t>16</w:t>
      </w:r>
      <w:r>
        <w:rPr>
          <w:color w:val="000000"/>
          <w:lang w:val="en-US" w:bidi="en-US"/>
        </w:rPr>
        <w:t>x</w:t>
      </w:r>
      <w:r w:rsidRPr="00FA5D27">
        <w:rPr>
          <w:color w:val="000000"/>
          <w:lang w:bidi="en-US"/>
        </w:rPr>
        <w:t xml:space="preserve">9), </w:t>
      </w:r>
      <w:r>
        <w:rPr>
          <w:color w:val="000000"/>
          <w:lang w:eastAsia="ru-RU" w:bidi="ru-RU"/>
        </w:rPr>
        <w:t>не более 10 МБ.</w:t>
      </w:r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0" w:line="317" w:lineRule="exact"/>
        <w:ind w:firstLine="426"/>
      </w:pPr>
      <w:r>
        <w:rPr>
          <w:color w:val="000000"/>
          <w:lang w:eastAsia="ru-RU" w:bidi="ru-RU"/>
        </w:rPr>
        <w:t xml:space="preserve">К участию в Конкурсе не допускаются работы, не соответствующие </w:t>
      </w:r>
      <w:r>
        <w:rPr>
          <w:color w:val="000000"/>
          <w:lang w:eastAsia="ru-RU" w:bidi="ru-RU"/>
        </w:rPr>
        <w:lastRenderedPageBreak/>
        <w:t>требованиям, предусмотренным настоящим Положением, или имеющие брак в изображении или звуке.</w:t>
      </w:r>
    </w:p>
    <w:p w:rsidR="00116269" w:rsidRDefault="00116269" w:rsidP="00116269">
      <w:pPr>
        <w:pStyle w:val="20"/>
        <w:shd w:val="clear" w:color="auto" w:fill="auto"/>
        <w:tabs>
          <w:tab w:val="left" w:pos="1432"/>
        </w:tabs>
        <w:spacing w:before="0" w:after="0"/>
        <w:ind w:firstLine="426"/>
      </w:pPr>
      <w:r>
        <w:rPr>
          <w:color w:val="000000"/>
          <w:lang w:eastAsia="ru-RU" w:bidi="ru-RU"/>
        </w:rPr>
        <w:t>Конкурсные работы не рецензируются и не возвращаются.</w:t>
      </w:r>
    </w:p>
    <w:p w:rsidR="00116269" w:rsidRDefault="00116269" w:rsidP="00835DA7">
      <w:pPr>
        <w:pStyle w:val="20"/>
        <w:shd w:val="clear" w:color="auto" w:fill="auto"/>
        <w:tabs>
          <w:tab w:val="left" w:pos="1432"/>
        </w:tabs>
        <w:spacing w:before="0" w:after="0"/>
        <w:ind w:firstLine="426"/>
      </w:pPr>
      <w:r>
        <w:rPr>
          <w:color w:val="000000"/>
          <w:lang w:eastAsia="ru-RU" w:bidi="ru-RU"/>
        </w:rPr>
        <w:t>Конкурсные работы принимаются до 20 февраля 2019 года в МВД</w:t>
      </w:r>
      <w:r w:rsidR="00835D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 Республике Алтай на электронную почту (адрес: </w:t>
      </w:r>
      <w:hyperlink r:id="rId7" w:history="1">
        <w:r>
          <w:rPr>
            <w:rStyle w:val="a3"/>
            <w:lang w:val="en-US" w:bidi="en-US"/>
          </w:rPr>
          <w:t>giosmvd</w:t>
        </w:r>
        <w:r w:rsidRPr="00FA5D27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ra</w:t>
        </w:r>
        <w:r w:rsidRPr="00FA5D27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mail</w:t>
        </w:r>
        <w:r w:rsidRPr="00FA5D27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FA5D27">
        <w:rPr>
          <w:color w:val="000000"/>
          <w:lang w:bidi="en-US"/>
        </w:rPr>
        <w:t xml:space="preserve">, </w:t>
      </w:r>
      <w:hyperlink r:id="rId8" w:history="1">
        <w:r>
          <w:rPr>
            <w:rStyle w:val="a3"/>
            <w:lang w:val="en-US" w:bidi="en-US"/>
          </w:rPr>
          <w:t>etyryshkina</w:t>
        </w:r>
        <w:r w:rsidRPr="00FA5D27">
          <w:rPr>
            <w:rStyle w:val="a3"/>
            <w:lang w:bidi="en-US"/>
          </w:rPr>
          <w:t>2@</w:t>
        </w:r>
        <w:r>
          <w:rPr>
            <w:rStyle w:val="a3"/>
            <w:lang w:val="en-US" w:bidi="en-US"/>
          </w:rPr>
          <w:t>mvd</w:t>
        </w:r>
        <w:r w:rsidRPr="00FA5D27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FA5D27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или по адресу:</w:t>
      </w:r>
      <w:r w:rsidR="00835D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г.Горно-Алтайск проспект</w:t>
      </w:r>
      <w:r w:rsidR="00835D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Коммунистический 40, с. Майма ул. Ленина, д. 8.</w:t>
      </w:r>
    </w:p>
    <w:p w:rsidR="00116269" w:rsidRDefault="00116269" w:rsidP="00116269">
      <w:pPr>
        <w:pStyle w:val="20"/>
        <w:shd w:val="clear" w:color="auto" w:fill="auto"/>
        <w:spacing w:before="0" w:after="0"/>
        <w:ind w:firstLine="426"/>
      </w:pPr>
      <w:r>
        <w:rPr>
          <w:color w:val="000000"/>
          <w:lang w:eastAsia="ru-RU" w:bidi="ru-RU"/>
        </w:rPr>
        <w:t>Контактные телефоны: 8(38822)9-20-51, 9-26-15.</w:t>
      </w:r>
    </w:p>
    <w:p w:rsidR="00116269" w:rsidRDefault="00116269" w:rsidP="00116269">
      <w:pPr>
        <w:pStyle w:val="60"/>
        <w:shd w:val="clear" w:color="auto" w:fill="auto"/>
        <w:ind w:firstLine="42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работам, представляемым на Конкурс, прилагаются: заявка на участие в Конкурсе, краткая аннотация к предоставляемой работе.</w:t>
      </w:r>
    </w:p>
    <w:p w:rsidR="00835DA7" w:rsidRPr="00835DA7" w:rsidRDefault="00835DA7" w:rsidP="00116269">
      <w:pPr>
        <w:pStyle w:val="60"/>
        <w:shd w:val="clear" w:color="auto" w:fill="auto"/>
        <w:ind w:firstLine="426"/>
        <w:rPr>
          <w:b w:val="0"/>
          <w:color w:val="000000"/>
          <w:lang w:eastAsia="ru-RU" w:bidi="ru-RU"/>
        </w:rPr>
      </w:pPr>
    </w:p>
    <w:p w:rsidR="00835DA7" w:rsidRPr="00835DA7" w:rsidRDefault="00835DA7" w:rsidP="00116269">
      <w:pPr>
        <w:pStyle w:val="60"/>
        <w:shd w:val="clear" w:color="auto" w:fill="auto"/>
        <w:ind w:firstLine="426"/>
        <w:rPr>
          <w:b w:val="0"/>
        </w:rPr>
      </w:pPr>
      <w:r w:rsidRPr="00835DA7">
        <w:rPr>
          <w:b w:val="0"/>
        </w:rPr>
        <w:t>Межмуниципальный отдел МВД России «Турочакский»</w:t>
      </w:r>
    </w:p>
    <w:p w:rsidR="00835DA7" w:rsidRPr="00835DA7" w:rsidRDefault="00835DA7" w:rsidP="00116269">
      <w:pPr>
        <w:pStyle w:val="60"/>
        <w:shd w:val="clear" w:color="auto" w:fill="auto"/>
        <w:ind w:firstLine="426"/>
        <w:rPr>
          <w:b w:val="0"/>
        </w:rPr>
        <w:sectPr w:rsidR="00835DA7" w:rsidRPr="00835DA7">
          <w:headerReference w:type="even" r:id="rId9"/>
          <w:headerReference w:type="default" r:id="rId10"/>
          <w:headerReference w:type="first" r:id="rId11"/>
          <w:pgSz w:w="11900" w:h="16840"/>
          <w:pgMar w:top="1170" w:right="474" w:bottom="1170" w:left="1711" w:header="0" w:footer="3" w:gutter="0"/>
          <w:cols w:space="720"/>
          <w:noEndnote/>
          <w:docGrid w:linePitch="360"/>
        </w:sectPr>
      </w:pPr>
    </w:p>
    <w:p w:rsidR="00116269" w:rsidRPr="00835DA7" w:rsidRDefault="00116269" w:rsidP="00116269">
      <w:pPr>
        <w:pStyle w:val="10"/>
        <w:keepNext/>
        <w:keepLines/>
        <w:shd w:val="clear" w:color="auto" w:fill="auto"/>
        <w:spacing w:before="0" w:after="0" w:line="322" w:lineRule="exact"/>
        <w:ind w:right="20"/>
        <w:rPr>
          <w:color w:val="000000"/>
          <w:lang w:eastAsia="ru-RU" w:bidi="ru-RU"/>
        </w:rPr>
      </w:pPr>
      <w:bookmarkStart w:id="2" w:name="bookmark3"/>
    </w:p>
    <w:p w:rsidR="00835DA7" w:rsidRDefault="00835DA7" w:rsidP="00116269">
      <w:pPr>
        <w:pStyle w:val="10"/>
        <w:keepNext/>
        <w:keepLines/>
        <w:shd w:val="clear" w:color="auto" w:fill="auto"/>
        <w:spacing w:before="0" w:after="0" w:line="322" w:lineRule="exact"/>
        <w:ind w:right="20"/>
        <w:rPr>
          <w:color w:val="000000"/>
          <w:lang w:eastAsia="ru-RU" w:bidi="ru-RU"/>
        </w:rPr>
      </w:pPr>
    </w:p>
    <w:p w:rsidR="00116269" w:rsidRDefault="00116269" w:rsidP="00116269">
      <w:pPr>
        <w:pStyle w:val="10"/>
        <w:keepNext/>
        <w:keepLines/>
        <w:shd w:val="clear" w:color="auto" w:fill="auto"/>
        <w:spacing w:before="0" w:after="0" w:line="322" w:lineRule="exact"/>
        <w:ind w:right="20"/>
      </w:pPr>
      <w:r>
        <w:rPr>
          <w:color w:val="000000"/>
          <w:lang w:eastAsia="ru-RU" w:bidi="ru-RU"/>
        </w:rPr>
        <w:t>ЗАЯВКА</w:t>
      </w:r>
      <w:bookmarkEnd w:id="2"/>
    </w:p>
    <w:p w:rsidR="00116269" w:rsidRDefault="00116269" w:rsidP="00116269">
      <w:pPr>
        <w:pStyle w:val="60"/>
        <w:shd w:val="clear" w:color="auto" w:fill="auto"/>
        <w:spacing w:line="322" w:lineRule="exact"/>
        <w:ind w:right="20"/>
        <w:jc w:val="center"/>
      </w:pPr>
      <w:r>
        <w:rPr>
          <w:color w:val="000000"/>
          <w:lang w:eastAsia="ru-RU" w:bidi="ru-RU"/>
        </w:rPr>
        <w:t>на участие во Всероссийском конкурсе социальной рекламы</w:t>
      </w:r>
      <w:r>
        <w:rPr>
          <w:color w:val="000000"/>
          <w:lang w:eastAsia="ru-RU" w:bidi="ru-RU"/>
        </w:rPr>
        <w:br/>
        <w:t>антинаркотической направленности и пропаганды здорового образа</w:t>
      </w:r>
    </w:p>
    <w:p w:rsidR="00116269" w:rsidRDefault="00116269" w:rsidP="00116269">
      <w:pPr>
        <w:pStyle w:val="60"/>
        <w:shd w:val="clear" w:color="auto" w:fill="auto"/>
        <w:spacing w:line="322" w:lineRule="exact"/>
        <w:ind w:right="20"/>
        <w:jc w:val="center"/>
      </w:pPr>
      <w:r>
        <w:rPr>
          <w:color w:val="000000"/>
          <w:lang w:eastAsia="ru-RU" w:bidi="ru-RU"/>
        </w:rPr>
        <w:t>жизни «Спасем жизнь вместе»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43"/>
      </w:tblGrid>
      <w:tr w:rsidR="00116269" w:rsidTr="006A4D36">
        <w:trPr>
          <w:trHeight w:hRule="exact" w:val="8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116269" w:rsidTr="006A4D36"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Дата рождения (число, месяц, год) для физических лиц):</w:t>
            </w:r>
          </w:p>
        </w:tc>
      </w:tr>
      <w:tr w:rsidR="00116269" w:rsidTr="006A4D36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Место жительства/регистрации/юридический адрес юридического лица:</w:t>
            </w: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8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Контактные телефоны: код города</w:t>
            </w:r>
          </w:p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служебный , домашний , мобильный ,</w:t>
            </w:r>
          </w:p>
        </w:tc>
      </w:tr>
      <w:tr w:rsidR="00116269" w:rsidTr="006A4D36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Место работы, учебы (курс, факультет (для физических лиц):</w:t>
            </w: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Номинация и наименование конкурсной работы:</w:t>
            </w: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6269" w:rsidTr="006A4D36">
        <w:trPr>
          <w:trHeight w:hRule="exact" w:val="2842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9" w:lineRule="exact"/>
              <w:ind w:firstLine="500"/>
            </w:pPr>
            <w:r>
              <w:rPr>
                <w:rStyle w:val="212pt"/>
              </w:rPr>
              <w:t>Прошу Вас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64" w:lineRule="exact"/>
              <w:ind w:firstLine="500"/>
            </w:pPr>
            <w:r>
              <w:rPr>
                <w:rStyle w:val="212pt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116269" w:rsidRDefault="00116269" w:rsidP="006A4D36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:rsidR="00116269" w:rsidRDefault="00116269" w:rsidP="00116269">
      <w:pPr>
        <w:framePr w:w="9600" w:wrap="notBeside" w:vAnchor="text" w:hAnchor="text" w:xAlign="center" w:y="1"/>
        <w:rPr>
          <w:sz w:val="2"/>
          <w:szCs w:val="2"/>
        </w:rPr>
      </w:pPr>
    </w:p>
    <w:p w:rsidR="00116269" w:rsidRDefault="00116269" w:rsidP="00116269">
      <w:pPr>
        <w:rPr>
          <w:sz w:val="2"/>
          <w:szCs w:val="2"/>
        </w:rPr>
      </w:pPr>
    </w:p>
    <w:p w:rsidR="00116269" w:rsidRDefault="00116269" w:rsidP="00116269">
      <w:pPr>
        <w:rPr>
          <w:sz w:val="2"/>
          <w:szCs w:val="2"/>
        </w:rPr>
      </w:pPr>
    </w:p>
    <w:p w:rsidR="00E32579" w:rsidRPr="00835DA7" w:rsidRDefault="00E32579">
      <w:pPr>
        <w:rPr>
          <w:rFonts w:ascii="Times New Roman" w:hAnsi="Times New Roman" w:cs="Times New Roman"/>
          <w:sz w:val="26"/>
          <w:szCs w:val="26"/>
        </w:rPr>
      </w:pPr>
    </w:p>
    <w:p w:rsidR="00116269" w:rsidRPr="00835DA7" w:rsidRDefault="00116269">
      <w:pPr>
        <w:rPr>
          <w:rFonts w:ascii="Times New Roman" w:hAnsi="Times New Roman" w:cs="Times New Roman"/>
          <w:sz w:val="26"/>
          <w:szCs w:val="26"/>
        </w:rPr>
      </w:pPr>
    </w:p>
    <w:p w:rsidR="00116269" w:rsidRDefault="001162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«______»______________2019                                              _____________________</w:t>
      </w:r>
    </w:p>
    <w:p w:rsidR="00835DA7" w:rsidRDefault="00835DA7" w:rsidP="00116269">
      <w:pPr>
        <w:tabs>
          <w:tab w:val="left" w:pos="742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:rsidR="00835DA7" w:rsidRDefault="00835DA7" w:rsidP="00116269">
      <w:pPr>
        <w:tabs>
          <w:tab w:val="left" w:pos="7428"/>
        </w:tabs>
        <w:rPr>
          <w:rFonts w:ascii="Times New Roman" w:hAnsi="Times New Roman" w:cs="Times New Roman"/>
          <w:sz w:val="26"/>
          <w:szCs w:val="26"/>
        </w:rPr>
      </w:pPr>
    </w:p>
    <w:p w:rsidR="00835DA7" w:rsidRDefault="00835DA7" w:rsidP="00116269">
      <w:pPr>
        <w:tabs>
          <w:tab w:val="left" w:pos="7428"/>
        </w:tabs>
        <w:rPr>
          <w:rFonts w:ascii="Times New Roman" w:hAnsi="Times New Roman" w:cs="Times New Roman"/>
          <w:sz w:val="26"/>
          <w:szCs w:val="26"/>
        </w:rPr>
      </w:pPr>
    </w:p>
    <w:p w:rsidR="00835DA7" w:rsidRDefault="00835DA7" w:rsidP="00116269">
      <w:pPr>
        <w:tabs>
          <w:tab w:val="left" w:pos="7428"/>
        </w:tabs>
        <w:rPr>
          <w:rFonts w:ascii="Times New Roman" w:hAnsi="Times New Roman" w:cs="Times New Roman"/>
          <w:sz w:val="26"/>
          <w:szCs w:val="26"/>
        </w:rPr>
      </w:pPr>
    </w:p>
    <w:p w:rsidR="00116269" w:rsidRPr="00116269" w:rsidRDefault="00835DA7" w:rsidP="00116269">
      <w:pPr>
        <w:tabs>
          <w:tab w:val="left" w:pos="74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Межмуниципальный отдел МВД России «Турочакский»</w:t>
      </w:r>
      <w:r w:rsidR="00116269">
        <w:rPr>
          <w:rFonts w:ascii="Times New Roman" w:hAnsi="Times New Roman" w:cs="Times New Roman"/>
          <w:sz w:val="26"/>
          <w:szCs w:val="26"/>
        </w:rPr>
        <w:tab/>
      </w:r>
    </w:p>
    <w:sectPr w:rsidR="00116269" w:rsidRPr="00116269" w:rsidSect="003E496A">
      <w:pgSz w:w="11900" w:h="16840"/>
      <w:pgMar w:top="235" w:right="662" w:bottom="235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D6" w:rsidRDefault="009866D6" w:rsidP="003E496A">
      <w:r>
        <w:separator/>
      </w:r>
    </w:p>
  </w:endnote>
  <w:endnote w:type="continuationSeparator" w:id="1">
    <w:p w:rsidR="009866D6" w:rsidRDefault="009866D6" w:rsidP="003E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D6" w:rsidRDefault="009866D6" w:rsidP="003E496A">
      <w:r>
        <w:separator/>
      </w:r>
    </w:p>
  </w:footnote>
  <w:footnote w:type="continuationSeparator" w:id="1">
    <w:p w:rsidR="009866D6" w:rsidRDefault="009866D6" w:rsidP="003E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0A" w:rsidRDefault="009866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0A" w:rsidRDefault="003E496A">
    <w:pPr>
      <w:rPr>
        <w:sz w:val="2"/>
        <w:szCs w:val="2"/>
      </w:rPr>
    </w:pPr>
    <w:r w:rsidRPr="003E49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310.45pt;margin-top:36.45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" filled="f" stroked="f">
          <v:textbox style="mso-fit-shape-to-text:t" inset="0,0,0,0">
            <w:txbxContent>
              <w:p w:rsidR="008F480A" w:rsidRDefault="006A2EC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0A" w:rsidRDefault="009866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C9F"/>
    <w:multiLevelType w:val="multilevel"/>
    <w:tmpl w:val="FB024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D33FC"/>
    <w:multiLevelType w:val="multilevel"/>
    <w:tmpl w:val="EC3E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421C6"/>
    <w:multiLevelType w:val="hybridMultilevel"/>
    <w:tmpl w:val="D0F2876E"/>
    <w:lvl w:ilvl="0" w:tplc="FBA0B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724"/>
    <w:multiLevelType w:val="multilevel"/>
    <w:tmpl w:val="C1E899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6269"/>
    <w:rsid w:val="00116269"/>
    <w:rsid w:val="003E496A"/>
    <w:rsid w:val="006A2EC6"/>
    <w:rsid w:val="00835DA7"/>
    <w:rsid w:val="009866D6"/>
    <w:rsid w:val="00E3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26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1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1626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62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6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0pt">
    <w:name w:val="Колонтитул + 10 pt;Интервал 0 pt"/>
    <w:basedOn w:val="a4"/>
    <w:rsid w:val="001162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62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62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1626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269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1162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16269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16269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1626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26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1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1626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62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6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0pt">
    <w:name w:val="Колонтитул + 10 pt;Интервал 0 pt"/>
    <w:basedOn w:val="a4"/>
    <w:rsid w:val="001162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62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62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1626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269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1162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116269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16269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1626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yryshkina2@mv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osmvd-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Admin</cp:lastModifiedBy>
  <cp:revision>3</cp:revision>
  <dcterms:created xsi:type="dcterms:W3CDTF">2019-02-05T04:26:00Z</dcterms:created>
  <dcterms:modified xsi:type="dcterms:W3CDTF">2019-02-05T10:06:00Z</dcterms:modified>
</cp:coreProperties>
</file>