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9D3E40" w:rsidRPr="006A31F0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Pr="005F6E2D" w:rsidRDefault="00D40052" w:rsidP="00D40052">
      <w:pPr>
        <w:jc w:val="center"/>
        <w:rPr>
          <w:rFonts w:cs="Times New Roman"/>
          <w:b/>
          <w:bCs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1679F2">
        <w:rPr>
          <w:rFonts w:cs="Times New Roman"/>
          <w:sz w:val="26"/>
          <w:szCs w:val="26"/>
        </w:rPr>
        <w:t xml:space="preserve">_____ _____________ </w:t>
      </w:r>
      <w:r w:rsidR="00E517BB">
        <w:rPr>
          <w:rFonts w:cs="Times New Roman"/>
          <w:sz w:val="26"/>
          <w:szCs w:val="26"/>
        </w:rPr>
        <w:t xml:space="preserve"> </w:t>
      </w:r>
      <w:r w:rsidR="005F6E2D" w:rsidRPr="005F6E2D">
        <w:rPr>
          <w:rFonts w:cs="Times New Roman"/>
          <w:sz w:val="26"/>
          <w:szCs w:val="26"/>
        </w:rPr>
        <w:t xml:space="preserve"> 202</w:t>
      </w:r>
      <w:r w:rsidR="001679F2">
        <w:rPr>
          <w:rFonts w:cs="Times New Roman"/>
          <w:sz w:val="26"/>
          <w:szCs w:val="26"/>
        </w:rPr>
        <w:t>____</w:t>
      </w:r>
      <w:r w:rsidR="005F6E2D" w:rsidRPr="005F6E2D">
        <w:rPr>
          <w:rFonts w:cs="Times New Roman"/>
          <w:sz w:val="26"/>
          <w:szCs w:val="26"/>
        </w:rPr>
        <w:t xml:space="preserve">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>№</w:t>
      </w:r>
      <w:r w:rsidR="001679F2">
        <w:rPr>
          <w:rFonts w:cs="Times New Roman"/>
          <w:sz w:val="26"/>
          <w:szCs w:val="26"/>
        </w:rPr>
        <w:t xml:space="preserve"> ____________</w:t>
      </w:r>
    </w:p>
    <w:p w:rsidR="00AF37EF" w:rsidRPr="00AF37EF" w:rsidRDefault="00AF37EF" w:rsidP="0061259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</w:pPr>
      <w:r w:rsidRPr="00AF37EF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>Об утверждении формы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 «Турочакский район»</w:t>
      </w:r>
    </w:p>
    <w:p w:rsidR="00BB44B2" w:rsidRPr="00696AD4" w:rsidRDefault="00696AD4" w:rsidP="00696AD4">
      <w:pPr>
        <w:ind w:firstLine="708"/>
        <w:jc w:val="both"/>
        <w:rPr>
          <w:rFonts w:cs="Times New Roman"/>
          <w:sz w:val="24"/>
          <w:szCs w:val="24"/>
        </w:rPr>
      </w:pPr>
      <w:r w:rsidRPr="00696AD4">
        <w:rPr>
          <w:rFonts w:cs="Times New Roman"/>
          <w:color w:val="111111"/>
          <w:sz w:val="24"/>
          <w:szCs w:val="24"/>
          <w:shd w:val="clear" w:color="auto" w:fill="FFFFFF"/>
        </w:rPr>
        <w:t>В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 целях реализации Федерального закона от </w:t>
      </w:r>
      <w:proofErr w:type="spellStart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31.07.2020г</w:t>
      </w:r>
      <w:proofErr w:type="spellEnd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. № 248-ФЗ О государственном контроле (надзоре) и муниципальном контроле в Российской Федерации" и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BD7E10">
        <w:rPr>
          <w:rFonts w:cs="Times New Roman"/>
          <w:color w:val="111111"/>
          <w:sz w:val="24"/>
          <w:szCs w:val="24"/>
          <w:shd w:val="clear" w:color="auto" w:fill="FFFFFF"/>
        </w:rPr>
        <w:t xml:space="preserve">с учетом 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положени</w:t>
      </w:r>
      <w:r w:rsidR="00BD7E10">
        <w:rPr>
          <w:rFonts w:cs="Times New Roman"/>
          <w:color w:val="111111"/>
          <w:sz w:val="24"/>
          <w:szCs w:val="24"/>
          <w:shd w:val="clear" w:color="auto" w:fill="FFFFFF"/>
        </w:rPr>
        <w:t>й</w:t>
      </w:r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Постановления Правительства Российской Федерации от </w:t>
      </w:r>
      <w:proofErr w:type="spellStart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27.10.2021г</w:t>
      </w:r>
      <w:proofErr w:type="spellEnd"/>
      <w:r w:rsidR="00AF37EF" w:rsidRPr="00696AD4">
        <w:rPr>
          <w:rFonts w:cs="Times New Roman"/>
          <w:color w:val="111111"/>
          <w:sz w:val="24"/>
          <w:szCs w:val="24"/>
          <w:shd w:val="clear" w:color="auto" w:fill="FFFFFF"/>
        </w:rPr>
        <w:t>.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96AD4">
        <w:rPr>
          <w:rFonts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BB44B2" w:rsidRPr="00696AD4">
        <w:rPr>
          <w:rFonts w:cs="Times New Roman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BB44B2" w:rsidRPr="00855682" w:rsidRDefault="00BB44B2" w:rsidP="00BB44B2">
      <w:pPr>
        <w:rPr>
          <w:rFonts w:ascii="Arial" w:hAnsi="Arial" w:cs="Times New Roman"/>
          <w:vanish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jc w:val="both"/>
        <w:rPr>
          <w:rFonts w:cs="Times New Roman"/>
          <w:b/>
          <w:sz w:val="24"/>
          <w:szCs w:val="24"/>
        </w:rPr>
      </w:pPr>
    </w:p>
    <w:p w:rsidR="00BD7E10" w:rsidRDefault="00BB44B2" w:rsidP="00BD7E10">
      <w:pPr>
        <w:widowControl/>
        <w:ind w:firstLine="709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ПОСТАНОВЛЯЕТ:</w:t>
      </w:r>
    </w:p>
    <w:p w:rsidR="00BD7E10" w:rsidRDefault="00BD7E10" w:rsidP="00BD7E10">
      <w:pPr>
        <w:widowControl/>
        <w:ind w:firstLine="709"/>
        <w:rPr>
          <w:rFonts w:cs="Times New Roman"/>
          <w:b/>
          <w:sz w:val="24"/>
          <w:szCs w:val="24"/>
        </w:rPr>
      </w:pPr>
    </w:p>
    <w:p w:rsidR="00BD7E10" w:rsidRPr="00BD7E10" w:rsidRDefault="00BD7E10" w:rsidP="002C5630">
      <w:pPr>
        <w:widowControl/>
        <w:ind w:firstLine="709"/>
        <w:jc w:val="both"/>
        <w:rPr>
          <w:rFonts w:cs="Times New Roman"/>
          <w:sz w:val="24"/>
          <w:szCs w:val="24"/>
        </w:rPr>
      </w:pPr>
      <w:r w:rsidRPr="00BD7E10">
        <w:rPr>
          <w:rFonts w:cs="Times New Roman"/>
          <w:sz w:val="24"/>
          <w:szCs w:val="24"/>
        </w:rPr>
        <w:t>1. У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>твер</w:t>
      </w:r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>дить форму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согласно </w:t>
      </w:r>
      <w:proofErr w:type="gramStart"/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>приложению</w:t>
      </w:r>
      <w:proofErr w:type="gramEnd"/>
      <w:r>
        <w:rPr>
          <w:rFonts w:cs="Times New Roman"/>
          <w:bCs/>
          <w:color w:val="111111"/>
          <w:sz w:val="24"/>
          <w:szCs w:val="24"/>
          <w:shd w:val="clear" w:color="auto" w:fill="FFFFFF"/>
        </w:rPr>
        <w:t xml:space="preserve"> к настоящему постановлению</w:t>
      </w:r>
      <w:r w:rsidRPr="00BD7E10">
        <w:rPr>
          <w:rFonts w:cs="Times New Roman"/>
          <w:bCs/>
          <w:color w:val="111111"/>
          <w:sz w:val="24"/>
          <w:szCs w:val="24"/>
          <w:shd w:val="clear" w:color="auto" w:fill="FFFFFF"/>
        </w:rPr>
        <w:t>.</w:t>
      </w:r>
    </w:p>
    <w:p w:rsidR="009876EC" w:rsidRPr="00855682" w:rsidRDefault="00293DB9" w:rsidP="002C5630">
      <w:pPr>
        <w:pStyle w:val="a8"/>
        <w:tabs>
          <w:tab w:val="left" w:pos="993"/>
        </w:tabs>
        <w:spacing w:line="276" w:lineRule="auto"/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76EC" w:rsidRPr="00855682">
        <w:rPr>
          <w:sz w:val="24"/>
          <w:szCs w:val="24"/>
        </w:rPr>
        <w:t xml:space="preserve">. </w:t>
      </w:r>
      <w:r w:rsidR="00855682" w:rsidRPr="00855682">
        <w:rPr>
          <w:sz w:val="24"/>
          <w:szCs w:val="24"/>
        </w:rPr>
        <w:t xml:space="preserve">Настоящее </w:t>
      </w:r>
      <w:r w:rsidR="00855682">
        <w:rPr>
          <w:sz w:val="24"/>
          <w:szCs w:val="24"/>
        </w:rPr>
        <w:t>П</w:t>
      </w:r>
      <w:r w:rsidR="00855682" w:rsidRPr="00855682">
        <w:rPr>
          <w:sz w:val="24"/>
          <w:szCs w:val="24"/>
        </w:rPr>
        <w:t xml:space="preserve">остановление вступает в силу после его официального </w:t>
      </w:r>
      <w:proofErr w:type="gramStart"/>
      <w:r w:rsidR="00855682" w:rsidRPr="00855682">
        <w:rPr>
          <w:sz w:val="24"/>
          <w:szCs w:val="24"/>
        </w:rPr>
        <w:t>опубликования</w:t>
      </w:r>
      <w:proofErr w:type="gramEnd"/>
      <w:r w:rsidR="002C5630">
        <w:rPr>
          <w:sz w:val="24"/>
          <w:szCs w:val="24"/>
        </w:rPr>
        <w:t xml:space="preserve"> но не ранее </w:t>
      </w:r>
      <w:proofErr w:type="spellStart"/>
      <w:r w:rsidR="002C5630">
        <w:rPr>
          <w:sz w:val="24"/>
          <w:szCs w:val="24"/>
        </w:rPr>
        <w:t>01.03.2022г</w:t>
      </w:r>
      <w:proofErr w:type="spellEnd"/>
      <w:r w:rsidR="002C5630">
        <w:rPr>
          <w:sz w:val="24"/>
          <w:szCs w:val="24"/>
        </w:rPr>
        <w:t>.</w:t>
      </w: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BB44B2" w:rsidRPr="00855682" w:rsidRDefault="00BB44B2" w:rsidP="002C5630">
      <w:pPr>
        <w:ind w:right="-29"/>
        <w:jc w:val="both"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 xml:space="preserve">Глава муниципального образования </w:t>
      </w:r>
    </w:p>
    <w:p w:rsidR="0085585F" w:rsidRPr="00855682" w:rsidRDefault="00BB44B2" w:rsidP="002C5630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>«Турочакский район»</w:t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  <w:t xml:space="preserve">                                       </w:t>
      </w:r>
      <w:r w:rsidR="002C5630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 xml:space="preserve">        </w:t>
      </w:r>
      <w:r w:rsidR="007A57E3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 xml:space="preserve">  </w:t>
      </w:r>
      <w:r w:rsidR="007A57E3">
        <w:rPr>
          <w:rFonts w:cs="Times New Roman"/>
          <w:sz w:val="24"/>
          <w:szCs w:val="24"/>
        </w:rPr>
        <w:t xml:space="preserve">        </w:t>
      </w:r>
      <w:r w:rsidR="002C5630">
        <w:rPr>
          <w:rFonts w:cs="Times New Roman"/>
          <w:sz w:val="24"/>
          <w:szCs w:val="24"/>
        </w:rPr>
        <w:t xml:space="preserve">А.П. Прокопьев </w:t>
      </w:r>
    </w:p>
    <w:p w:rsidR="0085585F" w:rsidRPr="00855682" w:rsidRDefault="0085585F" w:rsidP="002C5630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t xml:space="preserve">Приложение к Постановлению </w:t>
      </w: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t>Администрации Турочакского района</w:t>
      </w:r>
    </w:p>
    <w:p w:rsidR="002C5630" w:rsidRPr="00066935" w:rsidRDefault="002C5630" w:rsidP="002C5630">
      <w:pPr>
        <w:jc w:val="right"/>
        <w:rPr>
          <w:sz w:val="24"/>
          <w:szCs w:val="24"/>
        </w:rPr>
      </w:pPr>
      <w:r w:rsidRPr="00066935">
        <w:rPr>
          <w:sz w:val="24"/>
          <w:szCs w:val="24"/>
        </w:rPr>
        <w:t>№____ от ___________</w:t>
      </w:r>
    </w:p>
    <w:p w:rsidR="002C5630" w:rsidRDefault="002C5630" w:rsidP="002C5630">
      <w:pPr>
        <w:jc w:val="center"/>
        <w:rPr>
          <w:b/>
          <w:sz w:val="24"/>
          <w:szCs w:val="24"/>
        </w:rPr>
      </w:pPr>
    </w:p>
    <w:p w:rsidR="002C5630" w:rsidRDefault="002C5630" w:rsidP="002C5630">
      <w:pPr>
        <w:jc w:val="center"/>
        <w:rPr>
          <w:b/>
          <w:sz w:val="24"/>
          <w:szCs w:val="24"/>
        </w:rPr>
      </w:pPr>
      <w:r w:rsidRPr="0061063D">
        <w:rPr>
          <w:b/>
          <w:sz w:val="24"/>
          <w:szCs w:val="24"/>
        </w:rPr>
        <w:t>Проверочный лист (список конт</w:t>
      </w:r>
      <w:r>
        <w:rPr>
          <w:b/>
          <w:sz w:val="24"/>
          <w:szCs w:val="24"/>
        </w:rPr>
        <w:t xml:space="preserve">рольных вопросов), </w:t>
      </w:r>
    </w:p>
    <w:p w:rsidR="002C5630" w:rsidRDefault="002C5630" w:rsidP="002C5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используемый </w:t>
      </w:r>
      <w:r w:rsidRPr="0061063D">
        <w:rPr>
          <w:b/>
          <w:sz w:val="24"/>
          <w:szCs w:val="24"/>
        </w:rPr>
        <w:t xml:space="preserve">при осуществлении плановой проверки по муниципальному контролю </w:t>
      </w:r>
      <w:r>
        <w:rPr>
          <w:b/>
          <w:sz w:val="24"/>
          <w:szCs w:val="24"/>
        </w:rPr>
        <w:t xml:space="preserve">на автомобильном транспорте </w:t>
      </w:r>
      <w:r w:rsidRPr="00011008">
        <w:rPr>
          <w:b/>
          <w:sz w:val="24"/>
          <w:szCs w:val="24"/>
        </w:rPr>
        <w:t xml:space="preserve">и в дорожном хозяйстве </w:t>
      </w:r>
      <w:r>
        <w:rPr>
          <w:b/>
          <w:sz w:val="24"/>
          <w:szCs w:val="24"/>
        </w:rPr>
        <w:t xml:space="preserve">в границах населенных пунктов </w:t>
      </w:r>
      <w:r w:rsidRPr="00011008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 «Турочакский район»</w:t>
      </w:r>
      <w:r w:rsidRPr="00011008">
        <w:rPr>
          <w:b/>
          <w:sz w:val="24"/>
          <w:szCs w:val="24"/>
        </w:rPr>
        <w:t xml:space="preserve"> </w:t>
      </w:r>
    </w:p>
    <w:p w:rsidR="002C5630" w:rsidRPr="0061063D" w:rsidRDefault="002C5630" w:rsidP="002C5630">
      <w:pPr>
        <w:jc w:val="center"/>
        <w:rPr>
          <w:b/>
          <w:sz w:val="24"/>
          <w:szCs w:val="24"/>
        </w:rPr>
      </w:pPr>
    </w:p>
    <w:p w:rsidR="002C5630" w:rsidRPr="00DD682D" w:rsidRDefault="002C5630" w:rsidP="002C5630">
      <w:pPr>
        <w:ind w:firstLine="284"/>
        <w:jc w:val="both"/>
        <w:rPr>
          <w:sz w:val="24"/>
          <w:szCs w:val="24"/>
        </w:rPr>
      </w:pPr>
      <w:r w:rsidRPr="0061063D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61063D">
        <w:rPr>
          <w:sz w:val="24"/>
          <w:szCs w:val="24"/>
        </w:rPr>
        <w:t xml:space="preserve">Вид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 xml:space="preserve">контроля: </w:t>
      </w:r>
      <w:r>
        <w:rPr>
          <w:sz w:val="24"/>
          <w:szCs w:val="24"/>
        </w:rPr>
        <w:t>м</w:t>
      </w:r>
      <w:r w:rsidRPr="0008623F">
        <w:rPr>
          <w:sz w:val="24"/>
          <w:szCs w:val="24"/>
        </w:rPr>
        <w:t xml:space="preserve">униципальный контроль </w:t>
      </w:r>
      <w:r w:rsidRPr="00DD682D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</w:p>
    <w:p w:rsidR="002C5630" w:rsidRPr="00DE402E" w:rsidRDefault="002C5630" w:rsidP="002C5630">
      <w:pPr>
        <w:tabs>
          <w:tab w:val="left" w:pos="2055"/>
        </w:tabs>
        <w:ind w:firstLine="284"/>
        <w:jc w:val="both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2. </w:t>
      </w:r>
      <w:r w:rsidRPr="0061063D">
        <w:rPr>
          <w:rFonts w:eastAsia="Calibri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предпринимателя____</w:t>
      </w:r>
      <w:r>
        <w:rPr>
          <w:rFonts w:eastAsia="Calibri"/>
          <w:sz w:val="24"/>
          <w:szCs w:val="24"/>
        </w:rPr>
        <w:t>_______________</w:t>
      </w:r>
      <w:r w:rsidRPr="0061063D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</w:t>
      </w:r>
      <w:r w:rsidRPr="0061063D">
        <w:rPr>
          <w:rFonts w:eastAsia="Calibri"/>
          <w:sz w:val="24"/>
          <w:szCs w:val="24"/>
        </w:rPr>
        <w:t>______________________</w:t>
      </w:r>
    </w:p>
    <w:p w:rsidR="002C5630" w:rsidRDefault="002C5630" w:rsidP="002C5630">
      <w:pPr>
        <w:tabs>
          <w:tab w:val="left" w:pos="2055"/>
        </w:tabs>
        <w:ind w:firstLine="284"/>
        <w:rPr>
          <w:sz w:val="24"/>
          <w:szCs w:val="24"/>
        </w:rPr>
      </w:pPr>
      <w:r w:rsidRPr="0061063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61063D">
        <w:rPr>
          <w:sz w:val="24"/>
          <w:szCs w:val="24"/>
        </w:rPr>
        <w:t xml:space="preserve">Вид деятельности ЮЛ/ИП: </w:t>
      </w:r>
      <w:r>
        <w:rPr>
          <w:sz w:val="24"/>
          <w:szCs w:val="24"/>
        </w:rPr>
        <w:t>___________________________________________________</w:t>
      </w:r>
    </w:p>
    <w:p w:rsidR="002C5630" w:rsidRPr="0061063D" w:rsidRDefault="002C5630" w:rsidP="002C5630">
      <w:pPr>
        <w:tabs>
          <w:tab w:val="left" w:pos="2055"/>
        </w:tabs>
        <w:rPr>
          <w:sz w:val="24"/>
          <w:szCs w:val="24"/>
        </w:rPr>
      </w:pPr>
      <w:r w:rsidRPr="0061063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</w:t>
      </w:r>
      <w:r w:rsidRPr="0061063D">
        <w:rPr>
          <w:sz w:val="24"/>
          <w:szCs w:val="24"/>
        </w:rPr>
        <w:t>_______</w:t>
      </w:r>
    </w:p>
    <w:p w:rsidR="002C5630" w:rsidRPr="00C96A73" w:rsidRDefault="002C5630" w:rsidP="002C5630">
      <w:pPr>
        <w:tabs>
          <w:tab w:val="left" w:pos="2055"/>
        </w:tabs>
        <w:jc w:val="center"/>
        <w:rPr>
          <w:sz w:val="18"/>
          <w:szCs w:val="18"/>
        </w:rPr>
      </w:pPr>
      <w:r w:rsidRPr="00C96A73">
        <w:rPr>
          <w:sz w:val="18"/>
          <w:szCs w:val="18"/>
        </w:rPr>
        <w:t>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C5630" w:rsidRDefault="002C5630" w:rsidP="002C5630">
      <w:pPr>
        <w:tabs>
          <w:tab w:val="left" w:pos="20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5630" w:rsidRPr="0061063D" w:rsidRDefault="002C5630" w:rsidP="002C5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63D">
        <w:rPr>
          <w:sz w:val="24"/>
          <w:szCs w:val="24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 xml:space="preserve">контроля) __________________________________________________________________________________ </w:t>
      </w:r>
    </w:p>
    <w:p w:rsidR="002C5630" w:rsidRDefault="002C5630" w:rsidP="002C5630">
      <w:pPr>
        <w:rPr>
          <w:color w:val="000000"/>
          <w:sz w:val="24"/>
          <w:szCs w:val="24"/>
        </w:rPr>
      </w:pPr>
      <w:r w:rsidRPr="0061063D">
        <w:rPr>
          <w:color w:val="000000"/>
          <w:sz w:val="24"/>
          <w:szCs w:val="24"/>
        </w:rPr>
        <w:t xml:space="preserve">         </w:t>
      </w:r>
    </w:p>
    <w:p w:rsidR="002C5630" w:rsidRDefault="002C5630" w:rsidP="002C563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61063D">
        <w:rPr>
          <w:color w:val="000000"/>
          <w:sz w:val="24"/>
          <w:szCs w:val="24"/>
        </w:rPr>
        <w:t xml:space="preserve"> </w:t>
      </w:r>
      <w:r w:rsidRPr="0061063D">
        <w:rPr>
          <w:sz w:val="24"/>
          <w:szCs w:val="24"/>
        </w:rPr>
        <w:t>5. Наи</w:t>
      </w:r>
      <w:r>
        <w:rPr>
          <w:sz w:val="24"/>
          <w:szCs w:val="24"/>
        </w:rPr>
        <w:t>менование органа муниципального контроля</w:t>
      </w:r>
      <w:r w:rsidRPr="0061063D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</w:t>
      </w:r>
    </w:p>
    <w:p w:rsidR="002C5630" w:rsidRPr="0061063D" w:rsidRDefault="002C5630" w:rsidP="002C563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>6. Мест</w:t>
      </w:r>
      <w:r>
        <w:rPr>
          <w:rFonts w:eastAsia="Calibri"/>
          <w:sz w:val="24"/>
          <w:szCs w:val="24"/>
        </w:rPr>
        <w:t>о проведения проверки</w:t>
      </w:r>
      <w:r w:rsidRPr="000946C3">
        <w:rPr>
          <w:rFonts w:eastAsia="Calibri"/>
          <w:sz w:val="24"/>
          <w:szCs w:val="24"/>
        </w:rPr>
        <w:t xml:space="preserve"> </w:t>
      </w:r>
      <w:r w:rsidRPr="0061063D">
        <w:rPr>
          <w:rFonts w:eastAsia="Calibri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eastAsia="Calibri"/>
          <w:sz w:val="24"/>
          <w:szCs w:val="24"/>
        </w:rPr>
        <w:t>,</w:t>
      </w:r>
      <w:r w:rsidRPr="0061063D">
        <w:rPr>
          <w:rFonts w:eastAsia="Calibri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eastAsia="Calibri"/>
          <w:sz w:val="24"/>
          <w:szCs w:val="24"/>
        </w:rPr>
        <w:t>_</w:t>
      </w:r>
      <w:r w:rsidRPr="0061063D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________________________________________</w:t>
      </w:r>
      <w:r w:rsidRPr="0061063D">
        <w:rPr>
          <w:rFonts w:eastAsia="Calibri"/>
          <w:sz w:val="24"/>
          <w:szCs w:val="24"/>
        </w:rPr>
        <w:t>______________________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61063D">
        <w:rPr>
          <w:rFonts w:eastAsia="Calibri"/>
          <w:sz w:val="24"/>
          <w:szCs w:val="24"/>
        </w:rPr>
        <w:t xml:space="preserve">        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 xml:space="preserve">7. Реквизиты постановления руководителя органа </w:t>
      </w:r>
      <w:r>
        <w:rPr>
          <w:rFonts w:eastAsia="Calibri"/>
          <w:sz w:val="24"/>
          <w:szCs w:val="24"/>
        </w:rPr>
        <w:t xml:space="preserve">муниципального </w:t>
      </w:r>
      <w:r w:rsidRPr="0061063D">
        <w:rPr>
          <w:rFonts w:eastAsia="Calibri"/>
          <w:sz w:val="24"/>
          <w:szCs w:val="24"/>
        </w:rPr>
        <w:t>контроля о проведении проверки______________</w:t>
      </w:r>
      <w:r>
        <w:rPr>
          <w:rFonts w:eastAsia="Calibri"/>
          <w:sz w:val="24"/>
          <w:szCs w:val="24"/>
        </w:rPr>
        <w:t>____________________</w:t>
      </w:r>
      <w:r w:rsidRPr="0061063D">
        <w:rPr>
          <w:rFonts w:eastAsia="Calibri"/>
          <w:sz w:val="24"/>
          <w:szCs w:val="24"/>
        </w:rPr>
        <w:t>___________________________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6106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61063D">
        <w:rPr>
          <w:rFonts w:eastAsia="Calibri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eastAsia="Calibri"/>
          <w:sz w:val="24"/>
          <w:szCs w:val="24"/>
        </w:rPr>
        <w:t>______________________________</w:t>
      </w:r>
      <w:r w:rsidRPr="0061063D">
        <w:rPr>
          <w:rFonts w:eastAsia="Calibri"/>
          <w:sz w:val="24"/>
          <w:szCs w:val="24"/>
        </w:rPr>
        <w:t>___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61063D">
        <w:rPr>
          <w:rFonts w:eastAsia="Calibri"/>
          <w:sz w:val="24"/>
          <w:szCs w:val="24"/>
        </w:rPr>
        <w:t xml:space="preserve">          </w:t>
      </w:r>
    </w:p>
    <w:p w:rsidR="002C5630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1063D">
        <w:rPr>
          <w:rFonts w:eastAsia="Calibri"/>
          <w:sz w:val="24"/>
          <w:szCs w:val="24"/>
        </w:rPr>
        <w:t xml:space="preserve">9. Должность, фамилия и инициалы должностного лица органа </w:t>
      </w:r>
      <w:r>
        <w:rPr>
          <w:rFonts w:eastAsia="Calibri"/>
          <w:sz w:val="24"/>
          <w:szCs w:val="24"/>
        </w:rPr>
        <w:t xml:space="preserve">муниципального </w:t>
      </w:r>
      <w:r w:rsidRPr="0061063D">
        <w:rPr>
          <w:rFonts w:eastAsia="Calibri"/>
          <w:sz w:val="24"/>
          <w:szCs w:val="24"/>
        </w:rPr>
        <w:t>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2C5630" w:rsidRPr="0061063D" w:rsidRDefault="002C5630" w:rsidP="002C5630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C5630" w:rsidRDefault="002C5630" w:rsidP="002C5630">
      <w:pPr>
        <w:tabs>
          <w:tab w:val="left" w:pos="2055"/>
        </w:tabs>
        <w:rPr>
          <w:sz w:val="24"/>
          <w:szCs w:val="24"/>
        </w:rPr>
      </w:pPr>
      <w:r w:rsidRPr="0061063D">
        <w:rPr>
          <w:sz w:val="24"/>
          <w:szCs w:val="24"/>
        </w:rPr>
        <w:t xml:space="preserve">           </w:t>
      </w:r>
    </w:p>
    <w:p w:rsidR="002C5630" w:rsidRPr="00DD682D" w:rsidRDefault="002C5630" w:rsidP="002C5630">
      <w:pPr>
        <w:ind w:firstLine="284"/>
        <w:jc w:val="both"/>
        <w:rPr>
          <w:sz w:val="24"/>
          <w:szCs w:val="24"/>
        </w:rPr>
      </w:pPr>
      <w:r w:rsidRPr="0061063D">
        <w:rPr>
          <w:sz w:val="24"/>
          <w:szCs w:val="24"/>
        </w:rPr>
        <w:t xml:space="preserve">10. Иные необходимые данные, установленные положением об организации и проведения </w:t>
      </w:r>
      <w:r>
        <w:rPr>
          <w:sz w:val="24"/>
          <w:szCs w:val="24"/>
        </w:rPr>
        <w:t xml:space="preserve">муниципального </w:t>
      </w:r>
      <w:r w:rsidRPr="0061063D">
        <w:rPr>
          <w:sz w:val="24"/>
          <w:szCs w:val="24"/>
        </w:rPr>
        <w:t>контроля</w:t>
      </w:r>
      <w:r w:rsidRPr="0061063D">
        <w:rPr>
          <w:color w:val="0000FF"/>
          <w:sz w:val="24"/>
          <w:szCs w:val="24"/>
        </w:rPr>
        <w:t xml:space="preserve"> </w:t>
      </w:r>
      <w:r w:rsidRPr="00DD682D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муниципального образования «Турочакский район» </w:t>
      </w:r>
    </w:p>
    <w:p w:rsidR="002C5630" w:rsidRDefault="002C5630" w:rsidP="002C5630">
      <w:pPr>
        <w:tabs>
          <w:tab w:val="left" w:pos="20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Pr="0061063D">
        <w:rPr>
          <w:b/>
          <w:sz w:val="24"/>
          <w:szCs w:val="24"/>
        </w:rPr>
        <w:br/>
      </w:r>
      <w:r w:rsidRPr="0061063D">
        <w:rPr>
          <w:sz w:val="24"/>
          <w:szCs w:val="24"/>
        </w:rPr>
        <w:t xml:space="preserve">        </w:t>
      </w:r>
    </w:p>
    <w:p w:rsidR="00D40FBD" w:rsidRDefault="002C5630" w:rsidP="002C5630">
      <w:pPr>
        <w:tabs>
          <w:tab w:val="left" w:pos="2055"/>
        </w:tabs>
        <w:jc w:val="both"/>
        <w:rPr>
          <w:sz w:val="24"/>
          <w:szCs w:val="24"/>
        </w:rPr>
        <w:sectPr w:rsidR="00D40FBD" w:rsidSect="00E82B7F">
          <w:headerReference w:type="even" r:id="rId9"/>
          <w:headerReference w:type="first" r:id="rId10"/>
          <w:pgSz w:w="11906" w:h="16838"/>
          <w:pgMar w:top="568" w:right="424" w:bottom="1134" w:left="1418" w:header="709" w:footer="709" w:gutter="0"/>
          <w:pgNumType w:start="3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</w:t>
      </w:r>
      <w:r w:rsidRPr="0061063D">
        <w:rPr>
          <w:sz w:val="24"/>
          <w:szCs w:val="24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  <w:r w:rsidR="00D40FBD">
        <w:rPr>
          <w:sz w:val="24"/>
          <w:szCs w:val="24"/>
        </w:rPr>
        <w:t xml:space="preserve"> </w:t>
      </w:r>
    </w:p>
    <w:p w:rsidR="00D40FBD" w:rsidRDefault="00D40FBD"/>
    <w:tbl>
      <w:tblPr>
        <w:tblW w:w="1474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4961"/>
        <w:gridCol w:w="3260"/>
      </w:tblGrid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Default="002C5630" w:rsidP="00F878BE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 xml:space="preserve">№ </w:t>
            </w:r>
          </w:p>
          <w:p w:rsidR="002C5630" w:rsidRPr="006B67B7" w:rsidRDefault="002C5630" w:rsidP="00F878BE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6B67B7" w:rsidRDefault="002C5630" w:rsidP="00F878BE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от 10.12.1995 N 196-ФЗ "О безопасности дорожного движения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Федеральный закон N 196-ФЗ);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2.2 приложения N 2 к приказу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 (далее - приказ Министерства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транспорта Российской Федерации N 7);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часть 1 статьи 4, часть 1 статьи 32 Федерального закона от 25.04.2002 N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части 1, 2 статьи 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муниципального </w:t>
            </w:r>
            <w:r w:rsidRPr="00011008">
              <w:rPr>
                <w:rFonts w:eastAsiaTheme="minorEastAsia"/>
                <w:sz w:val="24"/>
                <w:szCs w:val="24"/>
              </w:rPr>
              <w:t xml:space="preserve"> контроля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";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глава VI приложения N 1, приложение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16.07.2009 N 584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5, статья 15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2 пункта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в отношении путевых лист</w:t>
            </w:r>
            <w:r>
              <w:rPr>
                <w:rFonts w:eastAsiaTheme="minorEastAsia"/>
                <w:sz w:val="24"/>
                <w:szCs w:val="24"/>
              </w:rPr>
              <w:t xml:space="preserve">ов при осуществлении перевозок </w:t>
            </w:r>
            <w:r w:rsidRPr="00011008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6 Федерального закона от 08.11.2007 N 259-ФЗ "Устав автомобильного транспорта и городского наземного электрического транспорта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 xml:space="preserve">далее - Федеральный закон N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259-ФЗ);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Обязательные реквизиты и порядок заполнения путевых листов, утвержденные приказом Министерства транспорта Российской Федерации от 18.09.2008 N 152;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29 приложения N 1, пункты 2.2, 2.5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порядок заполнения?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порядок учета?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сроки хранения?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40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</w:t>
            </w:r>
            <w:r>
              <w:rPr>
                <w:rFonts w:eastAsiaTheme="minorEastAsia"/>
                <w:sz w:val="24"/>
                <w:szCs w:val="24"/>
              </w:rPr>
              <w:t>МВД России от 24.11.2008 N 1001</w:t>
            </w:r>
            <w:hyperlink w:anchor="Par439" w:tooltip="&lt;11&gt; Приказ МВД России от 24 ноября 2008 г. N 1001 &quot;О порядке регистрации транспортных средств&quot; (зарегистрирован Минюстом России 30 декабря 2008 г., регистрационный N 13051)." w:history="1"/>
            <w:r w:rsidRPr="00011008">
              <w:rPr>
                <w:rFonts w:eastAsiaTheme="minorEastAsia"/>
                <w:sz w:val="24"/>
                <w:szCs w:val="24"/>
              </w:rPr>
              <w:t>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2.2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2.6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документ о владении стоянкой на праве собственности или ином законном основании?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медицинских осмотров водителей: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часть 7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11 приложения N 1 к приказу Министерства транспорта Российской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8 Порядка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осмотров, утвержденного приказом Минздрава России от 15.12.2014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835н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(далее - Порядок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лицензия на осуществление медицинской деятельности?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помещение для осуществления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медицинского осмотра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3.6.21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12.05.2003 N 28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предрейсовые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послерейсовые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 медицинские осмотры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части 1, 3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4 части 2 статьи 46 Федерального закона от 21.11.2011 N 323-ФЗ "Об основах охраны здоровья граждан в Российской Федерации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"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Федеральный закон N 323-ФЗ);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11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Проводятся ли проверяемым юридическим лицом или индивидуальным предпринимателем: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20, части 1, 3 статьи 23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2, 3 части 2 статьи 46 Федерального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закона N 323-ФЗ;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11, 12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7, 16, 17, 27 приложения N 3 к приказу Министерства здравоохранения Российской Федерации от 12.04.2011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 (далее - приказ Министерства здравоохранения Российской Федерации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6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N 59 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наземного электрического транспорта)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предварительные медицинские осмотры 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периодические медицинские осмотры 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14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8, 12, 19, 44 приложения N 3 к приказу Министерства здравоохранения Российской Федерации N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302н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14, 15 Порядка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послесменных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послерейсовых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противопоказаний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показаний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медицинских ограничений к управлению ТС?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5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16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N 287 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Имеются ли у проверяемого юридического лица или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индивидуального предпринимателя свидетельства об аттестации: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часть 4 статьи 20 Федерального закона N 196-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 Положения о порядке аттестации лиц, занимающих должности исполнительных руководителей и специалистов предприятий транспорта, утвержденного приказом Минтранса России и Минтруда России от 11.03.1994 N 13/11;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2 пункта 8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руководителей?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специалистов по БДД?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17 - 23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1,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4.3, 4.4, 6.3, 6.4, 13.3, 14.3, 16.3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транспортом и городским наземным электрическим транспортом;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7, 8 приказа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1.2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1.3 приложения N 2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13, 15 - 19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1.6 приложения N 2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4, 5 Положения об особенностях режима рабочего времени и времени отдыха водителей автомобилей, утвержденного приказом Минтранса России от 20.08.2004 N 15  (далее - Положение об особенностях режима рабочего времени и времени отдыха водителей автомобилей)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5, 7, 10, 11 16, 17, 19, 23 - 26, 28 Положения об особенностях режима рабочего времени и времени отдыха водителей автомобилей;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15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статьи 6, 7, 8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(в случае осуществления международных перевозок);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главы II, III Положения об особенностях режима рабочего времени и времени отдыха водителей трамвая и троллейбуса, утвержденного приказом Минтранса России от 18.10.2005 N 127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Осуществляется ли проверяемым юридическим лицом или индивидуальным предпринимателем сверка ДТП с территориальными органами внутренних дел?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9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15, 18 Правил учета дорожно-транспортных происшествий, утвержденных постановлением Правительства Российской Федерации от 29.06.1995 N 647;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приложение к приказу Министерства транспорта Российской Федерации от 02.04.1996 N 22 "О Форме учета дорожно-транспортных происшествий владельцами транспортных средств"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9 части 1, части 3, 5 статьи 12 Федерального закона от 23.02.2013 N 15-ФЗ "Об охране здоровья граждан от воздействия окружающего табачного дыма и последствий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потребления табака"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осмотр технического состояния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пункты 3 - 10 Порядка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средств, утвержденным приказом Минтранса России от 06.04.2017 N 141  (далее - Порядок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предрейсовых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осмотров технического состояния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28 приложения N 1 к приказу Министерства транспорта Российской Федерации N 7;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11 Порядка организации и проведения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предрейсового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части 2 - 4 статьи 27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пункт 94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N 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112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Правила перевозок пассажиров и багажа);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"а" пункта 4, пункт 5 Правил организованной перевозки группы детей автобусами, утвержденных постановлением Правительства Российской Федерации от 17.12.2013 N 1177  (далее - Правила организованной перевозки группы детей автобусами)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Соответствует ли у проверяемого юридического лица или индивидуального предпринимателя оформление автобусов, выпускаемых на линию для осуществления перевозок пассажиров по заказу, Правилам перевозок пассажиров и багажа?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95 - 97 Правил перевозок пассажиров и багажа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18, 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абзац первый пункта 27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4 статьи 20 Федерального закона N 196-ФЗ;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Установлена ли у проверяемого юридического лица или индивидуального предпринимателя на выпускаемых на линию ТС аппаратура глобальной навигационной спутниковой системы (далее - ГЛОНАСС)?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часть I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 </w:t>
            </w:r>
            <w:hyperlink w:anchor="Par456" w:tooltip="&lt;28&gt; Приказ Минтранса России от 9 марта 2010 г. N 55 &quot;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&quot; (заре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Осуществляется ли проверяемым юридическим лицом или индивидуальным предпринимателем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>согласование мест посадки (высадки) пассажиров при ос</w:t>
            </w:r>
            <w:r>
              <w:rPr>
                <w:rFonts w:eastAsiaTheme="minorEastAsia"/>
                <w:sz w:val="24"/>
                <w:szCs w:val="24"/>
              </w:rPr>
              <w:t>уществлении перевозок</w:t>
            </w:r>
            <w:r w:rsidRPr="00011008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статья 38 Федерального закона от 13.07.2015 N 220-ФЗ "Об организации регулярных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</w:r>
            <w:hyperlink w:anchor="Par457" w:tooltip="&lt;29&gt; Собрание законодательства Российской Федерации, 2015, N 29 (часть I), ст. 4346.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договор обязательного страхования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1 статьи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 (далее - Федеральный закон N 67-ФЗ)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5 Федерального закона N 67-ФЗ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Соответствует ли у проверяемого юридического лица или индивидуального предпринимателя автобус для организованной перевозки группы детей следующим требованиям: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3 Правил организованной перевозки группы детей автобусами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20 Федерального закона N 196-ФЗ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I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 года выпуска прошло не более 10 лет?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назначение и конструкция соответствует техническим требованиям к перевозкам пассажиров?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допущен к участию в дорожном движении?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оснащен </w:t>
            </w:r>
            <w:proofErr w:type="spellStart"/>
            <w:r w:rsidRPr="00011008">
              <w:rPr>
                <w:rFonts w:eastAsiaTheme="minorEastAsia"/>
                <w:sz w:val="24"/>
                <w:szCs w:val="24"/>
              </w:rPr>
              <w:t>тахографом</w:t>
            </w:r>
            <w:proofErr w:type="spellEnd"/>
            <w:r w:rsidRPr="00011008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35.5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оснащен аппаратурой спутниковой навигации ГЛОНАСС или ГЛОНАСС/GPS?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программа маршрута?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"з"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детей?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сопровождающих лиц?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39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Имеются ли у проверяемого юридического лица или индивидуального предпринимателя документы на медицинского работника?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"б"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Подается ли проверяемым юридическим лицом или индивидуальным предпринимателем уведомление в Государственную инспекцию безопасности дорожного движения Министерства внутренних дел Российской Федерации (ГИБДД)?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10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список набора пищевых продуктов?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"г"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документ, содержащий порядок посадки детей в автобус?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 "ж" пункта 4, пункт 5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требования по сопровождению перевозок: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12, 14 Правил организованной перевозки группы детей автобусами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медицинским работником?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43.2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сопровождающим?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возрастные ограничения по формированию организованных групп детей?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9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дополнительные требования к водителям, допущенным к управлению автобусами, осуществляющими организованную перевозку группы детей: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 8 Правил организованной перевозки группы детей автобусами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имеют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>не совершали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45.3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B02DF9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проходят </w:t>
            </w:r>
            <w:proofErr w:type="spellStart"/>
            <w:r w:rsidRPr="00B02DF9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B02DF9">
              <w:rPr>
                <w:rFonts w:eastAsiaTheme="minorEastAsia"/>
                <w:sz w:val="24"/>
                <w:szCs w:val="24"/>
              </w:rPr>
              <w:t xml:space="preserve"> инструктаж по безопасности перевозки детей?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45.4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проходят </w:t>
            </w:r>
            <w:proofErr w:type="spellStart"/>
            <w:r w:rsidRPr="00B02DF9">
              <w:rPr>
                <w:rFonts w:eastAsiaTheme="minorEastAsia"/>
                <w:sz w:val="24"/>
                <w:szCs w:val="24"/>
              </w:rPr>
              <w:t>предрейсовый</w:t>
            </w:r>
            <w:proofErr w:type="spellEnd"/>
            <w:r w:rsidRPr="00B02DF9">
              <w:rPr>
                <w:rFonts w:eastAsiaTheme="minorEastAsia"/>
                <w:sz w:val="24"/>
                <w:szCs w:val="24"/>
              </w:rPr>
              <w:t xml:space="preserve"> медицинский осмотр?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21.1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</w:t>
            </w: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предоставляемых услуг, а также оказания им при этом необходимой помощи, утвержденного приказом Минтранса России от 01.12.2015 N </w:t>
            </w:r>
            <w:proofErr w:type="gramStart"/>
            <w:r w:rsidRPr="00011008">
              <w:rPr>
                <w:rFonts w:eastAsiaTheme="minorEastAsia"/>
                <w:sz w:val="24"/>
                <w:szCs w:val="24"/>
              </w:rPr>
              <w:t>347  (</w:t>
            </w:r>
            <w:proofErr w:type="gramEnd"/>
            <w:r w:rsidRPr="00011008">
              <w:rPr>
                <w:rFonts w:eastAsiaTheme="minorEastAsia"/>
                <w:sz w:val="24"/>
                <w:szCs w:val="24"/>
              </w:rPr>
              <w:t>далее - Порядок обеспечения условий доступности для пассажиров из числа инвалидов);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15 Федерального закона от 24.11.1995 N 181-ФЗ "О социальной защите инвалидов в Российской Федерации"  (далее - Федеральный закон N 181-ФЗ)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часть 6 статьи 21.1 Федерального закона N 259-ФЗ;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статья 15 Федерального закона N 181-ФЗ;</w:t>
            </w:r>
          </w:p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подпункты "в", "е" пункта 3, пункт 17 Порядка обеспечения условий доступности для пассажиров из числа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 xml:space="preserve">48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пункты 8, 9, 15 Порядка обеспечения условий доступности для пассажиров из числа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1008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 w:rsidRPr="00B02DF9">
              <w:rPr>
                <w:rFonts w:eastAsiaTheme="minorEastAsia"/>
                <w:sz w:val="24"/>
                <w:szCs w:val="24"/>
              </w:rPr>
              <w:t xml:space="preserve">Имеется ли у проверяемого юридического лица или индивидуального предпринимателя </w:t>
            </w:r>
            <w:r>
              <w:rPr>
                <w:rFonts w:eastAsiaTheme="minorEastAsia"/>
                <w:sz w:val="24"/>
                <w:szCs w:val="24"/>
              </w:rPr>
              <w:t>свидетельство и карта маршрута</w:t>
            </w:r>
            <w:r w:rsidRPr="00B02DF9">
              <w:rPr>
                <w:rFonts w:eastAsiaTheme="minorEastAsia"/>
                <w:sz w:val="24"/>
                <w:szCs w:val="24"/>
              </w:rPr>
              <w:t xml:space="preserve"> осуществления деятельности по перевозкам пассажиров?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5630" w:rsidRPr="00011008" w:rsidTr="00FD1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D1AD6">
            <w:pPr>
              <w:ind w:hanging="2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Соблюдается ли расписание движения автобусов юридическим лицом или индивидуальным предпринимателем?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0" w:rsidRPr="00011008" w:rsidRDefault="002C5630" w:rsidP="00F878B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Style w:val="ae"/>
        <w:tblW w:w="147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0"/>
        <w:gridCol w:w="5670"/>
        <w:gridCol w:w="4961"/>
        <w:gridCol w:w="3260"/>
      </w:tblGrid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F878BE" w:rsidRPr="006B67B7" w:rsidRDefault="00F878BE" w:rsidP="00F878BE">
            <w:pPr>
              <w:ind w:firstLine="34"/>
              <w:jc w:val="both"/>
              <w:rPr>
                <w:i/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both"/>
              <w:rPr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 xml:space="preserve">пункт 13.1 Технического регламента Таможенного союза "Безопасность автомобильных дорог"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67B7">
              <w:rPr>
                <w:color w:val="000000"/>
                <w:sz w:val="24"/>
                <w:szCs w:val="24"/>
              </w:rPr>
              <w:t>(ТР ТС - 014 - 2011)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jc w:val="both"/>
              <w:rPr>
                <w:rFonts w:eastAsia="Calibri"/>
                <w:sz w:val="24"/>
                <w:szCs w:val="24"/>
              </w:rPr>
            </w:pPr>
            <w:r w:rsidRPr="006B67B7">
              <w:rPr>
                <w:rFonts w:eastAsia="Calibri"/>
                <w:sz w:val="24"/>
                <w:szCs w:val="24"/>
              </w:rPr>
              <w:t xml:space="preserve">Соответствует ли автомобильная дорога и дорожные сооружения на ней требованиям к </w:t>
            </w:r>
            <w:r w:rsidRPr="006B67B7">
              <w:rPr>
                <w:rFonts w:eastAsia="Calibri"/>
                <w:sz w:val="24"/>
                <w:szCs w:val="24"/>
              </w:rPr>
              <w:lastRenderedPageBreak/>
              <w:t>эксплуатационному состоянию автомобильных дорог, улиц населенных пунктов: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6B67B7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7B7">
              <w:rPr>
                <w:sz w:val="24"/>
                <w:szCs w:val="24"/>
              </w:rPr>
              <w:t>п.3.1.1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</w:t>
            </w:r>
            <w:r>
              <w:rPr>
                <w:sz w:val="24"/>
                <w:szCs w:val="24"/>
              </w:rPr>
              <w:t xml:space="preserve">ость автомобильных дорог»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а п</w:t>
            </w:r>
            <w:r w:rsidRPr="006B67B7">
              <w:rPr>
                <w:sz w:val="24"/>
                <w:szCs w:val="24"/>
              </w:rPr>
              <w:t>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п.3.1.6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</w:t>
            </w:r>
            <w:r>
              <w:rPr>
                <w:sz w:val="24"/>
                <w:szCs w:val="24"/>
              </w:rPr>
              <w:t>а</w:t>
            </w:r>
            <w:r w:rsidRPr="006B67B7">
              <w:rPr>
                <w:sz w:val="24"/>
                <w:szCs w:val="24"/>
              </w:rPr>
              <w:t>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п.3.1.6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50597-93; 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Видимость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е 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Обочина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67B7">
              <w:rPr>
                <w:sz w:val="24"/>
                <w:szCs w:val="24"/>
              </w:rPr>
              <w:t>п.3.2.3</w:t>
            </w:r>
            <w:proofErr w:type="spellEnd"/>
            <w:r w:rsidRPr="006B67B7">
              <w:rPr>
                <w:sz w:val="24"/>
                <w:szCs w:val="24"/>
              </w:rPr>
              <w:t xml:space="preserve">  ГОСТ</w:t>
            </w:r>
            <w:proofErr w:type="gramEnd"/>
            <w:r w:rsidRPr="006B67B7">
              <w:rPr>
                <w:sz w:val="24"/>
                <w:szCs w:val="24"/>
              </w:rPr>
              <w:t xml:space="preserve">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F878BE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автомобильных </w:t>
            </w:r>
            <w:proofErr w:type="gramStart"/>
            <w:r w:rsidRPr="006B67B7">
              <w:rPr>
                <w:sz w:val="24"/>
                <w:szCs w:val="24"/>
              </w:rPr>
              <w:t xml:space="preserve">дорог»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</w:t>
            </w:r>
            <w:proofErr w:type="gramEnd"/>
            <w:r w:rsidRPr="006B67B7">
              <w:rPr>
                <w:sz w:val="24"/>
                <w:szCs w:val="24"/>
              </w:rPr>
              <w:t xml:space="preserve"> д, г 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2.6.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п.3.1.3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 xml:space="preserve">ГОСТ Р 50597-93 Автомобильные дороги и улицы. Требования к </w:t>
            </w:r>
            <w:r w:rsidRPr="006B67B7">
              <w:rPr>
                <w:sz w:val="24"/>
                <w:szCs w:val="24"/>
              </w:rPr>
              <w:lastRenderedPageBreak/>
              <w:t>эксплуатационному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в п. 13.2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6B67B7">
              <w:rPr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Водоотвод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13.2;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FD1AD6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2.8.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B67B7">
              <w:rPr>
                <w:sz w:val="24"/>
                <w:szCs w:val="24"/>
              </w:rPr>
              <w:t xml:space="preserve">орожные знаки 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B67B7">
              <w:rPr>
                <w:sz w:val="24"/>
                <w:szCs w:val="24"/>
              </w:rPr>
              <w:t>п.4.1</w:t>
            </w:r>
            <w:proofErr w:type="spellEnd"/>
            <w:r w:rsidRPr="006B67B7">
              <w:rPr>
                <w:sz w:val="24"/>
                <w:szCs w:val="24"/>
              </w:rPr>
              <w:t>.  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13.5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6B67B7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4961" w:type="dxa"/>
            <w:vAlign w:val="center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часть 1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b/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Федерального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закона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от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8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ноября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2007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B67B7">
              <w:rPr>
                <w:sz w:val="24"/>
                <w:szCs w:val="24"/>
              </w:rPr>
              <w:t xml:space="preserve"> №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iCs/>
                <w:sz w:val="24"/>
                <w:szCs w:val="24"/>
              </w:rPr>
              <w:t>257</w:t>
            </w:r>
            <w:r w:rsidRPr="006B67B7">
              <w:rPr>
                <w:i/>
                <w:sz w:val="24"/>
                <w:szCs w:val="24"/>
              </w:rPr>
              <w:t>-</w:t>
            </w:r>
            <w:r w:rsidRPr="006B67B7">
              <w:rPr>
                <w:iCs/>
                <w:sz w:val="24"/>
                <w:szCs w:val="24"/>
              </w:rPr>
              <w:t>ФЗ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0A3F4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proofErr w:type="spellStart"/>
            <w:r w:rsidRPr="006B67B7">
              <w:rPr>
                <w:sz w:val="24"/>
                <w:szCs w:val="24"/>
              </w:rPr>
              <w:t>ч.2</w:t>
            </w:r>
            <w:proofErr w:type="spellEnd"/>
            <w:r w:rsidRPr="006B67B7">
              <w:rPr>
                <w:sz w:val="24"/>
                <w:szCs w:val="24"/>
              </w:rPr>
              <w:t xml:space="preserve"> ст. 30 Федерального закона от 08.11.2007 </w:t>
            </w:r>
            <w:r>
              <w:rPr>
                <w:sz w:val="24"/>
                <w:szCs w:val="24"/>
              </w:rPr>
              <w:t xml:space="preserve">         </w:t>
            </w:r>
            <w:r w:rsidRPr="006B67B7">
              <w:rPr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878BE" w:rsidRPr="000A3F4F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осевых нагрузок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F878BE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8BE" w:rsidRPr="000A3F4F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  <w:tr w:rsidR="00F878BE" w:rsidRPr="006B67B7" w:rsidTr="00525581">
        <w:tc>
          <w:tcPr>
            <w:tcW w:w="880" w:type="dxa"/>
          </w:tcPr>
          <w:p w:rsidR="00F878BE" w:rsidRPr="006B67B7" w:rsidRDefault="00E1551B" w:rsidP="00E1551B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F878BE" w:rsidRPr="006B67B7" w:rsidRDefault="00F878BE" w:rsidP="00F878BE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4961" w:type="dxa"/>
          </w:tcPr>
          <w:p w:rsidR="00F878BE" w:rsidRPr="006B67B7" w:rsidRDefault="00F878BE" w:rsidP="00F878BE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3260" w:type="dxa"/>
          </w:tcPr>
          <w:p w:rsidR="00F878BE" w:rsidRPr="006B67B7" w:rsidRDefault="00F878BE" w:rsidP="00F878BE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F878BE" w:rsidRPr="006B67B7" w:rsidRDefault="00F878BE" w:rsidP="00F878BE">
      <w:pPr>
        <w:rPr>
          <w:color w:val="000000"/>
          <w:sz w:val="24"/>
          <w:szCs w:val="24"/>
        </w:rPr>
      </w:pPr>
    </w:p>
    <w:p w:rsidR="00F878BE" w:rsidRPr="006B67B7" w:rsidRDefault="00F878BE" w:rsidP="00F878BE">
      <w:pPr>
        <w:rPr>
          <w:rFonts w:eastAsia="Calibri"/>
          <w:sz w:val="24"/>
          <w:szCs w:val="24"/>
        </w:rPr>
      </w:pPr>
      <w:r w:rsidRPr="006B67B7">
        <w:rPr>
          <w:rFonts w:eastAsia="Calibri"/>
          <w:sz w:val="24"/>
          <w:szCs w:val="24"/>
          <w:vertAlign w:val="superscript"/>
        </w:rPr>
        <w:footnoteRef/>
      </w:r>
      <w:r w:rsidRPr="006B67B7">
        <w:rPr>
          <w:rFonts w:eastAsia="Calibri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F878BE" w:rsidRPr="0061063D" w:rsidRDefault="00F878BE" w:rsidP="00F878BE">
      <w:pPr>
        <w:rPr>
          <w:color w:val="000000"/>
          <w:sz w:val="24"/>
          <w:szCs w:val="24"/>
        </w:rPr>
      </w:pPr>
      <w:r w:rsidRPr="006106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51B">
        <w:rPr>
          <w:color w:val="000000"/>
          <w:sz w:val="24"/>
          <w:szCs w:val="24"/>
        </w:rPr>
        <w:t>___________________</w:t>
      </w:r>
      <w:bookmarkStart w:id="0" w:name="_GoBack"/>
      <w:bookmarkEnd w:id="0"/>
    </w:p>
    <w:p w:rsidR="00F878BE" w:rsidRPr="0061063D" w:rsidRDefault="00F878BE" w:rsidP="00F878BE">
      <w:pPr>
        <w:ind w:left="-142"/>
        <w:jc w:val="center"/>
        <w:rPr>
          <w:i/>
          <w:color w:val="000000"/>
        </w:rPr>
      </w:pPr>
      <w:r w:rsidRPr="0061063D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F878BE" w:rsidRPr="0061063D" w:rsidRDefault="00F878BE" w:rsidP="00F878BE">
      <w:pPr>
        <w:ind w:left="-142"/>
        <w:rPr>
          <w:color w:val="000000"/>
          <w:sz w:val="24"/>
          <w:szCs w:val="24"/>
        </w:rPr>
      </w:pPr>
    </w:p>
    <w:p w:rsidR="00F878BE" w:rsidRPr="0061063D" w:rsidRDefault="00F878BE" w:rsidP="00F878BE">
      <w:pPr>
        <w:rPr>
          <w:i/>
          <w:color w:val="000000"/>
          <w:szCs w:val="28"/>
        </w:rPr>
      </w:pPr>
      <w:r w:rsidRPr="0061063D">
        <w:rPr>
          <w:i/>
          <w:color w:val="000000"/>
          <w:szCs w:val="28"/>
        </w:rPr>
        <w:t>________________________________________________________                                _______                              __________</w:t>
      </w:r>
    </w:p>
    <w:p w:rsidR="00F878BE" w:rsidRPr="0061063D" w:rsidRDefault="00F878BE" w:rsidP="00F878BE">
      <w:pPr>
        <w:rPr>
          <w:i/>
          <w:color w:val="000000"/>
        </w:rPr>
      </w:pPr>
      <w:r w:rsidRPr="0061063D">
        <w:rPr>
          <w:i/>
          <w:color w:val="000000"/>
        </w:rPr>
        <w:t xml:space="preserve">(должность и ФИО должностного лица, проводящего плановую </w:t>
      </w:r>
      <w:proofErr w:type="gramStart"/>
      <w:r w:rsidRPr="0061063D">
        <w:rPr>
          <w:i/>
          <w:color w:val="000000"/>
        </w:rPr>
        <w:t>проверку  и</w:t>
      </w:r>
      <w:proofErr w:type="gramEnd"/>
      <w:r w:rsidRPr="0061063D">
        <w:rPr>
          <w:i/>
          <w:color w:val="000000"/>
        </w:rPr>
        <w:t xml:space="preserve">                                                                        (подпись)                                                    (дата)</w:t>
      </w:r>
    </w:p>
    <w:p w:rsidR="00F878BE" w:rsidRPr="008A47CD" w:rsidRDefault="00F878BE" w:rsidP="00F878BE">
      <w:pPr>
        <w:rPr>
          <w:i/>
          <w:color w:val="000000"/>
        </w:rPr>
      </w:pPr>
      <w:r w:rsidRPr="0061063D">
        <w:rPr>
          <w:i/>
          <w:color w:val="000000"/>
        </w:rPr>
        <w:t>заполнившего проверочный лист)</w:t>
      </w:r>
    </w:p>
    <w:p w:rsidR="00F878BE" w:rsidRPr="0061063D" w:rsidRDefault="00F878BE" w:rsidP="00F878BE">
      <w:pPr>
        <w:rPr>
          <w:i/>
          <w:color w:val="000000"/>
          <w:szCs w:val="28"/>
        </w:rPr>
      </w:pPr>
      <w:r w:rsidRPr="0061063D">
        <w:rPr>
          <w:i/>
          <w:color w:val="000000"/>
          <w:szCs w:val="28"/>
        </w:rPr>
        <w:t>__________</w:t>
      </w:r>
      <w:r w:rsidR="00E1551B">
        <w:rPr>
          <w:i/>
          <w:color w:val="000000"/>
          <w:szCs w:val="28"/>
        </w:rPr>
        <w:t>_____________________</w:t>
      </w:r>
      <w:r w:rsidRPr="0061063D">
        <w:rPr>
          <w:i/>
          <w:color w:val="000000"/>
          <w:szCs w:val="28"/>
        </w:rPr>
        <w:t>______________                                _______                              __________</w:t>
      </w:r>
    </w:p>
    <w:p w:rsidR="00F878BE" w:rsidRPr="0061063D" w:rsidRDefault="00F878BE" w:rsidP="00F878BE">
      <w:pPr>
        <w:rPr>
          <w:i/>
          <w:color w:val="000000"/>
        </w:rPr>
      </w:pPr>
      <w:r w:rsidRPr="0061063D">
        <w:rPr>
          <w:i/>
          <w:color w:val="000000"/>
        </w:rPr>
        <w:t xml:space="preserve">(должность и ФИО должностного лица юридического </w:t>
      </w:r>
      <w:proofErr w:type="gramStart"/>
      <w:r w:rsidRPr="0061063D">
        <w:rPr>
          <w:i/>
          <w:color w:val="000000"/>
        </w:rPr>
        <w:t xml:space="preserve">лица,   </w:t>
      </w:r>
      <w:proofErr w:type="gramEnd"/>
      <w:r w:rsidRPr="0061063D">
        <w:rPr>
          <w:i/>
          <w:color w:val="000000"/>
        </w:rPr>
        <w:t xml:space="preserve">                                                                                                (подпись)                                                    (дата)</w:t>
      </w:r>
    </w:p>
    <w:p w:rsidR="00F878BE" w:rsidRPr="0061063D" w:rsidRDefault="00F878BE" w:rsidP="00F878BE">
      <w:pPr>
        <w:rPr>
          <w:i/>
          <w:color w:val="000000"/>
        </w:rPr>
      </w:pPr>
      <w:r w:rsidRPr="0061063D">
        <w:rPr>
          <w:i/>
          <w:color w:val="000000"/>
        </w:rPr>
        <w:t>ФИО индивидуального предпринимателя присутствовавшего</w:t>
      </w:r>
    </w:p>
    <w:p w:rsidR="00F64DC4" w:rsidRDefault="00F878BE" w:rsidP="00E1551B">
      <w:pPr>
        <w:rPr>
          <w:rFonts w:cs="Times New Roman"/>
          <w:b/>
          <w:bCs/>
          <w:sz w:val="24"/>
          <w:szCs w:val="24"/>
        </w:rPr>
      </w:pPr>
      <w:r w:rsidRPr="0061063D">
        <w:rPr>
          <w:i/>
          <w:color w:val="000000"/>
        </w:rPr>
        <w:t>при заполнении проверочного листа)</w:t>
      </w:r>
      <w:r w:rsidR="00E1551B">
        <w:rPr>
          <w:rFonts w:cs="Times New Roman"/>
          <w:b/>
          <w:bCs/>
          <w:sz w:val="24"/>
          <w:szCs w:val="24"/>
        </w:rPr>
        <w:t xml:space="preserve"> </w:t>
      </w:r>
    </w:p>
    <w:sectPr w:rsidR="00F64DC4" w:rsidSect="00E1551B">
      <w:footerReference w:type="even" r:id="rId11"/>
      <w:footerReference w:type="default" r:id="rId12"/>
      <w:pgSz w:w="16838" w:h="11906" w:orient="landscape"/>
      <w:pgMar w:top="424" w:right="395" w:bottom="1418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BE" w:rsidRDefault="00F878BE">
      <w:r>
        <w:separator/>
      </w:r>
    </w:p>
  </w:endnote>
  <w:endnote w:type="continuationSeparator" w:id="0">
    <w:p w:rsidR="00F878BE" w:rsidRDefault="00F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 w:rsidP="00F87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78BE" w:rsidRDefault="00F878BE" w:rsidP="00F878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 w:rsidP="00F878BE">
    <w:pPr>
      <w:pStyle w:val="a5"/>
      <w:framePr w:wrap="around" w:vAnchor="text" w:hAnchor="margin" w:xAlign="right" w:y="1"/>
      <w:rPr>
        <w:rStyle w:val="a7"/>
      </w:rPr>
    </w:pPr>
  </w:p>
  <w:p w:rsidR="00F878BE" w:rsidRPr="00953837" w:rsidRDefault="00F878BE" w:rsidP="00F878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BE" w:rsidRDefault="00F878BE">
      <w:r>
        <w:separator/>
      </w:r>
    </w:p>
  </w:footnote>
  <w:footnote w:type="continuationSeparator" w:id="0">
    <w:p w:rsidR="00F878BE" w:rsidRDefault="00F878BE">
      <w:r>
        <w:continuationSeparator/>
      </w:r>
    </w:p>
  </w:footnote>
  <w:footnote w:id="1">
    <w:p w:rsidR="00F878BE" w:rsidRDefault="00F878BE" w:rsidP="002C5630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 w:rsidP="004A379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78BE" w:rsidRDefault="00F878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>
    <w:pPr>
      <w:pStyle w:val="ab"/>
      <w:jc w:val="center"/>
    </w:pPr>
  </w:p>
  <w:p w:rsidR="00F878BE" w:rsidRDefault="00F878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34"/>
    <w:multiLevelType w:val="hybridMultilevel"/>
    <w:tmpl w:val="A01E4F34"/>
    <w:lvl w:ilvl="0" w:tplc="8B42E5C6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95F"/>
    <w:multiLevelType w:val="hybridMultilevel"/>
    <w:tmpl w:val="3E4A09EE"/>
    <w:lvl w:ilvl="0" w:tplc="2614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0D5"/>
    <w:multiLevelType w:val="hybridMultilevel"/>
    <w:tmpl w:val="72D86956"/>
    <w:lvl w:ilvl="0" w:tplc="7AD4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34"/>
  </w:num>
  <w:num w:numId="8">
    <w:abstractNumId w:val="11"/>
  </w:num>
  <w:num w:numId="9">
    <w:abstractNumId w:val="19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9"/>
  </w:num>
  <w:num w:numId="15">
    <w:abstractNumId w:val="21"/>
  </w:num>
  <w:num w:numId="16">
    <w:abstractNumId w:val="7"/>
  </w:num>
  <w:num w:numId="17">
    <w:abstractNumId w:val="28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29"/>
  </w:num>
  <w:num w:numId="23">
    <w:abstractNumId w:val="3"/>
  </w:num>
  <w:num w:numId="24">
    <w:abstractNumId w:val="6"/>
  </w:num>
  <w:num w:numId="25">
    <w:abstractNumId w:val="14"/>
  </w:num>
  <w:num w:numId="26">
    <w:abstractNumId w:val="33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2"/>
  </w:num>
  <w:num w:numId="32">
    <w:abstractNumId w:val="15"/>
  </w:num>
  <w:num w:numId="33">
    <w:abstractNumId w:val="26"/>
  </w:num>
  <w:num w:numId="34">
    <w:abstractNumId w:val="8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1CF7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0A8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6099"/>
    <w:rsid w:val="0015790E"/>
    <w:rsid w:val="001615A7"/>
    <w:rsid w:val="001641B5"/>
    <w:rsid w:val="0016656F"/>
    <w:rsid w:val="00166D1B"/>
    <w:rsid w:val="001679F2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E50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45E74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93DB9"/>
    <w:rsid w:val="002A31E6"/>
    <w:rsid w:val="002A5E4C"/>
    <w:rsid w:val="002A62BB"/>
    <w:rsid w:val="002B0398"/>
    <w:rsid w:val="002B0736"/>
    <w:rsid w:val="002B2C50"/>
    <w:rsid w:val="002C0589"/>
    <w:rsid w:val="002C2D42"/>
    <w:rsid w:val="002C350C"/>
    <w:rsid w:val="002C4E1D"/>
    <w:rsid w:val="002C5630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0730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062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5581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090F"/>
    <w:rsid w:val="005A1AB3"/>
    <w:rsid w:val="005A238D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811"/>
    <w:rsid w:val="005D5BD4"/>
    <w:rsid w:val="005D5F8D"/>
    <w:rsid w:val="005D66EF"/>
    <w:rsid w:val="005E1E70"/>
    <w:rsid w:val="005E4DF3"/>
    <w:rsid w:val="005E73B4"/>
    <w:rsid w:val="005E7867"/>
    <w:rsid w:val="005F4519"/>
    <w:rsid w:val="005F6E2D"/>
    <w:rsid w:val="005F6FC3"/>
    <w:rsid w:val="006000EC"/>
    <w:rsid w:val="006038B7"/>
    <w:rsid w:val="006055DE"/>
    <w:rsid w:val="00612593"/>
    <w:rsid w:val="006149D1"/>
    <w:rsid w:val="00616D81"/>
    <w:rsid w:val="00616F74"/>
    <w:rsid w:val="00620BA8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6297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3EFE"/>
    <w:rsid w:val="00687199"/>
    <w:rsid w:val="006928B8"/>
    <w:rsid w:val="00692C4A"/>
    <w:rsid w:val="00696AD4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914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72E"/>
    <w:rsid w:val="007866DB"/>
    <w:rsid w:val="007902A5"/>
    <w:rsid w:val="00796A8F"/>
    <w:rsid w:val="007A57E3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392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1515"/>
    <w:rsid w:val="008D3DE7"/>
    <w:rsid w:val="008D46B1"/>
    <w:rsid w:val="008D4FEA"/>
    <w:rsid w:val="008E0FC8"/>
    <w:rsid w:val="008E184A"/>
    <w:rsid w:val="008E1D40"/>
    <w:rsid w:val="008E6606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C7FB9"/>
    <w:rsid w:val="009D114A"/>
    <w:rsid w:val="009D2344"/>
    <w:rsid w:val="009D2C8D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D14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09C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37EF"/>
    <w:rsid w:val="00AF4A02"/>
    <w:rsid w:val="00AF5D84"/>
    <w:rsid w:val="00B0173F"/>
    <w:rsid w:val="00B0261A"/>
    <w:rsid w:val="00B02DD7"/>
    <w:rsid w:val="00B0538B"/>
    <w:rsid w:val="00B111B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802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26EF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D7E10"/>
    <w:rsid w:val="00BE049A"/>
    <w:rsid w:val="00BE19F8"/>
    <w:rsid w:val="00BE31FB"/>
    <w:rsid w:val="00BE4509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0FBD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5920"/>
    <w:rsid w:val="00DF6947"/>
    <w:rsid w:val="00DF7323"/>
    <w:rsid w:val="00E03C4C"/>
    <w:rsid w:val="00E06FA1"/>
    <w:rsid w:val="00E13883"/>
    <w:rsid w:val="00E151D3"/>
    <w:rsid w:val="00E1551B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17BB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2B7F"/>
    <w:rsid w:val="00E84411"/>
    <w:rsid w:val="00E846BD"/>
    <w:rsid w:val="00E85702"/>
    <w:rsid w:val="00E90277"/>
    <w:rsid w:val="00E90ED5"/>
    <w:rsid w:val="00E91774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6B32"/>
    <w:rsid w:val="00EE73CA"/>
    <w:rsid w:val="00EF1971"/>
    <w:rsid w:val="00EF22E3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8BE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AD6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A571"/>
  <w15:docId w15:val="{69DC5CA6-D219-4D42-85F6-97828E1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link w:val="a6"/>
    <w:uiPriority w:val="99"/>
    <w:rsid w:val="007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8">
    <w:name w:val="Body Text"/>
    <w:basedOn w:val="a"/>
    <w:link w:val="a9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a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96A8F"/>
    <w:rPr>
      <w:color w:val="0000FF"/>
      <w:u w:val="single"/>
    </w:rPr>
  </w:style>
  <w:style w:type="table" w:styleId="ae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2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e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0"/>
    <w:link w:val="a8"/>
    <w:rsid w:val="00F64DC4"/>
    <w:rPr>
      <w:rFonts w:cs="Courier New"/>
      <w:iCs/>
      <w:sz w:val="28"/>
      <w:szCs w:val="29"/>
    </w:rPr>
  </w:style>
  <w:style w:type="paragraph" w:customStyle="1" w:styleId="af4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6">
    <w:name w:val="Нижний колонтитул Знак"/>
    <w:basedOn w:val="a0"/>
    <w:link w:val="a5"/>
    <w:uiPriority w:val="99"/>
    <w:rsid w:val="002C5630"/>
    <w:rPr>
      <w:rFonts w:cs="Courier New"/>
      <w:sz w:val="28"/>
    </w:rPr>
  </w:style>
  <w:style w:type="paragraph" w:styleId="af5">
    <w:name w:val="footnote text"/>
    <w:basedOn w:val="a"/>
    <w:link w:val="af6"/>
    <w:rsid w:val="002C5630"/>
    <w:pPr>
      <w:widowControl/>
      <w:autoSpaceDE/>
      <w:autoSpaceDN/>
      <w:adjustRightInd/>
    </w:pPr>
    <w:rPr>
      <w:rFonts w:ascii="Calibri" w:eastAsia="Calibri" w:hAnsi="Calibri" w:cs="Times New Roman"/>
      <w:sz w:val="20"/>
      <w:lang w:eastAsia="en-US"/>
    </w:rPr>
  </w:style>
  <w:style w:type="character" w:customStyle="1" w:styleId="af6">
    <w:name w:val="Текст сноски Знак"/>
    <w:basedOn w:val="a0"/>
    <w:link w:val="af5"/>
    <w:rsid w:val="002C5630"/>
    <w:rPr>
      <w:rFonts w:ascii="Calibri" w:eastAsia="Calibri" w:hAnsi="Calibri"/>
      <w:lang w:eastAsia="en-US"/>
    </w:rPr>
  </w:style>
  <w:style w:type="character" w:styleId="af7">
    <w:name w:val="footnote reference"/>
    <w:basedOn w:val="a0"/>
    <w:rsid w:val="002C56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4A06-6E06-4FE1-A0F0-A7BCF99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3968</Words>
  <Characters>31256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4</cp:revision>
  <cp:lastPrinted>2021-09-22T07:43:00Z</cp:lastPrinted>
  <dcterms:created xsi:type="dcterms:W3CDTF">2021-12-27T05:25:00Z</dcterms:created>
  <dcterms:modified xsi:type="dcterms:W3CDTF">2021-12-27T06:57:00Z</dcterms:modified>
</cp:coreProperties>
</file>