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44" w:rsidRPr="004634BF" w:rsidRDefault="003E6544">
      <w:pPr>
        <w:rPr>
          <w:rFonts w:ascii="Times New Roman" w:eastAsiaTheme="minorEastAsia" w:hAnsi="Times New Roman" w:cs="Times New Roman"/>
          <w:sz w:val="28"/>
          <w:szCs w:val="28"/>
          <w:lang w:val="ru-RU" w:eastAsia="ru-RU"/>
        </w:rPr>
      </w:pPr>
    </w:p>
    <w:p w:rsidR="00646E8B" w:rsidRPr="0092028B" w:rsidRDefault="0092028B" w:rsidP="00110E3A">
      <w:pPr>
        <w:pStyle w:val="ConsPlusNormal"/>
        <w:ind w:left="4820"/>
        <w:outlineLvl w:val="0"/>
        <w:rPr>
          <w:rFonts w:ascii="Times New Roman" w:hAnsi="Times New Roman" w:cs="Times New Roman"/>
          <w:sz w:val="24"/>
          <w:szCs w:val="24"/>
        </w:rPr>
      </w:pPr>
      <w:bookmarkStart w:id="0" w:name="Par30"/>
      <w:bookmarkEnd w:id="0"/>
      <w:r>
        <w:rPr>
          <w:rFonts w:ascii="Times New Roman" w:hAnsi="Times New Roman" w:cs="Times New Roman"/>
          <w:sz w:val="24"/>
          <w:szCs w:val="24"/>
        </w:rPr>
        <w:t xml:space="preserve">                  </w:t>
      </w:r>
      <w:r w:rsidR="00110E3A" w:rsidRPr="0092028B">
        <w:rPr>
          <w:rFonts w:ascii="Times New Roman" w:hAnsi="Times New Roman" w:cs="Times New Roman"/>
          <w:sz w:val="24"/>
          <w:szCs w:val="24"/>
        </w:rPr>
        <w:t xml:space="preserve">    </w:t>
      </w:r>
      <w:r w:rsidR="000872F3" w:rsidRPr="0092028B">
        <w:rPr>
          <w:rFonts w:ascii="Times New Roman" w:hAnsi="Times New Roman" w:cs="Times New Roman"/>
          <w:sz w:val="24"/>
          <w:szCs w:val="24"/>
        </w:rPr>
        <w:t>Утвержден</w:t>
      </w:r>
    </w:p>
    <w:p w:rsidR="0092028B" w:rsidRPr="0092028B" w:rsidRDefault="00110E3A" w:rsidP="00110E3A">
      <w:pPr>
        <w:ind w:left="4820"/>
        <w:jc w:val="right"/>
        <w:rPr>
          <w:rFonts w:ascii="Times New Roman" w:hAnsi="Times New Roman" w:cs="Times New Roman"/>
          <w:sz w:val="24"/>
          <w:szCs w:val="24"/>
          <w:lang w:val="ru-RU"/>
        </w:rPr>
      </w:pPr>
      <w:r w:rsidRPr="0092028B">
        <w:rPr>
          <w:rFonts w:ascii="Times New Roman" w:hAnsi="Times New Roman" w:cs="Times New Roman"/>
          <w:sz w:val="24"/>
          <w:szCs w:val="24"/>
          <w:lang w:val="ru-RU"/>
        </w:rPr>
        <w:t xml:space="preserve">    </w:t>
      </w:r>
      <w:r w:rsidR="00A742A6" w:rsidRPr="0092028B">
        <w:rPr>
          <w:rFonts w:ascii="Times New Roman" w:hAnsi="Times New Roman" w:cs="Times New Roman"/>
          <w:sz w:val="24"/>
          <w:szCs w:val="24"/>
          <w:lang w:val="ru-RU"/>
        </w:rPr>
        <w:t>П</w:t>
      </w:r>
      <w:r w:rsidR="00646E8B" w:rsidRPr="0092028B">
        <w:rPr>
          <w:rFonts w:ascii="Times New Roman" w:hAnsi="Times New Roman" w:cs="Times New Roman"/>
          <w:sz w:val="24"/>
          <w:szCs w:val="24"/>
          <w:lang w:val="ru-RU"/>
        </w:rPr>
        <w:t xml:space="preserve">остановлением </w:t>
      </w:r>
      <w:r w:rsidRPr="0092028B">
        <w:rPr>
          <w:rFonts w:ascii="Times New Roman" w:hAnsi="Times New Roman" w:cs="Times New Roman"/>
          <w:sz w:val="24"/>
          <w:szCs w:val="24"/>
          <w:lang w:val="ru-RU"/>
        </w:rPr>
        <w:t>Администрации</w:t>
      </w:r>
    </w:p>
    <w:p w:rsidR="00110E3A" w:rsidRPr="0092028B" w:rsidRDefault="0092028B" w:rsidP="0092028B">
      <w:pPr>
        <w:ind w:left="4820"/>
        <w:jc w:val="center"/>
        <w:rPr>
          <w:rFonts w:ascii="Times New Roman" w:hAnsi="Times New Roman" w:cs="Times New Roman"/>
          <w:sz w:val="24"/>
          <w:szCs w:val="24"/>
          <w:lang w:val="ru-RU"/>
        </w:rPr>
      </w:pPr>
      <w:r w:rsidRPr="0092028B">
        <w:rPr>
          <w:rFonts w:ascii="Times New Roman" w:hAnsi="Times New Roman" w:cs="Times New Roman"/>
          <w:sz w:val="24"/>
          <w:szCs w:val="24"/>
          <w:lang w:val="ru-RU"/>
        </w:rPr>
        <w:t xml:space="preserve">                </w:t>
      </w:r>
      <w:r w:rsidR="00110E3A" w:rsidRPr="0092028B">
        <w:rPr>
          <w:rFonts w:ascii="Times New Roman" w:hAnsi="Times New Roman" w:cs="Times New Roman"/>
          <w:sz w:val="24"/>
          <w:szCs w:val="24"/>
          <w:lang w:val="ru-RU"/>
        </w:rPr>
        <w:t xml:space="preserve"> </w:t>
      </w:r>
      <w:r w:rsidR="00A742A6" w:rsidRPr="0092028B">
        <w:rPr>
          <w:rFonts w:ascii="Times New Roman" w:hAnsi="Times New Roman" w:cs="Times New Roman"/>
          <w:sz w:val="24"/>
          <w:szCs w:val="24"/>
          <w:lang w:val="ru-RU"/>
        </w:rPr>
        <w:t xml:space="preserve">муниципального образования  </w:t>
      </w:r>
    </w:p>
    <w:p w:rsidR="00A742A6" w:rsidRPr="0092028B" w:rsidRDefault="0092028B" w:rsidP="00110E3A">
      <w:pPr>
        <w:ind w:left="48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10E3A" w:rsidRPr="0092028B">
        <w:rPr>
          <w:rFonts w:ascii="Times New Roman" w:hAnsi="Times New Roman" w:cs="Times New Roman"/>
          <w:sz w:val="24"/>
          <w:szCs w:val="24"/>
          <w:lang w:val="ru-RU"/>
        </w:rPr>
        <w:t xml:space="preserve"> «Турочакский</w:t>
      </w:r>
      <w:r w:rsidR="00A742A6" w:rsidRPr="0092028B">
        <w:rPr>
          <w:rFonts w:ascii="Times New Roman" w:hAnsi="Times New Roman" w:cs="Times New Roman"/>
          <w:sz w:val="24"/>
          <w:szCs w:val="24"/>
          <w:lang w:val="ru-RU"/>
        </w:rPr>
        <w:t xml:space="preserve"> район»</w:t>
      </w:r>
    </w:p>
    <w:p w:rsidR="00A742A6" w:rsidRPr="0092028B" w:rsidRDefault="0092028B" w:rsidP="00110E3A">
      <w:pPr>
        <w:ind w:left="48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10E3A" w:rsidRPr="0092028B">
        <w:rPr>
          <w:rFonts w:ascii="Times New Roman" w:hAnsi="Times New Roman" w:cs="Times New Roman"/>
          <w:sz w:val="24"/>
          <w:szCs w:val="24"/>
          <w:lang w:val="ru-RU"/>
        </w:rPr>
        <w:t xml:space="preserve">     </w:t>
      </w:r>
      <w:r w:rsidR="00A742A6" w:rsidRPr="0092028B">
        <w:rPr>
          <w:rFonts w:ascii="Times New Roman" w:hAnsi="Times New Roman" w:cs="Times New Roman"/>
          <w:sz w:val="24"/>
          <w:szCs w:val="24"/>
          <w:lang w:val="ru-RU"/>
        </w:rPr>
        <w:t>от «</w:t>
      </w:r>
      <w:r w:rsidR="00386791">
        <w:rPr>
          <w:rFonts w:ascii="Times New Roman" w:hAnsi="Times New Roman" w:cs="Times New Roman"/>
          <w:sz w:val="24"/>
          <w:szCs w:val="24"/>
          <w:lang w:val="ru-RU"/>
        </w:rPr>
        <w:t>25</w:t>
      </w:r>
      <w:r w:rsidR="00A742A6" w:rsidRPr="0092028B">
        <w:rPr>
          <w:rFonts w:ascii="Times New Roman" w:hAnsi="Times New Roman" w:cs="Times New Roman"/>
          <w:sz w:val="24"/>
          <w:szCs w:val="24"/>
          <w:lang w:val="ru-RU"/>
        </w:rPr>
        <w:t xml:space="preserve">» </w:t>
      </w:r>
      <w:r w:rsidR="000872F3" w:rsidRPr="0092028B">
        <w:rPr>
          <w:rFonts w:ascii="Times New Roman" w:hAnsi="Times New Roman" w:cs="Times New Roman"/>
          <w:sz w:val="24"/>
          <w:szCs w:val="24"/>
          <w:lang w:val="ru-RU"/>
        </w:rPr>
        <w:t>января</w:t>
      </w:r>
      <w:r w:rsidR="00D65355" w:rsidRPr="0092028B">
        <w:rPr>
          <w:rFonts w:ascii="Times New Roman" w:hAnsi="Times New Roman" w:cs="Times New Roman"/>
          <w:sz w:val="24"/>
          <w:szCs w:val="24"/>
          <w:lang w:val="ru-RU"/>
        </w:rPr>
        <w:t xml:space="preserve"> 2019</w:t>
      </w:r>
      <w:r w:rsidR="00A742A6" w:rsidRPr="0092028B">
        <w:rPr>
          <w:rFonts w:ascii="Times New Roman" w:hAnsi="Times New Roman" w:cs="Times New Roman"/>
          <w:sz w:val="24"/>
          <w:szCs w:val="24"/>
          <w:lang w:val="ru-RU"/>
        </w:rPr>
        <w:t xml:space="preserve"> №</w:t>
      </w:r>
      <w:r w:rsidR="00386791">
        <w:rPr>
          <w:rFonts w:ascii="Times New Roman" w:hAnsi="Times New Roman" w:cs="Times New Roman"/>
          <w:sz w:val="24"/>
          <w:szCs w:val="24"/>
          <w:lang w:val="ru-RU"/>
        </w:rPr>
        <w:t xml:space="preserve"> 18</w:t>
      </w:r>
      <w:r w:rsidR="00A742A6" w:rsidRPr="0092028B">
        <w:rPr>
          <w:rFonts w:ascii="Times New Roman" w:hAnsi="Times New Roman" w:cs="Times New Roman"/>
          <w:sz w:val="24"/>
          <w:szCs w:val="24"/>
          <w:lang w:val="ru-RU"/>
        </w:rPr>
        <w:t xml:space="preserve"> </w:t>
      </w:r>
    </w:p>
    <w:p w:rsidR="00646E8B" w:rsidRDefault="00646E8B" w:rsidP="00A742A6">
      <w:pPr>
        <w:pStyle w:val="ConsPlusNormal"/>
        <w:jc w:val="right"/>
      </w:pPr>
    </w:p>
    <w:p w:rsidR="00A742A6" w:rsidRDefault="00A742A6" w:rsidP="00A742A6">
      <w:pPr>
        <w:pStyle w:val="ConsPlusNormal"/>
        <w:jc w:val="right"/>
      </w:pPr>
    </w:p>
    <w:p w:rsidR="00A742A6" w:rsidRDefault="00A742A6" w:rsidP="00A742A6">
      <w:pPr>
        <w:pStyle w:val="ConsPlusNormal"/>
        <w:jc w:val="right"/>
      </w:pPr>
    </w:p>
    <w:p w:rsidR="005A0544" w:rsidRPr="00C76679" w:rsidRDefault="005A0544" w:rsidP="005A0544">
      <w:pPr>
        <w:pStyle w:val="ConsPlusNormal"/>
        <w:jc w:val="center"/>
        <w:rPr>
          <w:rFonts w:ascii="Times New Roman" w:hAnsi="Times New Roman" w:cs="Times New Roman"/>
          <w:b/>
          <w:bCs/>
        </w:rPr>
      </w:pPr>
      <w:bookmarkStart w:id="1" w:name="Par35"/>
      <w:bookmarkEnd w:id="1"/>
      <w:r w:rsidRPr="00C76679">
        <w:rPr>
          <w:rFonts w:ascii="Times New Roman" w:hAnsi="Times New Roman" w:cs="Times New Roman"/>
          <w:b/>
          <w:bCs/>
        </w:rPr>
        <w:t>П</w:t>
      </w:r>
      <w:r w:rsidR="00D65355" w:rsidRPr="00C76679">
        <w:rPr>
          <w:rFonts w:ascii="Times New Roman" w:hAnsi="Times New Roman" w:cs="Times New Roman"/>
          <w:b/>
          <w:bCs/>
        </w:rPr>
        <w:t>ОРЯДОК</w:t>
      </w:r>
    </w:p>
    <w:p w:rsidR="00646E8B" w:rsidRDefault="00D65355" w:rsidP="00646E8B">
      <w:pPr>
        <w:pStyle w:val="ConsPlusNormal"/>
        <w:jc w:val="center"/>
        <w:rPr>
          <w:b/>
          <w:bCs/>
        </w:rPr>
      </w:pPr>
      <w:proofErr w:type="gramStart"/>
      <w:r w:rsidRPr="00C76679">
        <w:rPr>
          <w:rFonts w:ascii="Times New Roman" w:hAnsi="Times New Roman" w:cs="Times New Roman"/>
          <w:b/>
          <w:bCs/>
          <w:sz w:val="24"/>
          <w:szCs w:val="24"/>
        </w:rPr>
        <w:t xml:space="preserve">осуществления </w:t>
      </w:r>
      <w:r w:rsidR="00110E3A">
        <w:rPr>
          <w:rFonts w:ascii="Times New Roman" w:hAnsi="Times New Roman" w:cs="Times New Roman"/>
          <w:b/>
          <w:bCs/>
          <w:sz w:val="24"/>
          <w:szCs w:val="24"/>
        </w:rPr>
        <w:t>органами муниципального финансового контроля, являющимися органами (должностными лицами) Администрации муниципального образования «Турочакский район»,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646E8B" w:rsidRDefault="00646E8B" w:rsidP="00646E8B">
      <w:pPr>
        <w:pStyle w:val="ConsPlusNormal"/>
        <w:ind w:firstLine="540"/>
        <w:jc w:val="both"/>
      </w:pPr>
    </w:p>
    <w:p w:rsidR="00646E8B" w:rsidRPr="000872F3" w:rsidRDefault="00646E8B" w:rsidP="00646E8B">
      <w:pPr>
        <w:pStyle w:val="ConsPlusNormal"/>
        <w:jc w:val="center"/>
        <w:outlineLvl w:val="1"/>
        <w:rPr>
          <w:rFonts w:ascii="Times New Roman" w:hAnsi="Times New Roman" w:cs="Times New Roman"/>
          <w:b/>
          <w:sz w:val="24"/>
          <w:szCs w:val="24"/>
        </w:rPr>
      </w:pPr>
      <w:bookmarkStart w:id="2" w:name="Par43"/>
      <w:bookmarkEnd w:id="2"/>
      <w:r w:rsidRPr="000872F3">
        <w:rPr>
          <w:rFonts w:ascii="Times New Roman" w:hAnsi="Times New Roman" w:cs="Times New Roman"/>
          <w:b/>
          <w:sz w:val="24"/>
          <w:szCs w:val="24"/>
        </w:rPr>
        <w:t>I. Общие положения</w:t>
      </w:r>
    </w:p>
    <w:p w:rsidR="00646E8B" w:rsidRDefault="00646E8B" w:rsidP="00646E8B">
      <w:pPr>
        <w:pStyle w:val="ConsPlusNormal"/>
        <w:ind w:firstLine="540"/>
        <w:jc w:val="both"/>
      </w:pPr>
    </w:p>
    <w:p w:rsidR="005D260A" w:rsidRPr="005D260A" w:rsidRDefault="00646E8B" w:rsidP="00C76679">
      <w:pPr>
        <w:pStyle w:val="ConsPlusNormal"/>
        <w:ind w:firstLine="567"/>
        <w:jc w:val="both"/>
        <w:rPr>
          <w:rFonts w:ascii="Times New Roman" w:hAnsi="Times New Roman" w:cs="Times New Roman"/>
          <w:sz w:val="24"/>
          <w:szCs w:val="24"/>
        </w:rPr>
      </w:pPr>
      <w:r w:rsidRPr="005D260A">
        <w:rPr>
          <w:rFonts w:ascii="Times New Roman" w:hAnsi="Times New Roman" w:cs="Times New Roman"/>
          <w:sz w:val="24"/>
          <w:szCs w:val="24"/>
        </w:rPr>
        <w:t xml:space="preserve">1. </w:t>
      </w:r>
      <w:proofErr w:type="gramStart"/>
      <w:r w:rsidR="00C76679" w:rsidRPr="005D260A">
        <w:rPr>
          <w:rFonts w:ascii="Times New Roman" w:hAnsi="Times New Roman" w:cs="Times New Roman"/>
          <w:sz w:val="24"/>
          <w:szCs w:val="24"/>
        </w:rPr>
        <w:t xml:space="preserve">Настоящий порядок разработан в соответствии с </w:t>
      </w:r>
      <w:r w:rsidR="006F47BF">
        <w:rPr>
          <w:rFonts w:ascii="Times New Roman" w:hAnsi="Times New Roman" w:cs="Times New Roman"/>
          <w:sz w:val="24"/>
          <w:szCs w:val="24"/>
        </w:rPr>
        <w:t>О</w:t>
      </w:r>
      <w:r w:rsidR="00C76679" w:rsidRPr="005D260A">
        <w:rPr>
          <w:rFonts w:ascii="Times New Roman" w:hAnsi="Times New Roman" w:cs="Times New Roman"/>
          <w:bCs/>
          <w:sz w:val="24"/>
          <w:szCs w:val="24"/>
        </w:rPr>
        <w:t>бщими требованиями, утвержденными приказом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w:t>
      </w:r>
      <w:r w:rsidR="005D260A" w:rsidRPr="005D260A">
        <w:rPr>
          <w:rFonts w:ascii="Times New Roman" w:hAnsi="Times New Roman" w:cs="Times New Roman"/>
          <w:bCs/>
          <w:sz w:val="24"/>
          <w:szCs w:val="24"/>
        </w:rPr>
        <w:t xml:space="preserve"> № 44-ФЗ от 05.04.2013г.</w:t>
      </w:r>
      <w:r w:rsidR="00C76679" w:rsidRPr="005D260A">
        <w:rPr>
          <w:rFonts w:ascii="Times New Roman" w:hAnsi="Times New Roman" w:cs="Times New Roman"/>
          <w:bCs/>
          <w:sz w:val="24"/>
          <w:szCs w:val="24"/>
        </w:rPr>
        <w:t xml:space="preserve"> «О контрактной системе в сфере закупок товаров, работ, услуг для обеспечения</w:t>
      </w:r>
      <w:proofErr w:type="gramEnd"/>
      <w:r w:rsidR="00C76679" w:rsidRPr="005D260A">
        <w:rPr>
          <w:rFonts w:ascii="Times New Roman" w:hAnsi="Times New Roman" w:cs="Times New Roman"/>
          <w:bCs/>
          <w:sz w:val="24"/>
          <w:szCs w:val="24"/>
        </w:rPr>
        <w:t xml:space="preserve"> государственных и муниципальных нужд»</w:t>
      </w:r>
      <w:r w:rsidR="005D260A" w:rsidRPr="005D260A">
        <w:rPr>
          <w:rFonts w:ascii="Times New Roman" w:hAnsi="Times New Roman" w:cs="Times New Roman"/>
          <w:bCs/>
          <w:sz w:val="24"/>
          <w:szCs w:val="24"/>
        </w:rPr>
        <w:t xml:space="preserve"> в отношении подведомственных Администрации </w:t>
      </w:r>
      <w:proofErr w:type="gramStart"/>
      <w:r w:rsidR="005D260A" w:rsidRPr="005D260A">
        <w:rPr>
          <w:rFonts w:ascii="Times New Roman" w:hAnsi="Times New Roman" w:cs="Times New Roman"/>
          <w:bCs/>
          <w:sz w:val="24"/>
          <w:szCs w:val="24"/>
        </w:rPr>
        <w:t>муниципального</w:t>
      </w:r>
      <w:proofErr w:type="gramEnd"/>
      <w:r w:rsidR="005D260A" w:rsidRPr="005D260A">
        <w:rPr>
          <w:rFonts w:ascii="Times New Roman" w:hAnsi="Times New Roman" w:cs="Times New Roman"/>
          <w:bCs/>
          <w:sz w:val="24"/>
          <w:szCs w:val="24"/>
        </w:rPr>
        <w:t xml:space="preserve"> образования «Турочакский район» учреждений.</w:t>
      </w:r>
    </w:p>
    <w:p w:rsidR="00960EC5" w:rsidRDefault="00994698" w:rsidP="00646E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46E8B" w:rsidRPr="005D260A">
        <w:rPr>
          <w:rFonts w:ascii="Times New Roman" w:hAnsi="Times New Roman" w:cs="Times New Roman"/>
          <w:sz w:val="24"/>
          <w:szCs w:val="24"/>
        </w:rPr>
        <w:t>Настоящи</w:t>
      </w:r>
      <w:r w:rsidR="005D260A">
        <w:rPr>
          <w:rFonts w:ascii="Times New Roman" w:hAnsi="Times New Roman" w:cs="Times New Roman"/>
          <w:sz w:val="24"/>
          <w:szCs w:val="24"/>
        </w:rPr>
        <w:t>й</w:t>
      </w:r>
      <w:r w:rsidR="00646E8B" w:rsidRPr="005D260A">
        <w:rPr>
          <w:rFonts w:ascii="Times New Roman" w:hAnsi="Times New Roman" w:cs="Times New Roman"/>
          <w:sz w:val="24"/>
          <w:szCs w:val="24"/>
        </w:rPr>
        <w:t xml:space="preserve"> П</w:t>
      </w:r>
      <w:r w:rsidR="005D260A">
        <w:rPr>
          <w:rFonts w:ascii="Times New Roman" w:hAnsi="Times New Roman" w:cs="Times New Roman"/>
          <w:sz w:val="24"/>
          <w:szCs w:val="24"/>
        </w:rPr>
        <w:t>орядок</w:t>
      </w:r>
      <w:r w:rsidR="00646E8B" w:rsidRPr="005D260A">
        <w:rPr>
          <w:rFonts w:ascii="Times New Roman" w:hAnsi="Times New Roman" w:cs="Times New Roman"/>
          <w:sz w:val="24"/>
          <w:szCs w:val="24"/>
        </w:rPr>
        <w:t xml:space="preserve"> устанавлива</w:t>
      </w:r>
      <w:r w:rsidR="005D260A">
        <w:rPr>
          <w:rFonts w:ascii="Times New Roman" w:hAnsi="Times New Roman" w:cs="Times New Roman"/>
          <w:sz w:val="24"/>
          <w:szCs w:val="24"/>
        </w:rPr>
        <w:t>е</w:t>
      </w:r>
      <w:r w:rsidR="00646E8B" w:rsidRPr="005D260A">
        <w:rPr>
          <w:rFonts w:ascii="Times New Roman" w:hAnsi="Times New Roman" w:cs="Times New Roman"/>
          <w:sz w:val="24"/>
          <w:szCs w:val="24"/>
        </w:rPr>
        <w:t>т п</w:t>
      </w:r>
      <w:r w:rsidR="005D260A">
        <w:rPr>
          <w:rFonts w:ascii="Times New Roman" w:hAnsi="Times New Roman" w:cs="Times New Roman"/>
          <w:sz w:val="24"/>
          <w:szCs w:val="24"/>
        </w:rPr>
        <w:t xml:space="preserve">равила осуществления </w:t>
      </w:r>
      <w:r w:rsidR="006F47BF">
        <w:rPr>
          <w:rFonts w:ascii="Times New Roman" w:hAnsi="Times New Roman" w:cs="Times New Roman"/>
          <w:sz w:val="24"/>
          <w:szCs w:val="24"/>
        </w:rPr>
        <w:t>О</w:t>
      </w:r>
      <w:r w:rsidR="005D260A">
        <w:rPr>
          <w:rFonts w:ascii="Times New Roman" w:hAnsi="Times New Roman" w:cs="Times New Roman"/>
          <w:sz w:val="24"/>
          <w:szCs w:val="24"/>
        </w:rPr>
        <w:t>рганами контроля Администрации муниципального об</w:t>
      </w:r>
      <w:r w:rsidR="002D67A2" w:rsidRPr="005D260A">
        <w:rPr>
          <w:rFonts w:ascii="Times New Roman" w:hAnsi="Times New Roman" w:cs="Times New Roman"/>
          <w:sz w:val="24"/>
          <w:szCs w:val="24"/>
        </w:rPr>
        <w:t>разования «Турочакский район»</w:t>
      </w:r>
      <w:r w:rsidR="006F47BF" w:rsidRPr="006F47BF">
        <w:rPr>
          <w:rFonts w:ascii="Times New Roman" w:hAnsi="Times New Roman" w:cs="Times New Roman"/>
          <w:sz w:val="24"/>
          <w:szCs w:val="24"/>
        </w:rPr>
        <w:t xml:space="preserve"> </w:t>
      </w:r>
      <w:r w:rsidR="006F47BF">
        <w:rPr>
          <w:rFonts w:ascii="Times New Roman" w:hAnsi="Times New Roman" w:cs="Times New Roman"/>
          <w:sz w:val="24"/>
          <w:szCs w:val="24"/>
        </w:rPr>
        <w:t>(далее Органы контроля)</w:t>
      </w:r>
      <w:r w:rsidR="005D260A">
        <w:rPr>
          <w:rFonts w:ascii="Times New Roman" w:hAnsi="Times New Roman" w:cs="Times New Roman"/>
          <w:sz w:val="24"/>
          <w:szCs w:val="24"/>
        </w:rPr>
        <w:t xml:space="preserve"> внутре</w:t>
      </w:r>
      <w:r>
        <w:rPr>
          <w:rFonts w:ascii="Times New Roman" w:hAnsi="Times New Roman" w:cs="Times New Roman"/>
          <w:sz w:val="24"/>
          <w:szCs w:val="24"/>
        </w:rPr>
        <w:t>н</w:t>
      </w:r>
      <w:r w:rsidR="005D260A">
        <w:rPr>
          <w:rFonts w:ascii="Times New Roman" w:hAnsi="Times New Roman" w:cs="Times New Roman"/>
          <w:sz w:val="24"/>
          <w:szCs w:val="24"/>
        </w:rPr>
        <w:t>него муниципального финансового контроля</w:t>
      </w:r>
      <w:r>
        <w:rPr>
          <w:rFonts w:ascii="Times New Roman" w:hAnsi="Times New Roman" w:cs="Times New Roman"/>
          <w:sz w:val="24"/>
          <w:szCs w:val="24"/>
        </w:rPr>
        <w:t xml:space="preserve"> в учреждениях, подведомственных </w:t>
      </w:r>
      <w:r w:rsidRPr="005D260A">
        <w:rPr>
          <w:rFonts w:ascii="Times New Roman" w:hAnsi="Times New Roman" w:cs="Times New Roman"/>
          <w:bCs/>
          <w:sz w:val="24"/>
          <w:szCs w:val="24"/>
        </w:rPr>
        <w:t>Администрации муниципального образования «Турочакский район»</w:t>
      </w:r>
      <w:r>
        <w:rPr>
          <w:rFonts w:ascii="Times New Roman" w:hAnsi="Times New Roman" w:cs="Times New Roman"/>
          <w:bCs/>
          <w:sz w:val="24"/>
          <w:szCs w:val="24"/>
        </w:rPr>
        <w:t xml:space="preserve"> </w:t>
      </w:r>
      <w:r w:rsidR="00B950F9">
        <w:rPr>
          <w:rFonts w:ascii="Times New Roman" w:hAnsi="Times New Roman" w:cs="Times New Roman"/>
          <w:bCs/>
          <w:sz w:val="24"/>
          <w:szCs w:val="24"/>
        </w:rPr>
        <w:t xml:space="preserve"> </w:t>
      </w:r>
      <w:r>
        <w:rPr>
          <w:rFonts w:ascii="Times New Roman" w:hAnsi="Times New Roman" w:cs="Times New Roman"/>
          <w:sz w:val="24"/>
          <w:szCs w:val="24"/>
        </w:rPr>
        <w:t>за соблюдением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rsidR="00EF4991" w:rsidRDefault="00B950F9" w:rsidP="00EF49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110E3A">
        <w:rPr>
          <w:rFonts w:ascii="Times New Roman" w:hAnsi="Times New Roman" w:cs="Times New Roman"/>
          <w:sz w:val="24"/>
          <w:szCs w:val="24"/>
        </w:rPr>
        <w:t>Д</w:t>
      </w:r>
      <w:r w:rsidRPr="00B950F9">
        <w:rPr>
          <w:rFonts w:ascii="Times New Roman" w:hAnsi="Times New Roman" w:cs="Times New Roman"/>
          <w:sz w:val="24"/>
          <w:szCs w:val="24"/>
        </w:rPr>
        <w:t xml:space="preserve">еятельность Органов контроля по </w:t>
      </w:r>
      <w:r w:rsidR="00960EC5">
        <w:rPr>
          <w:rFonts w:ascii="Times New Roman" w:hAnsi="Times New Roman" w:cs="Times New Roman"/>
          <w:sz w:val="24"/>
          <w:szCs w:val="24"/>
        </w:rPr>
        <w:t xml:space="preserve">осуществлению </w:t>
      </w:r>
      <w:proofErr w:type="gramStart"/>
      <w:r w:rsidRPr="00B950F9">
        <w:rPr>
          <w:rFonts w:ascii="Times New Roman" w:hAnsi="Times New Roman" w:cs="Times New Roman"/>
          <w:sz w:val="24"/>
          <w:szCs w:val="24"/>
        </w:rPr>
        <w:t>контрол</w:t>
      </w:r>
      <w:r w:rsidR="00960EC5">
        <w:rPr>
          <w:rFonts w:ascii="Times New Roman" w:hAnsi="Times New Roman" w:cs="Times New Roman"/>
          <w:sz w:val="24"/>
          <w:szCs w:val="24"/>
        </w:rPr>
        <w:t>я</w:t>
      </w:r>
      <w:r w:rsidRPr="00B950F9">
        <w:rPr>
          <w:rFonts w:ascii="Times New Roman" w:hAnsi="Times New Roman" w:cs="Times New Roman"/>
          <w:sz w:val="24"/>
          <w:szCs w:val="24"/>
        </w:rPr>
        <w:t xml:space="preserve"> за</w:t>
      </w:r>
      <w:proofErr w:type="gramEnd"/>
      <w:r w:rsidRPr="00B950F9">
        <w:rPr>
          <w:rFonts w:ascii="Times New Roman" w:hAnsi="Times New Roman" w:cs="Times New Roman"/>
          <w:sz w:val="24"/>
          <w:szCs w:val="24"/>
        </w:rPr>
        <w:t xml:space="preserve"> соблюдением Федерального </w:t>
      </w:r>
      <w:hyperlink r:id="rId6" w:history="1">
        <w:r w:rsidRPr="00591E49">
          <w:rPr>
            <w:rFonts w:ascii="Times New Roman" w:hAnsi="Times New Roman" w:cs="Times New Roman"/>
            <w:sz w:val="24"/>
            <w:szCs w:val="24"/>
          </w:rPr>
          <w:t>закона</w:t>
        </w:r>
      </w:hyperlink>
      <w:r w:rsidRPr="00B950F9">
        <w:rPr>
          <w:rFonts w:ascii="Times New Roman" w:hAnsi="Times New Roman" w:cs="Times New Roman"/>
          <w:sz w:val="24"/>
          <w:szCs w:val="24"/>
        </w:rPr>
        <w:t xml:space="preserve"> </w:t>
      </w:r>
      <w:r w:rsidR="00EF4991">
        <w:rPr>
          <w:rFonts w:ascii="Times New Roman" w:hAnsi="Times New Roman" w:cs="Times New Roman"/>
          <w:sz w:val="24"/>
          <w:szCs w:val="24"/>
        </w:rPr>
        <w:t xml:space="preserve">о контрактной системе </w:t>
      </w:r>
      <w:r w:rsidRPr="00B950F9">
        <w:rPr>
          <w:rFonts w:ascii="Times New Roman" w:hAnsi="Times New Roman" w:cs="Times New Roman"/>
          <w:sz w:val="24"/>
          <w:szCs w:val="24"/>
        </w:rPr>
        <w:t>(далее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r w:rsidR="00960EC5">
        <w:rPr>
          <w:rFonts w:ascii="Times New Roman" w:hAnsi="Times New Roman" w:cs="Times New Roman"/>
          <w:sz w:val="24"/>
          <w:szCs w:val="24"/>
        </w:rPr>
        <w:t>.</w:t>
      </w:r>
    </w:p>
    <w:p w:rsidR="00EF4991" w:rsidRDefault="00EF4991" w:rsidP="00EF4991">
      <w:pPr>
        <w:pStyle w:val="ConsPlusNormal"/>
        <w:ind w:firstLine="540"/>
        <w:jc w:val="both"/>
        <w:rPr>
          <w:rFonts w:ascii="Times New Roman" w:hAnsi="Times New Roman" w:cs="Times New Roman"/>
          <w:sz w:val="24"/>
          <w:szCs w:val="24"/>
        </w:rPr>
      </w:pPr>
      <w:r w:rsidRPr="00EF4991">
        <w:rPr>
          <w:rFonts w:ascii="Times New Roman" w:hAnsi="Times New Roman" w:cs="Times New Roman"/>
          <w:sz w:val="24"/>
          <w:szCs w:val="24"/>
        </w:rPr>
        <w:t>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F4991" w:rsidRPr="00EF4991" w:rsidRDefault="00EF4991" w:rsidP="00EF4991">
      <w:pPr>
        <w:pStyle w:val="ConsPlusNormal"/>
        <w:ind w:firstLine="540"/>
        <w:jc w:val="both"/>
        <w:rPr>
          <w:rFonts w:ascii="Times New Roman" w:hAnsi="Times New Roman" w:cs="Times New Roman"/>
          <w:sz w:val="24"/>
          <w:szCs w:val="24"/>
        </w:rPr>
      </w:pPr>
      <w:r w:rsidRPr="00EF4991">
        <w:rPr>
          <w:rFonts w:ascii="Times New Roman" w:hAnsi="Times New Roman" w:cs="Times New Roman"/>
          <w:sz w:val="24"/>
          <w:szCs w:val="24"/>
        </w:rPr>
        <w:t>5. Должностными лицами Органов контроля</w:t>
      </w:r>
      <w:r>
        <w:rPr>
          <w:rFonts w:ascii="Times New Roman" w:hAnsi="Times New Roman" w:cs="Times New Roman"/>
          <w:sz w:val="24"/>
          <w:szCs w:val="24"/>
        </w:rPr>
        <w:t xml:space="preserve"> Администрации муниципального образования «Турочакский район»</w:t>
      </w:r>
      <w:r w:rsidRPr="00EF4991">
        <w:rPr>
          <w:rFonts w:ascii="Times New Roman" w:hAnsi="Times New Roman" w:cs="Times New Roman"/>
          <w:sz w:val="24"/>
          <w:szCs w:val="24"/>
        </w:rPr>
        <w:t>, осуществляющими деятельность по контролю, являются:</w:t>
      </w:r>
    </w:p>
    <w:p w:rsidR="00EF4991" w:rsidRPr="00EF4991" w:rsidRDefault="00EF4991" w:rsidP="00EF4991">
      <w:pPr>
        <w:pStyle w:val="ConsPlusNormal"/>
        <w:spacing w:before="240"/>
        <w:ind w:firstLine="539"/>
        <w:jc w:val="both"/>
        <w:rPr>
          <w:rFonts w:ascii="Times New Roman" w:hAnsi="Times New Roman" w:cs="Times New Roman"/>
          <w:sz w:val="24"/>
          <w:szCs w:val="24"/>
        </w:rPr>
      </w:pPr>
      <w:r w:rsidRPr="00EF4991">
        <w:rPr>
          <w:rFonts w:ascii="Times New Roman" w:hAnsi="Times New Roman" w:cs="Times New Roman"/>
          <w:sz w:val="24"/>
          <w:szCs w:val="24"/>
        </w:rPr>
        <w:t>а) руководитель Органа контроля;</w:t>
      </w:r>
    </w:p>
    <w:p w:rsidR="00EF4991" w:rsidRPr="00EF4991" w:rsidRDefault="00EF4991" w:rsidP="00EF4991">
      <w:pPr>
        <w:pStyle w:val="ConsPlusNormal"/>
        <w:spacing w:before="240"/>
        <w:ind w:firstLine="539"/>
        <w:jc w:val="both"/>
        <w:rPr>
          <w:rFonts w:ascii="Times New Roman" w:hAnsi="Times New Roman" w:cs="Times New Roman"/>
          <w:sz w:val="24"/>
          <w:szCs w:val="24"/>
        </w:rPr>
      </w:pPr>
      <w:r w:rsidRPr="00EF4991">
        <w:rPr>
          <w:rFonts w:ascii="Times New Roman" w:hAnsi="Times New Roman" w:cs="Times New Roman"/>
          <w:sz w:val="24"/>
          <w:szCs w:val="24"/>
        </w:rPr>
        <w:t xml:space="preserve">б) заместители руководителя Органа контроля, к </w:t>
      </w:r>
      <w:proofErr w:type="gramStart"/>
      <w:r w:rsidRPr="00EF4991">
        <w:rPr>
          <w:rFonts w:ascii="Times New Roman" w:hAnsi="Times New Roman" w:cs="Times New Roman"/>
          <w:sz w:val="24"/>
          <w:szCs w:val="24"/>
        </w:rPr>
        <w:t>компетенции</w:t>
      </w:r>
      <w:proofErr w:type="gramEnd"/>
      <w:r w:rsidRPr="00EF4991">
        <w:rPr>
          <w:rFonts w:ascii="Times New Roman" w:hAnsi="Times New Roman" w:cs="Times New Roman"/>
          <w:sz w:val="24"/>
          <w:szCs w:val="24"/>
        </w:rPr>
        <w:t xml:space="preserve"> которых относятся вопросы осуществления деятельности по контролю;</w:t>
      </w:r>
    </w:p>
    <w:p w:rsidR="00EF4991" w:rsidRPr="00EF4991" w:rsidRDefault="00EF4991" w:rsidP="00EF4991">
      <w:pPr>
        <w:pStyle w:val="ConsPlusNormal"/>
        <w:spacing w:before="240"/>
        <w:ind w:firstLine="539"/>
        <w:jc w:val="both"/>
        <w:rPr>
          <w:rFonts w:ascii="Times New Roman" w:hAnsi="Times New Roman" w:cs="Times New Roman"/>
          <w:sz w:val="24"/>
          <w:szCs w:val="24"/>
        </w:rPr>
      </w:pPr>
      <w:r w:rsidRPr="00EF4991">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EF4991" w:rsidRPr="00EF4991" w:rsidRDefault="00EF4991" w:rsidP="00EF4991">
      <w:pPr>
        <w:pStyle w:val="ConsPlusNormal"/>
        <w:spacing w:before="240"/>
        <w:ind w:firstLine="539"/>
        <w:jc w:val="both"/>
        <w:rPr>
          <w:rFonts w:ascii="Times New Roman" w:hAnsi="Times New Roman" w:cs="Times New Roman"/>
          <w:sz w:val="24"/>
          <w:szCs w:val="24"/>
        </w:rPr>
      </w:pPr>
      <w:r w:rsidRPr="00EF4991">
        <w:rPr>
          <w:rFonts w:ascii="Times New Roman" w:hAnsi="Times New Roman" w:cs="Times New Roman"/>
          <w:sz w:val="24"/>
          <w:szCs w:val="24"/>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lastRenderedPageBreak/>
        <w:t xml:space="preserve">6. Должностные лица, указанные в </w:t>
      </w:r>
      <w:r>
        <w:rPr>
          <w:rFonts w:ascii="Times New Roman" w:hAnsi="Times New Roman" w:cs="Times New Roman"/>
          <w:sz w:val="24"/>
          <w:szCs w:val="24"/>
        </w:rPr>
        <w:t xml:space="preserve">пункте </w:t>
      </w:r>
      <w:hyperlink w:anchor="P25" w:history="1">
        <w:r w:rsidRPr="000121BF">
          <w:rPr>
            <w:rFonts w:ascii="Times New Roman" w:hAnsi="Times New Roman" w:cs="Times New Roman"/>
            <w:sz w:val="24"/>
            <w:szCs w:val="24"/>
          </w:rPr>
          <w:t>5</w:t>
        </w:r>
      </w:hyperlink>
      <w:r w:rsidRPr="000121BF">
        <w:rPr>
          <w:rFonts w:ascii="Times New Roman" w:hAnsi="Times New Roman" w:cs="Times New Roman"/>
          <w:sz w:val="24"/>
          <w:szCs w:val="24"/>
        </w:rPr>
        <w:t xml:space="preserve"> </w:t>
      </w:r>
      <w:r w:rsidR="000D21EF">
        <w:rPr>
          <w:rFonts w:ascii="Times New Roman" w:hAnsi="Times New Roman" w:cs="Times New Roman"/>
          <w:sz w:val="24"/>
          <w:szCs w:val="24"/>
        </w:rPr>
        <w:t>настоящего порядка</w:t>
      </w:r>
      <w:r w:rsidRPr="000121BF">
        <w:rPr>
          <w:rFonts w:ascii="Times New Roman" w:hAnsi="Times New Roman" w:cs="Times New Roman"/>
          <w:sz w:val="24"/>
          <w:szCs w:val="24"/>
        </w:rPr>
        <w:t>, обязаны:</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0121BF" w:rsidRPr="000121BF" w:rsidRDefault="000121BF" w:rsidP="000121BF">
      <w:pPr>
        <w:pStyle w:val="ConsPlusNormal"/>
        <w:spacing w:before="240"/>
        <w:ind w:firstLine="540"/>
        <w:jc w:val="both"/>
        <w:rPr>
          <w:rFonts w:ascii="Times New Roman" w:hAnsi="Times New Roman" w:cs="Times New Roman"/>
          <w:sz w:val="24"/>
          <w:szCs w:val="24"/>
        </w:rPr>
      </w:pPr>
      <w:proofErr w:type="gramStart"/>
      <w:r w:rsidRPr="000121BF">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0121BF">
        <w:rPr>
          <w:rFonts w:ascii="Times New Roman" w:hAnsi="Times New Roman" w:cs="Times New Roman"/>
          <w:sz w:val="24"/>
          <w:szCs w:val="24"/>
        </w:rPr>
        <w:t xml:space="preserve"> контроля, а также с результатами выездной и камеральной проверки;</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0121BF">
        <w:rPr>
          <w:rFonts w:ascii="Times New Roman" w:hAnsi="Times New Roman" w:cs="Times New Roman"/>
          <w:sz w:val="24"/>
          <w:szCs w:val="24"/>
        </w:rPr>
        <w:t>с даты выявления</w:t>
      </w:r>
      <w:proofErr w:type="gramEnd"/>
      <w:r w:rsidRPr="000121BF">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w:t>
      </w:r>
      <w:r w:rsidR="00110E3A">
        <w:rPr>
          <w:rFonts w:ascii="Times New Roman" w:hAnsi="Times New Roman" w:cs="Times New Roman"/>
          <w:sz w:val="24"/>
          <w:szCs w:val="24"/>
        </w:rPr>
        <w:t xml:space="preserve"> муниципального</w:t>
      </w:r>
      <w:r w:rsidRPr="000121BF">
        <w:rPr>
          <w:rFonts w:ascii="Times New Roman" w:hAnsi="Times New Roman" w:cs="Times New Roman"/>
          <w:sz w:val="24"/>
          <w:szCs w:val="24"/>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121BF">
        <w:rPr>
          <w:rFonts w:ascii="Times New Roman" w:hAnsi="Times New Roman" w:cs="Times New Roman"/>
          <w:sz w:val="24"/>
          <w:szCs w:val="24"/>
        </w:rPr>
        <w:t>с даты выявления</w:t>
      </w:r>
      <w:proofErr w:type="gramEnd"/>
      <w:r w:rsidRPr="000121BF">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 xml:space="preserve">7.  Должностные лица, указанные в </w:t>
      </w:r>
      <w:hyperlink w:anchor="P25" w:history="1">
        <w:r w:rsidRPr="000121BF">
          <w:rPr>
            <w:rFonts w:ascii="Times New Roman" w:hAnsi="Times New Roman" w:cs="Times New Roman"/>
            <w:sz w:val="24"/>
            <w:szCs w:val="24"/>
          </w:rPr>
          <w:t xml:space="preserve">пункте </w:t>
        </w:r>
      </w:hyperlink>
      <w:r>
        <w:rPr>
          <w:rFonts w:ascii="Times New Roman" w:hAnsi="Times New Roman" w:cs="Times New Roman"/>
          <w:sz w:val="24"/>
          <w:szCs w:val="24"/>
        </w:rPr>
        <w:t>5</w:t>
      </w:r>
      <w:r w:rsidRPr="000121BF">
        <w:rPr>
          <w:rFonts w:ascii="Times New Roman" w:hAnsi="Times New Roman" w:cs="Times New Roman"/>
          <w:sz w:val="24"/>
          <w:szCs w:val="24"/>
        </w:rPr>
        <w:t xml:space="preserve"> </w:t>
      </w:r>
      <w:r w:rsidR="000D21EF">
        <w:rPr>
          <w:rFonts w:ascii="Times New Roman" w:hAnsi="Times New Roman" w:cs="Times New Roman"/>
          <w:sz w:val="24"/>
          <w:szCs w:val="24"/>
        </w:rPr>
        <w:t xml:space="preserve">настоящего </w:t>
      </w:r>
      <w:r w:rsidR="002D4BF7">
        <w:rPr>
          <w:rFonts w:ascii="Times New Roman" w:hAnsi="Times New Roman" w:cs="Times New Roman"/>
          <w:sz w:val="24"/>
          <w:szCs w:val="24"/>
        </w:rPr>
        <w:t>П</w:t>
      </w:r>
      <w:r w:rsidR="000D21EF">
        <w:rPr>
          <w:rFonts w:ascii="Times New Roman" w:hAnsi="Times New Roman" w:cs="Times New Roman"/>
          <w:sz w:val="24"/>
          <w:szCs w:val="24"/>
        </w:rPr>
        <w:t>орядка</w:t>
      </w:r>
      <w:r w:rsidRPr="000121BF">
        <w:rPr>
          <w:rFonts w:ascii="Times New Roman" w:hAnsi="Times New Roman" w:cs="Times New Roman"/>
          <w:sz w:val="24"/>
          <w:szCs w:val="24"/>
        </w:rPr>
        <w:t xml:space="preserve">, в соответствии с </w:t>
      </w:r>
      <w:hyperlink r:id="rId7" w:history="1">
        <w:r w:rsidRPr="000121BF">
          <w:rPr>
            <w:rFonts w:ascii="Times New Roman" w:hAnsi="Times New Roman" w:cs="Times New Roman"/>
            <w:sz w:val="24"/>
            <w:szCs w:val="24"/>
          </w:rPr>
          <w:t>частью 27 статьи 99</w:t>
        </w:r>
      </w:hyperlink>
      <w:r w:rsidRPr="000121BF">
        <w:rPr>
          <w:rFonts w:ascii="Times New Roman" w:hAnsi="Times New Roman" w:cs="Times New Roman"/>
          <w:sz w:val="24"/>
          <w:szCs w:val="24"/>
        </w:rPr>
        <w:t xml:space="preserve"> Федерального закона имеют право:</w:t>
      </w:r>
    </w:p>
    <w:p w:rsidR="000121BF" w:rsidRPr="000121BF" w:rsidRDefault="000121BF" w:rsidP="000121BF">
      <w:pPr>
        <w:pStyle w:val="ConsPlusNormal"/>
        <w:spacing w:before="240"/>
        <w:ind w:firstLine="540"/>
        <w:jc w:val="both"/>
        <w:rPr>
          <w:rFonts w:ascii="Times New Roman" w:hAnsi="Times New Roman" w:cs="Times New Roman"/>
          <w:sz w:val="24"/>
          <w:szCs w:val="24"/>
        </w:rPr>
      </w:pPr>
      <w:bookmarkStart w:id="3" w:name="P37"/>
      <w:bookmarkEnd w:id="3"/>
      <w:r w:rsidRPr="000121BF">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0121BF">
        <w:rPr>
          <w:rFonts w:ascii="Times New Roman" w:hAnsi="Times New Roman" w:cs="Times New Roman"/>
          <w:sz w:val="24"/>
          <w:szCs w:val="24"/>
        </w:rPr>
        <w:t>жд в сл</w:t>
      </w:r>
      <w:proofErr w:type="gramEnd"/>
      <w:r w:rsidRPr="000121BF">
        <w:rPr>
          <w:rFonts w:ascii="Times New Roman" w:hAnsi="Times New Roman" w:cs="Times New Roman"/>
          <w:sz w:val="24"/>
          <w:szCs w:val="24"/>
        </w:rPr>
        <w:t>учаях, предусмотренных законодательством</w:t>
      </w:r>
      <w:r w:rsidR="00BA357A">
        <w:rPr>
          <w:rFonts w:ascii="Times New Roman" w:hAnsi="Times New Roman" w:cs="Times New Roman"/>
          <w:sz w:val="24"/>
          <w:szCs w:val="24"/>
        </w:rPr>
        <w:t>;</w:t>
      </w:r>
      <w:r w:rsidRPr="000121BF">
        <w:rPr>
          <w:rFonts w:ascii="Times New Roman" w:hAnsi="Times New Roman" w:cs="Times New Roman"/>
          <w:sz w:val="24"/>
          <w:szCs w:val="24"/>
        </w:rPr>
        <w:t xml:space="preserve"> </w:t>
      </w:r>
    </w:p>
    <w:p w:rsidR="000121BF" w:rsidRPr="000121BF" w:rsidRDefault="000121BF" w:rsidP="000121BF">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F4991" w:rsidRPr="000121BF" w:rsidRDefault="000121BF" w:rsidP="00110E3A">
      <w:pPr>
        <w:pStyle w:val="ConsPlusNormal"/>
        <w:spacing w:before="240"/>
        <w:ind w:firstLine="540"/>
        <w:jc w:val="both"/>
        <w:rPr>
          <w:rFonts w:ascii="Times New Roman" w:hAnsi="Times New Roman" w:cs="Times New Roman"/>
          <w:sz w:val="24"/>
          <w:szCs w:val="24"/>
        </w:rPr>
      </w:pPr>
      <w:r w:rsidRPr="000121BF">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0121BF">
          <w:rPr>
            <w:rFonts w:ascii="Times New Roman" w:hAnsi="Times New Roman" w:cs="Times New Roman"/>
            <w:sz w:val="24"/>
            <w:szCs w:val="24"/>
          </w:rPr>
          <w:t>кодексом</w:t>
        </w:r>
      </w:hyperlink>
      <w:r w:rsidR="00110E3A">
        <w:rPr>
          <w:rFonts w:ascii="Times New Roman" w:hAnsi="Times New Roman" w:cs="Times New Roman"/>
          <w:sz w:val="24"/>
          <w:szCs w:val="24"/>
        </w:rPr>
        <w:t xml:space="preserve"> Российской Федерации.</w:t>
      </w:r>
      <w:r w:rsidR="00EF4991" w:rsidRPr="000121BF">
        <w:rPr>
          <w:rFonts w:ascii="Times New Roman" w:hAnsi="Times New Roman" w:cs="Times New Roman"/>
          <w:sz w:val="24"/>
          <w:szCs w:val="24"/>
        </w:rPr>
        <w:t xml:space="preserve"> </w:t>
      </w:r>
    </w:p>
    <w:p w:rsidR="00BA357A" w:rsidRPr="00BA357A" w:rsidRDefault="00BA357A" w:rsidP="00BA357A">
      <w:pPr>
        <w:pStyle w:val="ConsPlusNormal"/>
        <w:spacing w:before="240"/>
        <w:ind w:firstLine="540"/>
        <w:jc w:val="both"/>
        <w:rPr>
          <w:rFonts w:ascii="Times New Roman" w:hAnsi="Times New Roman" w:cs="Times New Roman"/>
          <w:sz w:val="24"/>
          <w:szCs w:val="24"/>
        </w:rPr>
      </w:pPr>
      <w:r w:rsidRPr="00BA357A">
        <w:rPr>
          <w:rFonts w:ascii="Times New Roman" w:hAnsi="Times New Roman" w:cs="Times New Roman"/>
          <w:sz w:val="24"/>
          <w:szCs w:val="24"/>
        </w:rPr>
        <w:t xml:space="preserve">8. Все документы, составляемые должностными лицами Органа контроля в рамках </w:t>
      </w:r>
      <w:r w:rsidRPr="00BA357A">
        <w:rPr>
          <w:rFonts w:ascii="Times New Roman" w:hAnsi="Times New Roman" w:cs="Times New Roman"/>
          <w:sz w:val="24"/>
          <w:szCs w:val="24"/>
        </w:rPr>
        <w:lastRenderedPageBreak/>
        <w:t>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013E9" w:rsidRDefault="001752CE" w:rsidP="00C013E9">
      <w:pPr>
        <w:pStyle w:val="ConsPlusNormal"/>
        <w:spacing w:before="240"/>
        <w:ind w:firstLine="540"/>
        <w:jc w:val="both"/>
      </w:pPr>
      <w:r w:rsidRPr="001752CE">
        <w:rPr>
          <w:rFonts w:ascii="Times New Roman" w:hAnsi="Times New Roman" w:cs="Times New Roman"/>
          <w:sz w:val="24"/>
          <w:szCs w:val="24"/>
        </w:rPr>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sidR="00C013E9">
        <w:rPr>
          <w:rFonts w:ascii="Times New Roman" w:hAnsi="Times New Roman" w:cs="Times New Roman"/>
          <w:sz w:val="24"/>
          <w:szCs w:val="24"/>
        </w:rPr>
        <w:t xml:space="preserve"> </w:t>
      </w:r>
      <w:r w:rsidR="00C013E9" w:rsidRPr="00C013E9">
        <w:rPr>
          <w:rFonts w:ascii="Times New Roman" w:hAnsi="Times New Roman" w:cs="Times New Roman"/>
          <w:sz w:val="24"/>
          <w:szCs w:val="24"/>
        </w:rPr>
        <w:t xml:space="preserve">Срок представления субъектом контроля документов и </w:t>
      </w:r>
      <w:proofErr w:type="gramStart"/>
      <w:r w:rsidR="00C013E9" w:rsidRPr="00C013E9">
        <w:rPr>
          <w:rFonts w:ascii="Times New Roman" w:hAnsi="Times New Roman" w:cs="Times New Roman"/>
          <w:sz w:val="24"/>
          <w:szCs w:val="24"/>
        </w:rPr>
        <w:t>информ</w:t>
      </w:r>
      <w:r w:rsidR="002D4BF7">
        <w:rPr>
          <w:rFonts w:ascii="Times New Roman" w:hAnsi="Times New Roman" w:cs="Times New Roman"/>
          <w:sz w:val="24"/>
          <w:szCs w:val="24"/>
        </w:rPr>
        <w:t xml:space="preserve"> </w:t>
      </w:r>
      <w:r w:rsidR="00C013E9" w:rsidRPr="00C013E9">
        <w:rPr>
          <w:rFonts w:ascii="Times New Roman" w:hAnsi="Times New Roman" w:cs="Times New Roman"/>
          <w:sz w:val="24"/>
          <w:szCs w:val="24"/>
        </w:rPr>
        <w:t>ации</w:t>
      </w:r>
      <w:proofErr w:type="gramEnd"/>
      <w:r w:rsidR="00C013E9" w:rsidRPr="00C013E9">
        <w:rPr>
          <w:rFonts w:ascii="Times New Roman" w:hAnsi="Times New Roman" w:cs="Times New Roman"/>
          <w:sz w:val="24"/>
          <w:szCs w:val="24"/>
        </w:rPr>
        <w:t xml:space="preserve"> устанавливается в запросе и отсчитывается с даты получения запроса субъектом контроля.</w:t>
      </w:r>
    </w:p>
    <w:p w:rsidR="00C013E9" w:rsidRPr="00C013E9" w:rsidRDefault="00C013E9" w:rsidP="00C013E9">
      <w:pPr>
        <w:pStyle w:val="ConsPlusNormal"/>
        <w:spacing w:before="240"/>
        <w:ind w:firstLine="540"/>
        <w:jc w:val="both"/>
        <w:rPr>
          <w:rFonts w:ascii="Times New Roman" w:hAnsi="Times New Roman" w:cs="Times New Roman"/>
          <w:sz w:val="24"/>
          <w:szCs w:val="24"/>
        </w:rPr>
      </w:pPr>
      <w:r w:rsidRPr="00C013E9">
        <w:rPr>
          <w:rFonts w:ascii="Times New Roman" w:hAnsi="Times New Roman" w:cs="Times New Roman"/>
          <w:sz w:val="24"/>
          <w:szCs w:val="24"/>
        </w:rPr>
        <w:t xml:space="preserve">10. </w:t>
      </w:r>
      <w:proofErr w:type="gramStart"/>
      <w:r w:rsidRPr="00C013E9">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C013E9">
          <w:rPr>
            <w:rFonts w:ascii="Times New Roman" w:hAnsi="Times New Roman" w:cs="Times New Roman"/>
            <w:sz w:val="24"/>
            <w:szCs w:val="24"/>
          </w:rPr>
          <w:t>пунктом 5 части 11 статьи 99</w:t>
        </w:r>
      </w:hyperlink>
      <w:r w:rsidRPr="00C013E9">
        <w:rPr>
          <w:rFonts w:ascii="Times New Roman" w:hAnsi="Times New Roman" w:cs="Times New Roman"/>
          <w:sz w:val="24"/>
          <w:szCs w:val="24"/>
        </w:rPr>
        <w:t xml:space="preserve"> Федерального закона, должен соответствовать требованиям </w:t>
      </w:r>
      <w:hyperlink r:id="rId10" w:history="1">
        <w:r w:rsidRPr="00C013E9">
          <w:rPr>
            <w:rFonts w:ascii="Times New Roman" w:hAnsi="Times New Roman" w:cs="Times New Roman"/>
            <w:sz w:val="24"/>
            <w:szCs w:val="24"/>
          </w:rPr>
          <w:t>Правил</w:t>
        </w:r>
      </w:hyperlink>
      <w:r w:rsidRPr="00C013E9">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sidR="00110E3A">
        <w:rPr>
          <w:rFonts w:ascii="Times New Roman" w:hAnsi="Times New Roman" w:cs="Times New Roman"/>
          <w:sz w:val="24"/>
          <w:szCs w:val="24"/>
        </w:rPr>
        <w:t xml:space="preserve"> от 27 октября 2015</w:t>
      </w:r>
      <w:proofErr w:type="gramEnd"/>
      <w:r w:rsidR="00110E3A">
        <w:rPr>
          <w:rFonts w:ascii="Times New Roman" w:hAnsi="Times New Roman" w:cs="Times New Roman"/>
          <w:sz w:val="24"/>
          <w:szCs w:val="24"/>
        </w:rPr>
        <w:t xml:space="preserve"> года N 1148.</w:t>
      </w:r>
    </w:p>
    <w:p w:rsidR="00C013E9" w:rsidRPr="00C013E9" w:rsidRDefault="00C013E9" w:rsidP="00C013E9">
      <w:pPr>
        <w:pStyle w:val="ConsPlusNormal"/>
        <w:spacing w:before="240"/>
        <w:ind w:firstLine="540"/>
        <w:jc w:val="both"/>
        <w:rPr>
          <w:rFonts w:ascii="Times New Roman" w:hAnsi="Times New Roman" w:cs="Times New Roman"/>
          <w:sz w:val="24"/>
          <w:szCs w:val="24"/>
        </w:rPr>
      </w:pPr>
      <w:r w:rsidRPr="00C013E9">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20" w:history="1">
        <w:r w:rsidRPr="00C013E9">
          <w:rPr>
            <w:rFonts w:ascii="Times New Roman" w:hAnsi="Times New Roman" w:cs="Times New Roman"/>
            <w:sz w:val="24"/>
            <w:szCs w:val="24"/>
          </w:rPr>
          <w:t>пунктом 42</w:t>
        </w:r>
      </w:hyperlink>
      <w:r w:rsidRPr="00C013E9">
        <w:rPr>
          <w:rFonts w:ascii="Times New Roman" w:hAnsi="Times New Roman" w:cs="Times New Roman"/>
          <w:sz w:val="24"/>
          <w:szCs w:val="24"/>
        </w:rPr>
        <w:t xml:space="preserve"> </w:t>
      </w:r>
      <w:r w:rsidR="00105DEE">
        <w:rPr>
          <w:rFonts w:ascii="Times New Roman" w:hAnsi="Times New Roman" w:cs="Times New Roman"/>
          <w:sz w:val="24"/>
          <w:szCs w:val="24"/>
        </w:rPr>
        <w:t>настоящего Порядка</w:t>
      </w:r>
      <w:r w:rsidRPr="00C013E9">
        <w:rPr>
          <w:rFonts w:ascii="Times New Roman" w:hAnsi="Times New Roman" w:cs="Times New Roman"/>
          <w:sz w:val="24"/>
          <w:szCs w:val="24"/>
        </w:rPr>
        <w:t xml:space="preserve">, предписание, выданное субъекту контроля в соответствии с </w:t>
      </w:r>
      <w:hyperlink w:anchor="P121" w:history="1">
        <w:r w:rsidRPr="00C013E9">
          <w:rPr>
            <w:rFonts w:ascii="Times New Roman" w:hAnsi="Times New Roman" w:cs="Times New Roman"/>
            <w:sz w:val="24"/>
            <w:szCs w:val="24"/>
          </w:rPr>
          <w:t>подпунктом "а" пункта 42</w:t>
        </w:r>
      </w:hyperlink>
      <w:r w:rsidRPr="00C013E9">
        <w:rPr>
          <w:rFonts w:ascii="Times New Roman" w:hAnsi="Times New Roman" w:cs="Times New Roman"/>
          <w:sz w:val="24"/>
          <w:szCs w:val="24"/>
        </w:rPr>
        <w:t xml:space="preserve"> </w:t>
      </w:r>
      <w:r w:rsidR="00105DEE">
        <w:rPr>
          <w:rFonts w:ascii="Times New Roman" w:hAnsi="Times New Roman" w:cs="Times New Roman"/>
          <w:sz w:val="24"/>
          <w:szCs w:val="24"/>
        </w:rPr>
        <w:t>настоящего Порядка</w:t>
      </w:r>
      <w:r w:rsidRPr="00C013E9">
        <w:rPr>
          <w:rFonts w:ascii="Times New Roman" w:hAnsi="Times New Roman" w:cs="Times New Roman"/>
          <w:sz w:val="24"/>
          <w:szCs w:val="24"/>
        </w:rPr>
        <w:t>.</w:t>
      </w:r>
    </w:p>
    <w:p w:rsidR="00C013E9" w:rsidRPr="00C013E9" w:rsidRDefault="00C013E9" w:rsidP="00C013E9">
      <w:pPr>
        <w:pStyle w:val="ConsPlusNormal"/>
        <w:spacing w:before="240"/>
        <w:ind w:firstLine="540"/>
        <w:jc w:val="both"/>
        <w:rPr>
          <w:rFonts w:ascii="Times New Roman" w:hAnsi="Times New Roman" w:cs="Times New Roman"/>
          <w:sz w:val="24"/>
          <w:szCs w:val="24"/>
        </w:rPr>
      </w:pPr>
      <w:r w:rsidRPr="00C013E9">
        <w:rPr>
          <w:rFonts w:ascii="Times New Roman" w:hAnsi="Times New Roman" w:cs="Times New Roman"/>
          <w:sz w:val="24"/>
          <w:szCs w:val="24"/>
        </w:rPr>
        <w:t xml:space="preserve">11. Должностные лица, указанные в </w:t>
      </w:r>
      <w:hyperlink w:anchor="P25" w:history="1">
        <w:r w:rsidRPr="00C013E9">
          <w:rPr>
            <w:rFonts w:ascii="Times New Roman" w:hAnsi="Times New Roman" w:cs="Times New Roman"/>
            <w:sz w:val="24"/>
            <w:szCs w:val="24"/>
          </w:rPr>
          <w:t xml:space="preserve">пункте </w:t>
        </w:r>
      </w:hyperlink>
      <w:r w:rsidR="008D0A6E" w:rsidRPr="008D0A6E">
        <w:rPr>
          <w:rFonts w:ascii="Times New Roman" w:hAnsi="Times New Roman" w:cs="Times New Roman"/>
          <w:sz w:val="24"/>
          <w:szCs w:val="24"/>
        </w:rPr>
        <w:t>5</w:t>
      </w:r>
      <w:r w:rsidRPr="00C013E9">
        <w:rPr>
          <w:rFonts w:ascii="Times New Roman" w:hAnsi="Times New Roman" w:cs="Times New Roman"/>
          <w:sz w:val="24"/>
          <w:szCs w:val="24"/>
        </w:rPr>
        <w:t xml:space="preserve"> </w:t>
      </w:r>
      <w:r w:rsidR="00105DEE">
        <w:rPr>
          <w:rFonts w:ascii="Times New Roman" w:hAnsi="Times New Roman" w:cs="Times New Roman"/>
          <w:sz w:val="24"/>
          <w:szCs w:val="24"/>
        </w:rPr>
        <w:t>настоящего Порядка</w:t>
      </w:r>
      <w:r w:rsidRPr="00C013E9">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013E9" w:rsidRPr="00C013E9" w:rsidRDefault="00C013E9" w:rsidP="00C013E9">
      <w:pPr>
        <w:pStyle w:val="ConsPlusNormal"/>
        <w:spacing w:before="240"/>
        <w:ind w:firstLine="540"/>
        <w:jc w:val="both"/>
        <w:rPr>
          <w:rFonts w:ascii="Times New Roman" w:hAnsi="Times New Roman" w:cs="Times New Roman"/>
          <w:sz w:val="24"/>
          <w:szCs w:val="24"/>
        </w:rPr>
      </w:pPr>
      <w:r w:rsidRPr="00C013E9">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013E9" w:rsidRPr="00C013E9" w:rsidRDefault="00C013E9" w:rsidP="00C013E9">
      <w:pPr>
        <w:pStyle w:val="ConsPlusNormal"/>
        <w:jc w:val="both"/>
        <w:rPr>
          <w:rFonts w:ascii="Times New Roman" w:hAnsi="Times New Roman" w:cs="Times New Roman"/>
          <w:sz w:val="24"/>
          <w:szCs w:val="24"/>
        </w:rPr>
      </w:pPr>
    </w:p>
    <w:p w:rsidR="00C013E9" w:rsidRDefault="00C013E9" w:rsidP="00C013E9">
      <w:pPr>
        <w:pStyle w:val="ConsPlusTitle"/>
        <w:jc w:val="center"/>
        <w:outlineLvl w:val="1"/>
        <w:rPr>
          <w:szCs w:val="24"/>
        </w:rPr>
      </w:pPr>
      <w:r w:rsidRPr="00C013E9">
        <w:rPr>
          <w:szCs w:val="24"/>
        </w:rPr>
        <w:t>II. Назначение контрольных мероприятий</w:t>
      </w:r>
    </w:p>
    <w:p w:rsidR="00ED33D8" w:rsidRDefault="00ED33D8" w:rsidP="00C013E9">
      <w:pPr>
        <w:pStyle w:val="ConsPlusTitle"/>
        <w:jc w:val="center"/>
        <w:outlineLvl w:val="1"/>
        <w:rPr>
          <w:szCs w:val="24"/>
        </w:rPr>
      </w:pPr>
    </w:p>
    <w:p w:rsidR="008D0A6E" w:rsidRPr="00ED33D8" w:rsidRDefault="008D0A6E" w:rsidP="008D0A6E">
      <w:pPr>
        <w:pStyle w:val="ConsPlusNormal"/>
        <w:ind w:firstLine="540"/>
        <w:jc w:val="both"/>
        <w:rPr>
          <w:rFonts w:ascii="Times New Roman" w:hAnsi="Times New Roman" w:cs="Times New Roman"/>
          <w:sz w:val="24"/>
          <w:szCs w:val="24"/>
        </w:rPr>
      </w:pPr>
      <w:r w:rsidRPr="00ED33D8">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а) наименование субъекта контроля;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б) место нахождения субъекта контроля;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в) место фактического осуществления деятельности субъекта контроля;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г) проверяемый период;</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д) основание проведения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е) тему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з) срок проведения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б) в случае истечения срока исполнения ранее выданного предписания;</w:t>
      </w:r>
    </w:p>
    <w:p w:rsidR="008D0A6E" w:rsidRPr="00ED33D8" w:rsidRDefault="008D0A6E" w:rsidP="008D0A6E">
      <w:pPr>
        <w:pStyle w:val="ConsPlusNormal"/>
        <w:spacing w:before="240"/>
        <w:ind w:firstLine="540"/>
        <w:jc w:val="both"/>
        <w:rPr>
          <w:rFonts w:ascii="Times New Roman" w:hAnsi="Times New Roman" w:cs="Times New Roman"/>
          <w:sz w:val="24"/>
          <w:szCs w:val="24"/>
        </w:rPr>
      </w:pPr>
      <w:r w:rsidRPr="00ED33D8">
        <w:rPr>
          <w:rFonts w:ascii="Times New Roman" w:hAnsi="Times New Roman" w:cs="Times New Roman"/>
          <w:sz w:val="24"/>
          <w:szCs w:val="24"/>
        </w:rPr>
        <w:t xml:space="preserve">в) в случае, предусмотренном </w:t>
      </w:r>
      <w:hyperlink w:anchor="P123" w:history="1">
        <w:r w:rsidRPr="00ED33D8">
          <w:rPr>
            <w:rFonts w:ascii="Times New Roman" w:hAnsi="Times New Roman" w:cs="Times New Roman"/>
            <w:sz w:val="24"/>
            <w:szCs w:val="24"/>
          </w:rPr>
          <w:t>подпунктом "в" пункта 42</w:t>
        </w:r>
      </w:hyperlink>
      <w:r w:rsidRPr="00ED33D8">
        <w:rPr>
          <w:rFonts w:ascii="Times New Roman" w:hAnsi="Times New Roman" w:cs="Times New Roman"/>
          <w:sz w:val="24"/>
          <w:szCs w:val="24"/>
        </w:rPr>
        <w:t xml:space="preserve"> </w:t>
      </w:r>
      <w:r w:rsidR="00ED33D8">
        <w:rPr>
          <w:rFonts w:ascii="Times New Roman" w:hAnsi="Times New Roman" w:cs="Times New Roman"/>
          <w:sz w:val="24"/>
          <w:szCs w:val="24"/>
        </w:rPr>
        <w:t>настоящего Порядка</w:t>
      </w:r>
      <w:r w:rsidRPr="00ED33D8">
        <w:rPr>
          <w:rFonts w:ascii="Times New Roman" w:hAnsi="Times New Roman" w:cs="Times New Roman"/>
          <w:sz w:val="24"/>
          <w:szCs w:val="24"/>
        </w:rPr>
        <w:t>.</w:t>
      </w:r>
    </w:p>
    <w:p w:rsidR="008D0A6E" w:rsidRDefault="008D0A6E" w:rsidP="008D0A6E">
      <w:pPr>
        <w:pStyle w:val="ConsPlusNormal"/>
        <w:jc w:val="both"/>
      </w:pPr>
    </w:p>
    <w:p w:rsidR="008D0A6E" w:rsidRDefault="008D0A6E" w:rsidP="008D0A6E">
      <w:pPr>
        <w:pStyle w:val="ConsPlusTitle"/>
        <w:jc w:val="center"/>
        <w:outlineLvl w:val="1"/>
      </w:pPr>
      <w:r>
        <w:t>III. Проведение контрольных мероприятий</w:t>
      </w:r>
    </w:p>
    <w:p w:rsidR="008D0A6E" w:rsidRDefault="008D0A6E" w:rsidP="008D0A6E">
      <w:pPr>
        <w:pStyle w:val="ConsPlusNormal"/>
        <w:jc w:val="both"/>
      </w:pPr>
    </w:p>
    <w:p w:rsidR="008D0A6E" w:rsidRPr="00A26D24" w:rsidRDefault="008D0A6E" w:rsidP="008D0A6E">
      <w:pPr>
        <w:pStyle w:val="ConsPlusNormal"/>
        <w:ind w:firstLine="540"/>
        <w:jc w:val="both"/>
        <w:rPr>
          <w:rFonts w:ascii="Times New Roman" w:hAnsi="Times New Roman" w:cs="Times New Roman"/>
          <w:sz w:val="24"/>
          <w:szCs w:val="24"/>
        </w:rPr>
      </w:pPr>
      <w:bookmarkStart w:id="4" w:name="P73"/>
      <w:bookmarkEnd w:id="4"/>
      <w:r w:rsidRPr="00A26D24">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A26D24">
        <w:rPr>
          <w:rFonts w:ascii="Times New Roman" w:hAnsi="Times New Roman" w:cs="Times New Roman"/>
          <w:sz w:val="24"/>
          <w:szCs w:val="24"/>
        </w:rPr>
        <w:t>уполномочено</w:t>
      </w:r>
      <w:proofErr w:type="gramEnd"/>
      <w:r w:rsidRPr="00A26D24">
        <w:rPr>
          <w:rFonts w:ascii="Times New Roman" w:hAnsi="Times New Roman" w:cs="Times New Roman"/>
          <w:sz w:val="24"/>
          <w:szCs w:val="24"/>
        </w:rPr>
        <w:t xml:space="preserve"> составлять протоколы об административных правонарушениях.</w:t>
      </w:r>
    </w:p>
    <w:p w:rsidR="008D0A6E" w:rsidRPr="00A26D24" w:rsidRDefault="008D0A6E" w:rsidP="008D0A6E">
      <w:pPr>
        <w:pStyle w:val="ConsPlusNormal"/>
        <w:spacing w:before="240"/>
        <w:ind w:firstLine="540"/>
        <w:jc w:val="both"/>
        <w:rPr>
          <w:rFonts w:ascii="Times New Roman" w:hAnsi="Times New Roman" w:cs="Times New Roman"/>
          <w:sz w:val="24"/>
          <w:szCs w:val="24"/>
        </w:rPr>
      </w:pPr>
      <w:bookmarkStart w:id="5" w:name="P77"/>
      <w:bookmarkEnd w:id="5"/>
      <w:r w:rsidRPr="00A26D24">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D0A6E" w:rsidRPr="00A26D24" w:rsidRDefault="008D0A6E" w:rsidP="008D0A6E">
      <w:pPr>
        <w:pStyle w:val="ConsPlusNormal"/>
        <w:spacing w:before="240"/>
        <w:ind w:firstLine="540"/>
        <w:jc w:val="both"/>
        <w:rPr>
          <w:rFonts w:ascii="Times New Roman" w:hAnsi="Times New Roman" w:cs="Times New Roman"/>
          <w:sz w:val="24"/>
          <w:szCs w:val="24"/>
        </w:rPr>
      </w:pPr>
      <w:bookmarkStart w:id="6" w:name="P79"/>
      <w:bookmarkEnd w:id="6"/>
      <w:r w:rsidRPr="00A26D24">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8D0A6E" w:rsidRPr="00A26D24" w:rsidRDefault="008D0A6E" w:rsidP="008D0A6E">
      <w:pPr>
        <w:pStyle w:val="ConsPlusNormal"/>
        <w:spacing w:before="240"/>
        <w:ind w:firstLine="540"/>
        <w:jc w:val="both"/>
        <w:rPr>
          <w:rFonts w:ascii="Times New Roman" w:hAnsi="Times New Roman" w:cs="Times New Roman"/>
          <w:sz w:val="24"/>
          <w:szCs w:val="24"/>
        </w:rPr>
      </w:pPr>
      <w:bookmarkStart w:id="7" w:name="P80"/>
      <w:bookmarkEnd w:id="7"/>
      <w:r w:rsidRPr="00A26D24">
        <w:rPr>
          <w:rFonts w:ascii="Times New Roman" w:hAnsi="Times New Roman" w:cs="Times New Roman"/>
          <w:sz w:val="24"/>
          <w:szCs w:val="24"/>
        </w:rPr>
        <w:t xml:space="preserve">25. </w:t>
      </w:r>
      <w:proofErr w:type="gramStart"/>
      <w:r w:rsidRPr="00A26D24">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79" w:history="1">
        <w:r w:rsidRPr="00A26D24">
          <w:rPr>
            <w:rFonts w:ascii="Times New Roman" w:hAnsi="Times New Roman" w:cs="Times New Roman"/>
            <w:sz w:val="24"/>
            <w:szCs w:val="24"/>
          </w:rPr>
          <w:t>пунктом 24</w:t>
        </w:r>
      </w:hyperlink>
      <w:r w:rsidRPr="00A26D24">
        <w:rPr>
          <w:rFonts w:ascii="Times New Roman" w:hAnsi="Times New Roman" w:cs="Times New Roman"/>
          <w:sz w:val="24"/>
          <w:szCs w:val="24"/>
        </w:rPr>
        <w:t xml:space="preserve"> </w:t>
      </w:r>
      <w:r w:rsidR="00ED33D8" w:rsidRPr="00A26D24">
        <w:rPr>
          <w:rFonts w:ascii="Times New Roman" w:hAnsi="Times New Roman" w:cs="Times New Roman"/>
          <w:sz w:val="24"/>
          <w:szCs w:val="24"/>
        </w:rPr>
        <w:t>настоящего Порядка</w:t>
      </w:r>
      <w:r w:rsidRPr="00A26D24">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00" w:history="1">
        <w:r w:rsidRPr="00A26D24">
          <w:rPr>
            <w:rFonts w:ascii="Times New Roman" w:hAnsi="Times New Roman" w:cs="Times New Roman"/>
            <w:sz w:val="24"/>
            <w:szCs w:val="24"/>
          </w:rPr>
          <w:t>подпунктом "г" пункта 32</w:t>
        </w:r>
      </w:hyperlink>
      <w:r w:rsidRPr="00A26D24">
        <w:rPr>
          <w:rFonts w:ascii="Times New Roman" w:hAnsi="Times New Roman" w:cs="Times New Roman"/>
          <w:sz w:val="24"/>
          <w:szCs w:val="24"/>
        </w:rPr>
        <w:t xml:space="preserve"> </w:t>
      </w:r>
      <w:r w:rsidR="00ED33D8" w:rsidRPr="00A26D24">
        <w:rPr>
          <w:rFonts w:ascii="Times New Roman" w:hAnsi="Times New Roman" w:cs="Times New Roman"/>
          <w:sz w:val="24"/>
          <w:szCs w:val="24"/>
        </w:rPr>
        <w:t>настоящего Порядка</w:t>
      </w:r>
      <w:r w:rsidRPr="00A26D24">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06" w:history="1">
        <w:r w:rsidRPr="00A26D24">
          <w:rPr>
            <w:rFonts w:ascii="Times New Roman" w:hAnsi="Times New Roman" w:cs="Times New Roman"/>
            <w:sz w:val="24"/>
            <w:szCs w:val="24"/>
          </w:rPr>
          <w:t>пунктом 34</w:t>
        </w:r>
      </w:hyperlink>
      <w:r w:rsidRPr="00A26D24">
        <w:rPr>
          <w:rFonts w:ascii="Times New Roman" w:hAnsi="Times New Roman" w:cs="Times New Roman"/>
          <w:sz w:val="24"/>
          <w:szCs w:val="24"/>
        </w:rPr>
        <w:t xml:space="preserve"> </w:t>
      </w:r>
      <w:r w:rsidR="00ED33D8" w:rsidRPr="00A26D24">
        <w:rPr>
          <w:rFonts w:ascii="Times New Roman" w:hAnsi="Times New Roman" w:cs="Times New Roman"/>
          <w:sz w:val="24"/>
          <w:szCs w:val="24"/>
        </w:rPr>
        <w:t>настоящего Порядка</w:t>
      </w:r>
      <w:r w:rsidRPr="00A26D24">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00" w:history="1">
        <w:r w:rsidRPr="00A26D24">
          <w:rPr>
            <w:rFonts w:ascii="Times New Roman" w:hAnsi="Times New Roman" w:cs="Times New Roman"/>
            <w:sz w:val="24"/>
            <w:szCs w:val="24"/>
          </w:rPr>
          <w:t>пунктом "г" пункта 32</w:t>
        </w:r>
      </w:hyperlink>
      <w:r w:rsidRPr="00A26D24">
        <w:rPr>
          <w:rFonts w:ascii="Times New Roman" w:hAnsi="Times New Roman" w:cs="Times New Roman"/>
          <w:sz w:val="24"/>
          <w:szCs w:val="24"/>
        </w:rPr>
        <w:t xml:space="preserve"> </w:t>
      </w:r>
      <w:r w:rsidR="00ED33D8" w:rsidRPr="00A26D24">
        <w:rPr>
          <w:rFonts w:ascii="Times New Roman" w:hAnsi="Times New Roman" w:cs="Times New Roman"/>
          <w:sz w:val="24"/>
          <w:szCs w:val="24"/>
        </w:rPr>
        <w:t>настоящего Порядка</w:t>
      </w:r>
      <w:r w:rsidRPr="00A26D24">
        <w:rPr>
          <w:rFonts w:ascii="Times New Roman" w:hAnsi="Times New Roman" w:cs="Times New Roman"/>
          <w:sz w:val="24"/>
          <w:szCs w:val="24"/>
        </w:rPr>
        <w:t xml:space="preserve"> проверка возобновляется.</w:t>
      </w:r>
    </w:p>
    <w:p w:rsidR="008D0A6E" w:rsidRPr="00A26D24" w:rsidRDefault="008D0A6E" w:rsidP="008D0A6E">
      <w:pPr>
        <w:pStyle w:val="ConsPlusNormal"/>
        <w:spacing w:before="240"/>
        <w:ind w:firstLine="540"/>
        <w:jc w:val="both"/>
        <w:rPr>
          <w:rFonts w:ascii="Times New Roman" w:hAnsi="Times New Roman" w:cs="Times New Roman"/>
          <w:sz w:val="24"/>
          <w:szCs w:val="24"/>
        </w:rPr>
      </w:pPr>
      <w:r w:rsidRPr="00A26D24">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8D0A6E" w:rsidRPr="00A26D24" w:rsidRDefault="008D0A6E" w:rsidP="008D0A6E">
      <w:pPr>
        <w:pStyle w:val="ConsPlusNormal"/>
        <w:spacing w:before="240"/>
        <w:ind w:firstLine="540"/>
        <w:jc w:val="both"/>
        <w:rPr>
          <w:rFonts w:ascii="Times New Roman" w:hAnsi="Times New Roman" w:cs="Times New Roman"/>
          <w:sz w:val="24"/>
          <w:szCs w:val="24"/>
        </w:rPr>
      </w:pPr>
      <w:bookmarkStart w:id="8" w:name="P84"/>
      <w:bookmarkEnd w:id="8"/>
      <w:r w:rsidRPr="00A26D24">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27. Срок проведения выездной проверки не может превышать 30 рабочих дней.</w:t>
      </w:r>
    </w:p>
    <w:p w:rsidR="00A26D24" w:rsidRPr="00734F18" w:rsidRDefault="00A26D24" w:rsidP="00A26D24">
      <w:pPr>
        <w:pStyle w:val="ConsPlusNormal"/>
        <w:spacing w:before="240"/>
        <w:ind w:firstLine="540"/>
        <w:jc w:val="both"/>
        <w:rPr>
          <w:rFonts w:ascii="Times New Roman" w:hAnsi="Times New Roman" w:cs="Times New Roman"/>
          <w:sz w:val="24"/>
          <w:szCs w:val="24"/>
        </w:rPr>
      </w:pPr>
      <w:bookmarkStart w:id="9" w:name="P86"/>
      <w:bookmarkEnd w:id="9"/>
      <w:r w:rsidRPr="00734F18">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34F18">
        <w:rPr>
          <w:rFonts w:ascii="Times New Roman" w:hAnsi="Times New Roman" w:cs="Times New Roman"/>
          <w:sz w:val="24"/>
          <w:szCs w:val="24"/>
        </w:rPr>
        <w:t>субъекта контроля нарушений законодательства Российской Федерации</w:t>
      </w:r>
      <w:proofErr w:type="gramEnd"/>
      <w:r w:rsidRPr="00734F1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26D24" w:rsidRPr="00734F18" w:rsidRDefault="00A26D24" w:rsidP="00A26D24">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26D24" w:rsidRPr="00734F18" w:rsidRDefault="00A26D24" w:rsidP="00734F18">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 xml:space="preserve">31. Встречная проверка проводится в соответствии с </w:t>
      </w:r>
      <w:hyperlink w:anchor="P73" w:history="1">
        <w:r w:rsidRPr="00734F18">
          <w:rPr>
            <w:rFonts w:ascii="Times New Roman" w:hAnsi="Times New Roman" w:cs="Times New Roman"/>
            <w:sz w:val="24"/>
            <w:szCs w:val="24"/>
          </w:rPr>
          <w:t>пунктами 19</w:t>
        </w:r>
      </w:hyperlink>
      <w:r w:rsidRPr="00734F18">
        <w:rPr>
          <w:rFonts w:ascii="Times New Roman" w:hAnsi="Times New Roman" w:cs="Times New Roman"/>
          <w:sz w:val="24"/>
          <w:szCs w:val="24"/>
        </w:rPr>
        <w:t xml:space="preserve"> - </w:t>
      </w:r>
      <w:hyperlink w:anchor="P77" w:history="1">
        <w:r w:rsidRPr="00734F18">
          <w:rPr>
            <w:rFonts w:ascii="Times New Roman" w:hAnsi="Times New Roman" w:cs="Times New Roman"/>
            <w:sz w:val="24"/>
            <w:szCs w:val="24"/>
          </w:rPr>
          <w:t>22</w:t>
        </w:r>
      </w:hyperlink>
      <w:r w:rsidRPr="00734F18">
        <w:rPr>
          <w:rFonts w:ascii="Times New Roman" w:hAnsi="Times New Roman" w:cs="Times New Roman"/>
          <w:sz w:val="24"/>
          <w:szCs w:val="24"/>
        </w:rPr>
        <w:t xml:space="preserve">, </w:t>
      </w:r>
      <w:hyperlink w:anchor="P84" w:history="1">
        <w:r w:rsidRPr="00734F18">
          <w:rPr>
            <w:rFonts w:ascii="Times New Roman" w:hAnsi="Times New Roman" w:cs="Times New Roman"/>
            <w:sz w:val="24"/>
            <w:szCs w:val="24"/>
          </w:rPr>
          <w:t>26</w:t>
        </w:r>
      </w:hyperlink>
      <w:r w:rsidRPr="00734F18">
        <w:rPr>
          <w:rFonts w:ascii="Times New Roman" w:hAnsi="Times New Roman" w:cs="Times New Roman"/>
          <w:sz w:val="24"/>
          <w:szCs w:val="24"/>
        </w:rPr>
        <w:t xml:space="preserve">, </w:t>
      </w:r>
      <w:hyperlink w:anchor="P86" w:history="1">
        <w:r w:rsidRPr="00734F18">
          <w:rPr>
            <w:rFonts w:ascii="Times New Roman" w:hAnsi="Times New Roman" w:cs="Times New Roman"/>
            <w:sz w:val="24"/>
            <w:szCs w:val="24"/>
          </w:rPr>
          <w:t>28</w:t>
        </w:r>
      </w:hyperlink>
      <w:r w:rsidRPr="00734F18">
        <w:rPr>
          <w:rFonts w:ascii="Times New Roman" w:hAnsi="Times New Roman" w:cs="Times New Roman"/>
          <w:sz w:val="24"/>
          <w:szCs w:val="24"/>
        </w:rPr>
        <w:t xml:space="preserve"> </w:t>
      </w:r>
      <w:r w:rsidR="00734F18" w:rsidRPr="00734F18">
        <w:rPr>
          <w:rFonts w:ascii="Times New Roman" w:hAnsi="Times New Roman" w:cs="Times New Roman"/>
          <w:sz w:val="24"/>
          <w:szCs w:val="24"/>
        </w:rPr>
        <w:t>настоящего Порядка</w:t>
      </w:r>
      <w:r w:rsidRPr="00734F18">
        <w:rPr>
          <w:rFonts w:ascii="Times New Roman" w:hAnsi="Times New Roman" w:cs="Times New Roman"/>
          <w:sz w:val="24"/>
          <w:szCs w:val="24"/>
        </w:rPr>
        <w:t xml:space="preserve"> для выездных и камеральных</w:t>
      </w:r>
      <w:r w:rsidR="00734F18" w:rsidRPr="00734F18">
        <w:rPr>
          <w:rFonts w:ascii="Times New Roman" w:hAnsi="Times New Roman" w:cs="Times New Roman"/>
          <w:sz w:val="24"/>
          <w:szCs w:val="24"/>
        </w:rPr>
        <w:t xml:space="preserve"> проверок. </w:t>
      </w:r>
      <w:r w:rsidRPr="00734F18">
        <w:rPr>
          <w:rFonts w:ascii="Times New Roman" w:hAnsi="Times New Roman" w:cs="Times New Roman"/>
          <w:sz w:val="24"/>
          <w:szCs w:val="24"/>
        </w:rPr>
        <w:t>Срок проведения встречной проверки не может превышать 20 рабочих дней.</w:t>
      </w:r>
    </w:p>
    <w:p w:rsidR="00734F18" w:rsidRPr="00734F18" w:rsidRDefault="00A26D24" w:rsidP="00734F18">
      <w:pPr>
        <w:pStyle w:val="ConsPlusNormal"/>
        <w:spacing w:before="240"/>
        <w:ind w:firstLine="540"/>
        <w:jc w:val="both"/>
        <w:rPr>
          <w:rFonts w:ascii="Times New Roman" w:hAnsi="Times New Roman" w:cs="Times New Roman"/>
          <w:sz w:val="24"/>
          <w:szCs w:val="24"/>
        </w:rPr>
      </w:pPr>
      <w:r w:rsidRPr="00734F18">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r w:rsidR="00734F18" w:rsidRPr="00734F18">
        <w:rPr>
          <w:rFonts w:ascii="Times New Roman" w:hAnsi="Times New Roman" w:cs="Times New Roman"/>
          <w:sz w:val="24"/>
          <w:szCs w:val="24"/>
        </w:rPr>
        <w:t xml:space="preserve"> </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а) на период проведения встречной проверки, но не более чем на 20 рабочих дней;</w:t>
      </w:r>
    </w:p>
    <w:p w:rsidR="00734F18" w:rsidRPr="000872F3" w:rsidRDefault="00734F18" w:rsidP="00734F18">
      <w:pPr>
        <w:pStyle w:val="ConsPlusNormal"/>
        <w:spacing w:before="240"/>
        <w:ind w:firstLine="540"/>
        <w:jc w:val="both"/>
        <w:rPr>
          <w:rFonts w:ascii="Times New Roman" w:hAnsi="Times New Roman" w:cs="Times New Roman"/>
          <w:sz w:val="24"/>
          <w:szCs w:val="24"/>
        </w:rPr>
      </w:pPr>
      <w:bookmarkStart w:id="10" w:name="P98"/>
      <w:bookmarkEnd w:id="10"/>
      <w:r w:rsidRPr="000872F3">
        <w:rPr>
          <w:rFonts w:ascii="Times New Roman" w:hAnsi="Times New Roman" w:cs="Times New Roman"/>
          <w:sz w:val="24"/>
          <w:szCs w:val="24"/>
        </w:rPr>
        <w:t>б) на период организации и проведения экспертиз, но не более чем на 20 рабочих дней;</w:t>
      </w:r>
    </w:p>
    <w:p w:rsidR="00734F18" w:rsidRPr="000872F3" w:rsidRDefault="00734F18" w:rsidP="00734F18">
      <w:pPr>
        <w:pStyle w:val="ConsPlusNormal"/>
        <w:spacing w:before="240"/>
        <w:ind w:firstLine="540"/>
        <w:jc w:val="both"/>
        <w:rPr>
          <w:rFonts w:ascii="Times New Roman" w:hAnsi="Times New Roman" w:cs="Times New Roman"/>
          <w:sz w:val="24"/>
          <w:szCs w:val="24"/>
        </w:rPr>
      </w:pPr>
      <w:bookmarkStart w:id="11" w:name="P99"/>
      <w:bookmarkEnd w:id="11"/>
      <w:r w:rsidRPr="000872F3">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34F18" w:rsidRPr="000872F3" w:rsidRDefault="00734F18" w:rsidP="00734F18">
      <w:pPr>
        <w:pStyle w:val="ConsPlusNormal"/>
        <w:spacing w:before="240"/>
        <w:ind w:firstLine="540"/>
        <w:jc w:val="both"/>
        <w:rPr>
          <w:rFonts w:ascii="Times New Roman" w:hAnsi="Times New Roman" w:cs="Times New Roman"/>
          <w:sz w:val="24"/>
          <w:szCs w:val="24"/>
        </w:rPr>
      </w:pPr>
      <w:bookmarkStart w:id="12" w:name="P100"/>
      <w:bookmarkEnd w:id="12"/>
      <w:r w:rsidRPr="000872F3">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80" w:history="1">
        <w:r w:rsidRPr="000872F3">
          <w:rPr>
            <w:rFonts w:ascii="Times New Roman" w:hAnsi="Times New Roman" w:cs="Times New Roman"/>
            <w:sz w:val="24"/>
            <w:szCs w:val="24"/>
          </w:rPr>
          <w:t>пунктом 25</w:t>
        </w:r>
      </w:hyperlink>
      <w:r w:rsidRPr="000872F3">
        <w:rPr>
          <w:rFonts w:ascii="Times New Roman" w:hAnsi="Times New Roman" w:cs="Times New Roman"/>
          <w:sz w:val="24"/>
          <w:szCs w:val="24"/>
        </w:rPr>
        <w:t xml:space="preserve"> настоящего Порядка, но не более чем на 10 рабочих дней;</w:t>
      </w:r>
    </w:p>
    <w:p w:rsidR="00734F18" w:rsidRPr="000872F3" w:rsidRDefault="00734F18" w:rsidP="00734F18">
      <w:pPr>
        <w:pStyle w:val="ConsPlusNormal"/>
        <w:spacing w:before="240"/>
        <w:ind w:firstLine="540"/>
        <w:jc w:val="both"/>
        <w:rPr>
          <w:rFonts w:ascii="Times New Roman" w:hAnsi="Times New Roman" w:cs="Times New Roman"/>
          <w:sz w:val="24"/>
          <w:szCs w:val="24"/>
        </w:rPr>
      </w:pPr>
      <w:bookmarkStart w:id="13" w:name="P101"/>
      <w:bookmarkEnd w:id="13"/>
      <w:r w:rsidRPr="000872F3">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97" w:history="1">
        <w:r w:rsidRPr="000872F3">
          <w:rPr>
            <w:rFonts w:ascii="Times New Roman" w:hAnsi="Times New Roman" w:cs="Times New Roman"/>
            <w:sz w:val="24"/>
            <w:szCs w:val="24"/>
          </w:rPr>
          <w:t>подпунктам "а"</w:t>
        </w:r>
      </w:hyperlink>
      <w:r w:rsidRPr="000872F3">
        <w:rPr>
          <w:rFonts w:ascii="Times New Roman" w:hAnsi="Times New Roman" w:cs="Times New Roman"/>
          <w:sz w:val="24"/>
          <w:szCs w:val="24"/>
        </w:rPr>
        <w:t xml:space="preserve">, </w:t>
      </w:r>
      <w:hyperlink w:anchor="P98" w:history="1">
        <w:r w:rsidRPr="000872F3">
          <w:rPr>
            <w:rFonts w:ascii="Times New Roman" w:hAnsi="Times New Roman" w:cs="Times New Roman"/>
            <w:sz w:val="24"/>
            <w:szCs w:val="24"/>
          </w:rPr>
          <w:t>"б" пункта 32</w:t>
        </w:r>
      </w:hyperlink>
      <w:r w:rsidRPr="000872F3">
        <w:rPr>
          <w:rFonts w:ascii="Times New Roman" w:hAnsi="Times New Roman" w:cs="Times New Roman"/>
          <w:sz w:val="24"/>
          <w:szCs w:val="24"/>
        </w:rPr>
        <w:t xml:space="preserve"> настоящего Порядка;</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99" w:history="1">
        <w:r w:rsidRPr="000872F3">
          <w:rPr>
            <w:rFonts w:ascii="Times New Roman" w:hAnsi="Times New Roman" w:cs="Times New Roman"/>
            <w:sz w:val="24"/>
            <w:szCs w:val="24"/>
          </w:rPr>
          <w:t>подпунктах "в"</w:t>
        </w:r>
      </w:hyperlink>
      <w:r w:rsidRPr="000872F3">
        <w:rPr>
          <w:rFonts w:ascii="Times New Roman" w:hAnsi="Times New Roman" w:cs="Times New Roman"/>
          <w:sz w:val="24"/>
          <w:szCs w:val="24"/>
        </w:rPr>
        <w:t xml:space="preserve"> - </w:t>
      </w:r>
      <w:hyperlink w:anchor="P101" w:history="1">
        <w:r w:rsidRPr="000872F3">
          <w:rPr>
            <w:rFonts w:ascii="Times New Roman" w:hAnsi="Times New Roman" w:cs="Times New Roman"/>
            <w:sz w:val="24"/>
            <w:szCs w:val="24"/>
          </w:rPr>
          <w:t>"д" пункта 32</w:t>
        </w:r>
      </w:hyperlink>
      <w:r w:rsidRPr="000872F3">
        <w:rPr>
          <w:rFonts w:ascii="Times New Roman" w:hAnsi="Times New Roman" w:cs="Times New Roman"/>
          <w:sz w:val="24"/>
          <w:szCs w:val="24"/>
        </w:rPr>
        <w:t xml:space="preserve"> настоящего Порядка;</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в) после истечения срока приостановления проверки в соответствии с </w:t>
      </w:r>
      <w:hyperlink w:anchor="P99" w:history="1">
        <w:r w:rsidRPr="000872F3">
          <w:rPr>
            <w:rFonts w:ascii="Times New Roman" w:hAnsi="Times New Roman" w:cs="Times New Roman"/>
            <w:sz w:val="24"/>
            <w:szCs w:val="24"/>
          </w:rPr>
          <w:t>подпунктами "в"</w:t>
        </w:r>
      </w:hyperlink>
      <w:r w:rsidRPr="000872F3">
        <w:rPr>
          <w:rFonts w:ascii="Times New Roman" w:hAnsi="Times New Roman" w:cs="Times New Roman"/>
          <w:sz w:val="24"/>
          <w:szCs w:val="24"/>
        </w:rPr>
        <w:t xml:space="preserve"> - </w:t>
      </w:r>
      <w:hyperlink w:anchor="P101" w:history="1">
        <w:r w:rsidRPr="000872F3">
          <w:rPr>
            <w:rFonts w:ascii="Times New Roman" w:hAnsi="Times New Roman" w:cs="Times New Roman"/>
            <w:sz w:val="24"/>
            <w:szCs w:val="24"/>
          </w:rPr>
          <w:t>"д" пункта 32</w:t>
        </w:r>
      </w:hyperlink>
      <w:r w:rsidRPr="000872F3">
        <w:rPr>
          <w:rFonts w:ascii="Times New Roman" w:hAnsi="Times New Roman" w:cs="Times New Roman"/>
          <w:sz w:val="24"/>
          <w:szCs w:val="24"/>
        </w:rPr>
        <w:t xml:space="preserve"> настоящего Порядка.</w:t>
      </w:r>
    </w:p>
    <w:p w:rsidR="00734F18" w:rsidRPr="000872F3" w:rsidRDefault="00734F18" w:rsidP="00734F18">
      <w:pPr>
        <w:pStyle w:val="ConsPlusNormal"/>
        <w:spacing w:before="240"/>
        <w:ind w:firstLine="540"/>
        <w:jc w:val="both"/>
        <w:rPr>
          <w:rFonts w:ascii="Times New Roman" w:hAnsi="Times New Roman" w:cs="Times New Roman"/>
          <w:sz w:val="24"/>
          <w:szCs w:val="24"/>
        </w:rPr>
      </w:pPr>
      <w:bookmarkStart w:id="14" w:name="P106"/>
      <w:bookmarkEnd w:id="14"/>
      <w:r w:rsidRPr="000872F3">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34F18" w:rsidRPr="000872F3" w:rsidRDefault="00734F18" w:rsidP="00734F18">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37" w:history="1">
        <w:r w:rsidRPr="000872F3">
          <w:rPr>
            <w:rFonts w:ascii="Times New Roman" w:hAnsi="Times New Roman" w:cs="Times New Roman"/>
            <w:sz w:val="24"/>
            <w:szCs w:val="24"/>
          </w:rPr>
          <w:t xml:space="preserve">подпунктом "а" пункта </w:t>
        </w:r>
      </w:hyperlink>
      <w:r w:rsidR="0092028B" w:rsidRPr="0092028B">
        <w:rPr>
          <w:rFonts w:ascii="Times New Roman" w:hAnsi="Times New Roman" w:cs="Times New Roman"/>
          <w:sz w:val="24"/>
          <w:szCs w:val="24"/>
        </w:rPr>
        <w:t>7</w:t>
      </w:r>
      <w:r w:rsidRPr="000872F3">
        <w:rPr>
          <w:rFonts w:ascii="Times New Roman" w:hAnsi="Times New Roman" w:cs="Times New Roman"/>
          <w:sz w:val="24"/>
          <w:szCs w:val="24"/>
        </w:rPr>
        <w:t xml:space="preserve"> настоящего Порядка</w:t>
      </w:r>
      <w:r w:rsidR="000872F3" w:rsidRPr="000872F3">
        <w:rPr>
          <w:rFonts w:ascii="Times New Roman" w:hAnsi="Times New Roman" w:cs="Times New Roman"/>
          <w:sz w:val="24"/>
          <w:szCs w:val="24"/>
        </w:rPr>
        <w:t xml:space="preserve">, </w:t>
      </w:r>
      <w:r w:rsidRPr="000872F3">
        <w:rPr>
          <w:rFonts w:ascii="Times New Roman" w:hAnsi="Times New Roman" w:cs="Times New Roman"/>
          <w:sz w:val="24"/>
          <w:szCs w:val="24"/>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34F18" w:rsidRDefault="00734F18" w:rsidP="00734F18">
      <w:pPr>
        <w:pStyle w:val="ConsPlusNormal"/>
        <w:jc w:val="both"/>
      </w:pPr>
    </w:p>
    <w:p w:rsidR="00734F18" w:rsidRDefault="00734F18" w:rsidP="00734F18">
      <w:pPr>
        <w:pStyle w:val="ConsPlusTitle"/>
        <w:jc w:val="center"/>
        <w:outlineLvl w:val="1"/>
      </w:pPr>
      <w:r>
        <w:t>IV. Оформление результатов контрольных мероприятий</w:t>
      </w:r>
    </w:p>
    <w:p w:rsidR="00734F18" w:rsidRDefault="00734F18" w:rsidP="00734F18">
      <w:pPr>
        <w:pStyle w:val="ConsPlusNormal"/>
        <w:jc w:val="both"/>
      </w:pPr>
    </w:p>
    <w:p w:rsidR="000872F3" w:rsidRPr="000872F3" w:rsidRDefault="00734F18" w:rsidP="000872F3">
      <w:pPr>
        <w:pStyle w:val="ConsPlusNormal"/>
        <w:ind w:firstLine="540"/>
        <w:jc w:val="both"/>
        <w:rPr>
          <w:rFonts w:ascii="Times New Roman" w:hAnsi="Times New Roman" w:cs="Times New Roman"/>
          <w:sz w:val="24"/>
          <w:szCs w:val="24"/>
        </w:rPr>
      </w:pPr>
      <w:r w:rsidRPr="000872F3">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w:t>
      </w:r>
      <w:r w:rsidR="000872F3">
        <w:rPr>
          <w:rFonts w:ascii="Times New Roman" w:hAnsi="Times New Roman" w:cs="Times New Roman"/>
          <w:sz w:val="24"/>
          <w:szCs w:val="24"/>
        </w:rPr>
        <w:t xml:space="preserve"> </w:t>
      </w:r>
      <w:r w:rsidR="000872F3" w:rsidRPr="000872F3">
        <w:rPr>
          <w:rFonts w:ascii="Times New Roman" w:hAnsi="Times New Roman" w:cs="Times New Roman"/>
          <w:sz w:val="24"/>
          <w:szCs w:val="24"/>
        </w:rPr>
        <w:t>приобщается к материалам выездной или камеральной проверки соответственно.</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По результатам встречной проверки предписания субъекту контроля не выдаются.</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37. </w:t>
      </w:r>
      <w:proofErr w:type="gramStart"/>
      <w:r w:rsidRPr="000872F3">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0872F3">
        <w:rPr>
          <w:rFonts w:ascii="Times New Roman" w:hAnsi="Times New Roman" w:cs="Times New Roman"/>
          <w:sz w:val="24"/>
          <w:szCs w:val="24"/>
        </w:rPr>
        <w:t>кт встр</w:t>
      </w:r>
      <w:proofErr w:type="gramEnd"/>
      <w:r w:rsidRPr="000872F3">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Письменные возражения субъекта контроля приобщаются к материалам проверки.</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872F3" w:rsidRPr="000872F3" w:rsidRDefault="000872F3" w:rsidP="000872F3">
      <w:pPr>
        <w:pStyle w:val="ConsPlusNormal"/>
        <w:spacing w:before="240"/>
        <w:ind w:firstLine="540"/>
        <w:jc w:val="both"/>
        <w:rPr>
          <w:rFonts w:ascii="Times New Roman" w:hAnsi="Times New Roman" w:cs="Times New Roman"/>
          <w:sz w:val="24"/>
          <w:szCs w:val="24"/>
        </w:rPr>
      </w:pPr>
      <w:bookmarkStart w:id="15" w:name="P120"/>
      <w:bookmarkEnd w:id="15"/>
      <w:r w:rsidRPr="000872F3">
        <w:rPr>
          <w:rFonts w:ascii="Times New Roman" w:hAnsi="Times New Roman" w:cs="Times New Roman"/>
          <w:sz w:val="24"/>
          <w:szCs w:val="24"/>
        </w:rPr>
        <w:t xml:space="preserve">42. </w:t>
      </w:r>
      <w:proofErr w:type="gramStart"/>
      <w:r w:rsidRPr="000872F3">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0872F3" w:rsidRPr="000872F3" w:rsidRDefault="000872F3" w:rsidP="000872F3">
      <w:pPr>
        <w:pStyle w:val="ConsPlusNormal"/>
        <w:spacing w:before="240"/>
        <w:ind w:firstLine="540"/>
        <w:jc w:val="both"/>
        <w:rPr>
          <w:rFonts w:ascii="Times New Roman" w:hAnsi="Times New Roman" w:cs="Times New Roman"/>
          <w:sz w:val="24"/>
          <w:szCs w:val="24"/>
        </w:rPr>
      </w:pPr>
      <w:bookmarkStart w:id="16" w:name="P121"/>
      <w:bookmarkEnd w:id="16"/>
      <w:r w:rsidRPr="000872F3">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1" w:history="1">
        <w:r w:rsidRPr="000872F3">
          <w:rPr>
            <w:rFonts w:ascii="Times New Roman" w:hAnsi="Times New Roman" w:cs="Times New Roman"/>
            <w:sz w:val="24"/>
            <w:szCs w:val="24"/>
          </w:rPr>
          <w:t>законом</w:t>
        </w:r>
      </w:hyperlink>
      <w:r w:rsidRPr="000872F3">
        <w:rPr>
          <w:rFonts w:ascii="Times New Roman" w:hAnsi="Times New Roman" w:cs="Times New Roman"/>
          <w:sz w:val="24"/>
          <w:szCs w:val="24"/>
        </w:rPr>
        <w:t>;</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б) об отсутствии оснований для выдачи предписания;</w:t>
      </w:r>
    </w:p>
    <w:p w:rsidR="000872F3" w:rsidRPr="000872F3" w:rsidRDefault="000872F3" w:rsidP="000872F3">
      <w:pPr>
        <w:pStyle w:val="ConsPlusNormal"/>
        <w:spacing w:before="240"/>
        <w:ind w:firstLine="540"/>
        <w:jc w:val="both"/>
        <w:rPr>
          <w:rFonts w:ascii="Times New Roman" w:hAnsi="Times New Roman" w:cs="Times New Roman"/>
          <w:sz w:val="24"/>
          <w:szCs w:val="24"/>
        </w:rPr>
      </w:pPr>
      <w:bookmarkStart w:id="17" w:name="P123"/>
      <w:bookmarkEnd w:id="17"/>
      <w:r w:rsidRPr="000872F3">
        <w:rPr>
          <w:rFonts w:ascii="Times New Roman" w:hAnsi="Times New Roman" w:cs="Times New Roman"/>
          <w:sz w:val="24"/>
          <w:szCs w:val="24"/>
        </w:rPr>
        <w:t>в) о проведении внеплановой выездной проверки.</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w:t>
      </w:r>
      <w:r w:rsidRPr="000872F3">
        <w:t xml:space="preserve"> </w:t>
      </w:r>
      <w:r w:rsidRPr="000872F3">
        <w:rPr>
          <w:rFonts w:ascii="Times New Roman" w:hAnsi="Times New Roman" w:cs="Times New Roman"/>
          <w:sz w:val="24"/>
          <w:szCs w:val="24"/>
        </w:rPr>
        <w:t xml:space="preserve">должностным лицом) либо руководителем проверочной группы Органа контроля, </w:t>
      </w:r>
      <w:proofErr w:type="gramStart"/>
      <w:r w:rsidRPr="000872F3">
        <w:rPr>
          <w:rFonts w:ascii="Times New Roman" w:hAnsi="Times New Roman" w:cs="Times New Roman"/>
          <w:sz w:val="24"/>
          <w:szCs w:val="24"/>
        </w:rPr>
        <w:t>проводившими</w:t>
      </w:r>
      <w:proofErr w:type="gramEnd"/>
      <w:r w:rsidRPr="000872F3">
        <w:rPr>
          <w:rFonts w:ascii="Times New Roman" w:hAnsi="Times New Roman" w:cs="Times New Roman"/>
          <w:sz w:val="24"/>
          <w:szCs w:val="24"/>
        </w:rPr>
        <w:t xml:space="preserve"> проверку.</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0872F3" w:rsidRPr="000872F3" w:rsidRDefault="000872F3" w:rsidP="000872F3">
      <w:pPr>
        <w:pStyle w:val="ConsPlusNormal"/>
        <w:jc w:val="both"/>
        <w:rPr>
          <w:rFonts w:ascii="Times New Roman" w:hAnsi="Times New Roman" w:cs="Times New Roman"/>
          <w:sz w:val="24"/>
          <w:szCs w:val="24"/>
        </w:rPr>
      </w:pPr>
    </w:p>
    <w:p w:rsidR="000872F3" w:rsidRPr="000872F3" w:rsidRDefault="000872F3" w:rsidP="000872F3">
      <w:pPr>
        <w:pStyle w:val="ConsPlusTitle"/>
        <w:jc w:val="center"/>
        <w:outlineLvl w:val="1"/>
        <w:rPr>
          <w:szCs w:val="24"/>
        </w:rPr>
      </w:pPr>
      <w:r w:rsidRPr="000872F3">
        <w:rPr>
          <w:szCs w:val="24"/>
        </w:rPr>
        <w:t>V. Реализация результатов контрольных мероприятий</w:t>
      </w:r>
    </w:p>
    <w:p w:rsidR="000872F3" w:rsidRPr="000872F3" w:rsidRDefault="000872F3" w:rsidP="000872F3">
      <w:pPr>
        <w:pStyle w:val="ConsPlusNormal"/>
        <w:jc w:val="both"/>
        <w:rPr>
          <w:rFonts w:ascii="Times New Roman" w:hAnsi="Times New Roman" w:cs="Times New Roman"/>
          <w:sz w:val="24"/>
          <w:szCs w:val="24"/>
        </w:rPr>
      </w:pPr>
    </w:p>
    <w:p w:rsidR="000872F3" w:rsidRPr="000872F3" w:rsidRDefault="000872F3" w:rsidP="000872F3">
      <w:pPr>
        <w:pStyle w:val="ConsPlusNormal"/>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21" w:history="1">
        <w:r w:rsidRPr="000872F3">
          <w:rPr>
            <w:rFonts w:ascii="Times New Roman" w:hAnsi="Times New Roman" w:cs="Times New Roman"/>
            <w:sz w:val="24"/>
            <w:szCs w:val="24"/>
          </w:rPr>
          <w:t>подпунктом "а" пункта 42</w:t>
        </w:r>
      </w:hyperlink>
      <w:r w:rsidRPr="000872F3">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r w:rsidRPr="000872F3">
        <w:rPr>
          <w:rFonts w:ascii="Times New Roman" w:hAnsi="Times New Roman" w:cs="Times New Roman"/>
          <w:sz w:val="24"/>
          <w:szCs w:val="24"/>
        </w:rPr>
        <w:t>.</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44. Предписание должно содержать сроки его исполнения.</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0872F3">
        <w:rPr>
          <w:rFonts w:ascii="Times New Roman" w:hAnsi="Times New Roman" w:cs="Times New Roman"/>
          <w:sz w:val="24"/>
          <w:szCs w:val="24"/>
        </w:rPr>
        <w:t>контроль за</w:t>
      </w:r>
      <w:proofErr w:type="gramEnd"/>
      <w:r w:rsidRPr="000872F3">
        <w:rPr>
          <w:rFonts w:ascii="Times New Roman" w:hAnsi="Times New Roman" w:cs="Times New Roman"/>
          <w:sz w:val="24"/>
          <w:szCs w:val="24"/>
        </w:rPr>
        <w:t xml:space="preserve"> выполнением субъектом контроля предписания.</w:t>
      </w:r>
    </w:p>
    <w:p w:rsidR="000872F3" w:rsidRPr="000872F3" w:rsidRDefault="000872F3" w:rsidP="000872F3">
      <w:pPr>
        <w:pStyle w:val="ConsPlusNormal"/>
        <w:spacing w:before="240"/>
        <w:ind w:firstLine="540"/>
        <w:jc w:val="both"/>
        <w:rPr>
          <w:rFonts w:ascii="Times New Roman" w:hAnsi="Times New Roman" w:cs="Times New Roman"/>
          <w:sz w:val="24"/>
          <w:szCs w:val="24"/>
        </w:rPr>
      </w:pPr>
      <w:r w:rsidRPr="000872F3">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0872F3" w:rsidRPr="000872F3" w:rsidSect="0047221C">
      <w:pgSz w:w="11900" w:h="16840"/>
      <w:pgMar w:top="1080" w:right="7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7E0"/>
    <w:multiLevelType w:val="hybridMultilevel"/>
    <w:tmpl w:val="E488DE10"/>
    <w:lvl w:ilvl="0" w:tplc="C20A8CAC">
      <w:start w:val="1"/>
      <w:numFmt w:val="decimal"/>
      <w:lvlText w:val="%1)"/>
      <w:lvlJc w:val="left"/>
      <w:pPr>
        <w:ind w:left="101" w:hanging="305"/>
      </w:pPr>
      <w:rPr>
        <w:rFonts w:ascii="Times New Roman" w:eastAsia="Times New Roman" w:hAnsi="Times New Roman" w:hint="default"/>
        <w:sz w:val="28"/>
        <w:szCs w:val="28"/>
      </w:rPr>
    </w:lvl>
    <w:lvl w:ilvl="1" w:tplc="47C480A4">
      <w:start w:val="1"/>
      <w:numFmt w:val="bullet"/>
      <w:lvlText w:val="•"/>
      <w:lvlJc w:val="left"/>
      <w:pPr>
        <w:ind w:left="1047" w:hanging="305"/>
      </w:pPr>
      <w:rPr>
        <w:rFonts w:hint="default"/>
      </w:rPr>
    </w:lvl>
    <w:lvl w:ilvl="2" w:tplc="7952CCD6">
      <w:start w:val="1"/>
      <w:numFmt w:val="bullet"/>
      <w:lvlText w:val="•"/>
      <w:lvlJc w:val="left"/>
      <w:pPr>
        <w:ind w:left="1993" w:hanging="305"/>
      </w:pPr>
      <w:rPr>
        <w:rFonts w:hint="default"/>
      </w:rPr>
    </w:lvl>
    <w:lvl w:ilvl="3" w:tplc="E1A646BE">
      <w:start w:val="1"/>
      <w:numFmt w:val="bullet"/>
      <w:lvlText w:val="•"/>
      <w:lvlJc w:val="left"/>
      <w:pPr>
        <w:ind w:left="2939" w:hanging="305"/>
      </w:pPr>
      <w:rPr>
        <w:rFonts w:hint="default"/>
      </w:rPr>
    </w:lvl>
    <w:lvl w:ilvl="4" w:tplc="7878FE94">
      <w:start w:val="1"/>
      <w:numFmt w:val="bullet"/>
      <w:lvlText w:val="•"/>
      <w:lvlJc w:val="left"/>
      <w:pPr>
        <w:ind w:left="3884" w:hanging="305"/>
      </w:pPr>
      <w:rPr>
        <w:rFonts w:hint="default"/>
      </w:rPr>
    </w:lvl>
    <w:lvl w:ilvl="5" w:tplc="2388872C">
      <w:start w:val="1"/>
      <w:numFmt w:val="bullet"/>
      <w:lvlText w:val="•"/>
      <w:lvlJc w:val="left"/>
      <w:pPr>
        <w:ind w:left="4830" w:hanging="305"/>
      </w:pPr>
      <w:rPr>
        <w:rFonts w:hint="default"/>
      </w:rPr>
    </w:lvl>
    <w:lvl w:ilvl="6" w:tplc="0BFAD7F4">
      <w:start w:val="1"/>
      <w:numFmt w:val="bullet"/>
      <w:lvlText w:val="•"/>
      <w:lvlJc w:val="left"/>
      <w:pPr>
        <w:ind w:left="5776" w:hanging="305"/>
      </w:pPr>
      <w:rPr>
        <w:rFonts w:hint="default"/>
      </w:rPr>
    </w:lvl>
    <w:lvl w:ilvl="7" w:tplc="2402DCD4">
      <w:start w:val="1"/>
      <w:numFmt w:val="bullet"/>
      <w:lvlText w:val="•"/>
      <w:lvlJc w:val="left"/>
      <w:pPr>
        <w:ind w:left="6722" w:hanging="305"/>
      </w:pPr>
      <w:rPr>
        <w:rFonts w:hint="default"/>
      </w:rPr>
    </w:lvl>
    <w:lvl w:ilvl="8" w:tplc="48A8B188">
      <w:start w:val="1"/>
      <w:numFmt w:val="bullet"/>
      <w:lvlText w:val="•"/>
      <w:lvlJc w:val="left"/>
      <w:pPr>
        <w:ind w:left="7668" w:hanging="305"/>
      </w:pPr>
      <w:rPr>
        <w:rFonts w:hint="default"/>
      </w:rPr>
    </w:lvl>
  </w:abstractNum>
  <w:abstractNum w:abstractNumId="1">
    <w:nsid w:val="118D0FD7"/>
    <w:multiLevelType w:val="hybridMultilevel"/>
    <w:tmpl w:val="C4A221A8"/>
    <w:lvl w:ilvl="0" w:tplc="7D12BB62">
      <w:start w:val="1"/>
      <w:numFmt w:val="decimal"/>
      <w:lvlText w:val="%1)"/>
      <w:lvlJc w:val="left"/>
      <w:pPr>
        <w:ind w:left="101" w:hanging="538"/>
      </w:pPr>
      <w:rPr>
        <w:rFonts w:ascii="Times New Roman" w:eastAsia="Times New Roman" w:hAnsi="Times New Roman" w:hint="default"/>
        <w:sz w:val="28"/>
        <w:szCs w:val="28"/>
      </w:rPr>
    </w:lvl>
    <w:lvl w:ilvl="1" w:tplc="198C99C6">
      <w:start w:val="1"/>
      <w:numFmt w:val="bullet"/>
      <w:lvlText w:val="•"/>
      <w:lvlJc w:val="left"/>
      <w:pPr>
        <w:ind w:left="1047" w:hanging="538"/>
      </w:pPr>
      <w:rPr>
        <w:rFonts w:hint="default"/>
      </w:rPr>
    </w:lvl>
    <w:lvl w:ilvl="2" w:tplc="B114CB92">
      <w:start w:val="1"/>
      <w:numFmt w:val="bullet"/>
      <w:lvlText w:val="•"/>
      <w:lvlJc w:val="left"/>
      <w:pPr>
        <w:ind w:left="1993" w:hanging="538"/>
      </w:pPr>
      <w:rPr>
        <w:rFonts w:hint="default"/>
      </w:rPr>
    </w:lvl>
    <w:lvl w:ilvl="3" w:tplc="284A2696">
      <w:start w:val="1"/>
      <w:numFmt w:val="bullet"/>
      <w:lvlText w:val="•"/>
      <w:lvlJc w:val="left"/>
      <w:pPr>
        <w:ind w:left="2939" w:hanging="538"/>
      </w:pPr>
      <w:rPr>
        <w:rFonts w:hint="default"/>
      </w:rPr>
    </w:lvl>
    <w:lvl w:ilvl="4" w:tplc="C66CCE24">
      <w:start w:val="1"/>
      <w:numFmt w:val="bullet"/>
      <w:lvlText w:val="•"/>
      <w:lvlJc w:val="left"/>
      <w:pPr>
        <w:ind w:left="3884" w:hanging="538"/>
      </w:pPr>
      <w:rPr>
        <w:rFonts w:hint="default"/>
      </w:rPr>
    </w:lvl>
    <w:lvl w:ilvl="5" w:tplc="FB34C68A">
      <w:start w:val="1"/>
      <w:numFmt w:val="bullet"/>
      <w:lvlText w:val="•"/>
      <w:lvlJc w:val="left"/>
      <w:pPr>
        <w:ind w:left="4830" w:hanging="538"/>
      </w:pPr>
      <w:rPr>
        <w:rFonts w:hint="default"/>
      </w:rPr>
    </w:lvl>
    <w:lvl w:ilvl="6" w:tplc="4A703588">
      <w:start w:val="1"/>
      <w:numFmt w:val="bullet"/>
      <w:lvlText w:val="•"/>
      <w:lvlJc w:val="left"/>
      <w:pPr>
        <w:ind w:left="5776" w:hanging="538"/>
      </w:pPr>
      <w:rPr>
        <w:rFonts w:hint="default"/>
      </w:rPr>
    </w:lvl>
    <w:lvl w:ilvl="7" w:tplc="02222976">
      <w:start w:val="1"/>
      <w:numFmt w:val="bullet"/>
      <w:lvlText w:val="•"/>
      <w:lvlJc w:val="left"/>
      <w:pPr>
        <w:ind w:left="6722" w:hanging="538"/>
      </w:pPr>
      <w:rPr>
        <w:rFonts w:hint="default"/>
      </w:rPr>
    </w:lvl>
    <w:lvl w:ilvl="8" w:tplc="F1A4DE16">
      <w:start w:val="1"/>
      <w:numFmt w:val="bullet"/>
      <w:lvlText w:val="•"/>
      <w:lvlJc w:val="left"/>
      <w:pPr>
        <w:ind w:left="7668" w:hanging="538"/>
      </w:pPr>
      <w:rPr>
        <w:rFonts w:hint="default"/>
      </w:rPr>
    </w:lvl>
  </w:abstractNum>
  <w:abstractNum w:abstractNumId="2">
    <w:nsid w:val="1B361646"/>
    <w:multiLevelType w:val="hybridMultilevel"/>
    <w:tmpl w:val="586ED128"/>
    <w:lvl w:ilvl="0" w:tplc="8E9808C8">
      <w:start w:val="1"/>
      <w:numFmt w:val="decimal"/>
      <w:lvlText w:val="%1)"/>
      <w:lvlJc w:val="left"/>
      <w:pPr>
        <w:ind w:left="101" w:hanging="360"/>
      </w:pPr>
      <w:rPr>
        <w:rFonts w:ascii="Times New Roman" w:eastAsia="Times New Roman" w:hAnsi="Times New Roman" w:hint="default"/>
        <w:sz w:val="28"/>
        <w:szCs w:val="28"/>
      </w:rPr>
    </w:lvl>
    <w:lvl w:ilvl="1" w:tplc="3496C2CA">
      <w:start w:val="1"/>
      <w:numFmt w:val="bullet"/>
      <w:lvlText w:val="•"/>
      <w:lvlJc w:val="left"/>
      <w:pPr>
        <w:ind w:left="1047" w:hanging="360"/>
      </w:pPr>
      <w:rPr>
        <w:rFonts w:hint="default"/>
      </w:rPr>
    </w:lvl>
    <w:lvl w:ilvl="2" w:tplc="5CEEAA92">
      <w:start w:val="1"/>
      <w:numFmt w:val="bullet"/>
      <w:lvlText w:val="•"/>
      <w:lvlJc w:val="left"/>
      <w:pPr>
        <w:ind w:left="1993" w:hanging="360"/>
      </w:pPr>
      <w:rPr>
        <w:rFonts w:hint="default"/>
      </w:rPr>
    </w:lvl>
    <w:lvl w:ilvl="3" w:tplc="237CAB7A">
      <w:start w:val="1"/>
      <w:numFmt w:val="bullet"/>
      <w:lvlText w:val="•"/>
      <w:lvlJc w:val="left"/>
      <w:pPr>
        <w:ind w:left="2939" w:hanging="360"/>
      </w:pPr>
      <w:rPr>
        <w:rFonts w:hint="default"/>
      </w:rPr>
    </w:lvl>
    <w:lvl w:ilvl="4" w:tplc="FC4A3614">
      <w:start w:val="1"/>
      <w:numFmt w:val="bullet"/>
      <w:lvlText w:val="•"/>
      <w:lvlJc w:val="left"/>
      <w:pPr>
        <w:ind w:left="3884" w:hanging="360"/>
      </w:pPr>
      <w:rPr>
        <w:rFonts w:hint="default"/>
      </w:rPr>
    </w:lvl>
    <w:lvl w:ilvl="5" w:tplc="03E4A2FE">
      <w:start w:val="1"/>
      <w:numFmt w:val="bullet"/>
      <w:lvlText w:val="•"/>
      <w:lvlJc w:val="left"/>
      <w:pPr>
        <w:ind w:left="4830" w:hanging="360"/>
      </w:pPr>
      <w:rPr>
        <w:rFonts w:hint="default"/>
      </w:rPr>
    </w:lvl>
    <w:lvl w:ilvl="6" w:tplc="6C1ABEF6">
      <w:start w:val="1"/>
      <w:numFmt w:val="bullet"/>
      <w:lvlText w:val="•"/>
      <w:lvlJc w:val="left"/>
      <w:pPr>
        <w:ind w:left="5776" w:hanging="360"/>
      </w:pPr>
      <w:rPr>
        <w:rFonts w:hint="default"/>
      </w:rPr>
    </w:lvl>
    <w:lvl w:ilvl="7" w:tplc="90A820F6">
      <w:start w:val="1"/>
      <w:numFmt w:val="bullet"/>
      <w:lvlText w:val="•"/>
      <w:lvlJc w:val="left"/>
      <w:pPr>
        <w:ind w:left="6722" w:hanging="360"/>
      </w:pPr>
      <w:rPr>
        <w:rFonts w:hint="default"/>
      </w:rPr>
    </w:lvl>
    <w:lvl w:ilvl="8" w:tplc="D87EDBA6">
      <w:start w:val="1"/>
      <w:numFmt w:val="bullet"/>
      <w:lvlText w:val="•"/>
      <w:lvlJc w:val="left"/>
      <w:pPr>
        <w:ind w:left="7668" w:hanging="360"/>
      </w:pPr>
      <w:rPr>
        <w:rFonts w:hint="default"/>
      </w:rPr>
    </w:lvl>
  </w:abstractNum>
  <w:abstractNum w:abstractNumId="3">
    <w:nsid w:val="250147FE"/>
    <w:multiLevelType w:val="hybridMultilevel"/>
    <w:tmpl w:val="1D6E573E"/>
    <w:lvl w:ilvl="0" w:tplc="5454842E">
      <w:start w:val="1"/>
      <w:numFmt w:val="decimal"/>
      <w:lvlText w:val="%1)"/>
      <w:lvlJc w:val="left"/>
      <w:pPr>
        <w:ind w:left="101" w:hanging="540"/>
      </w:pPr>
      <w:rPr>
        <w:rFonts w:ascii="Times New Roman" w:eastAsia="Times New Roman" w:hAnsi="Times New Roman" w:hint="default"/>
        <w:sz w:val="28"/>
        <w:szCs w:val="28"/>
      </w:rPr>
    </w:lvl>
    <w:lvl w:ilvl="1" w:tplc="4C7C8652">
      <w:start w:val="1"/>
      <w:numFmt w:val="bullet"/>
      <w:lvlText w:val="•"/>
      <w:lvlJc w:val="left"/>
      <w:pPr>
        <w:ind w:left="1049" w:hanging="540"/>
      </w:pPr>
      <w:rPr>
        <w:rFonts w:hint="default"/>
      </w:rPr>
    </w:lvl>
    <w:lvl w:ilvl="2" w:tplc="900CAD3E">
      <w:start w:val="1"/>
      <w:numFmt w:val="bullet"/>
      <w:lvlText w:val="•"/>
      <w:lvlJc w:val="left"/>
      <w:pPr>
        <w:ind w:left="1997" w:hanging="540"/>
      </w:pPr>
      <w:rPr>
        <w:rFonts w:hint="default"/>
      </w:rPr>
    </w:lvl>
    <w:lvl w:ilvl="3" w:tplc="BC9EA7F8">
      <w:start w:val="1"/>
      <w:numFmt w:val="bullet"/>
      <w:lvlText w:val="•"/>
      <w:lvlJc w:val="left"/>
      <w:pPr>
        <w:ind w:left="2945" w:hanging="540"/>
      </w:pPr>
      <w:rPr>
        <w:rFonts w:hint="default"/>
      </w:rPr>
    </w:lvl>
    <w:lvl w:ilvl="4" w:tplc="40380658">
      <w:start w:val="1"/>
      <w:numFmt w:val="bullet"/>
      <w:lvlText w:val="•"/>
      <w:lvlJc w:val="left"/>
      <w:pPr>
        <w:ind w:left="3892" w:hanging="540"/>
      </w:pPr>
      <w:rPr>
        <w:rFonts w:hint="default"/>
      </w:rPr>
    </w:lvl>
    <w:lvl w:ilvl="5" w:tplc="DAA6B460">
      <w:start w:val="1"/>
      <w:numFmt w:val="bullet"/>
      <w:lvlText w:val="•"/>
      <w:lvlJc w:val="left"/>
      <w:pPr>
        <w:ind w:left="4840" w:hanging="540"/>
      </w:pPr>
      <w:rPr>
        <w:rFonts w:hint="default"/>
      </w:rPr>
    </w:lvl>
    <w:lvl w:ilvl="6" w:tplc="435A25BE">
      <w:start w:val="1"/>
      <w:numFmt w:val="bullet"/>
      <w:lvlText w:val="•"/>
      <w:lvlJc w:val="left"/>
      <w:pPr>
        <w:ind w:left="5788" w:hanging="540"/>
      </w:pPr>
      <w:rPr>
        <w:rFonts w:hint="default"/>
      </w:rPr>
    </w:lvl>
    <w:lvl w:ilvl="7" w:tplc="6A6ABBB4">
      <w:start w:val="1"/>
      <w:numFmt w:val="bullet"/>
      <w:lvlText w:val="•"/>
      <w:lvlJc w:val="left"/>
      <w:pPr>
        <w:ind w:left="6736" w:hanging="540"/>
      </w:pPr>
      <w:rPr>
        <w:rFonts w:hint="default"/>
      </w:rPr>
    </w:lvl>
    <w:lvl w:ilvl="8" w:tplc="61EAC988">
      <w:start w:val="1"/>
      <w:numFmt w:val="bullet"/>
      <w:lvlText w:val="•"/>
      <w:lvlJc w:val="left"/>
      <w:pPr>
        <w:ind w:left="7684" w:hanging="540"/>
      </w:pPr>
      <w:rPr>
        <w:rFonts w:hint="default"/>
      </w:rPr>
    </w:lvl>
  </w:abstractNum>
  <w:abstractNum w:abstractNumId="4">
    <w:nsid w:val="41290326"/>
    <w:multiLevelType w:val="hybridMultilevel"/>
    <w:tmpl w:val="F906E910"/>
    <w:lvl w:ilvl="0" w:tplc="9992FCB4">
      <w:start w:val="1"/>
      <w:numFmt w:val="decimal"/>
      <w:lvlText w:val="%1)"/>
      <w:lvlJc w:val="left"/>
      <w:pPr>
        <w:ind w:left="101" w:hanging="305"/>
      </w:pPr>
      <w:rPr>
        <w:rFonts w:ascii="Times New Roman" w:eastAsia="Times New Roman" w:hAnsi="Times New Roman" w:hint="default"/>
        <w:sz w:val="28"/>
        <w:szCs w:val="28"/>
      </w:rPr>
    </w:lvl>
    <w:lvl w:ilvl="1" w:tplc="2B302430">
      <w:start w:val="1"/>
      <w:numFmt w:val="bullet"/>
      <w:lvlText w:val="•"/>
      <w:lvlJc w:val="left"/>
      <w:pPr>
        <w:ind w:left="1047" w:hanging="305"/>
      </w:pPr>
      <w:rPr>
        <w:rFonts w:hint="default"/>
      </w:rPr>
    </w:lvl>
    <w:lvl w:ilvl="2" w:tplc="B6489C00">
      <w:start w:val="1"/>
      <w:numFmt w:val="bullet"/>
      <w:lvlText w:val="•"/>
      <w:lvlJc w:val="left"/>
      <w:pPr>
        <w:ind w:left="1993" w:hanging="305"/>
      </w:pPr>
      <w:rPr>
        <w:rFonts w:hint="default"/>
      </w:rPr>
    </w:lvl>
    <w:lvl w:ilvl="3" w:tplc="3A5A1034">
      <w:start w:val="1"/>
      <w:numFmt w:val="bullet"/>
      <w:lvlText w:val="•"/>
      <w:lvlJc w:val="left"/>
      <w:pPr>
        <w:ind w:left="2939" w:hanging="305"/>
      </w:pPr>
      <w:rPr>
        <w:rFonts w:hint="default"/>
      </w:rPr>
    </w:lvl>
    <w:lvl w:ilvl="4" w:tplc="19C04432">
      <w:start w:val="1"/>
      <w:numFmt w:val="bullet"/>
      <w:lvlText w:val="•"/>
      <w:lvlJc w:val="left"/>
      <w:pPr>
        <w:ind w:left="3884" w:hanging="305"/>
      </w:pPr>
      <w:rPr>
        <w:rFonts w:hint="default"/>
      </w:rPr>
    </w:lvl>
    <w:lvl w:ilvl="5" w:tplc="AC6A0E7A">
      <w:start w:val="1"/>
      <w:numFmt w:val="bullet"/>
      <w:lvlText w:val="•"/>
      <w:lvlJc w:val="left"/>
      <w:pPr>
        <w:ind w:left="4830" w:hanging="305"/>
      </w:pPr>
      <w:rPr>
        <w:rFonts w:hint="default"/>
      </w:rPr>
    </w:lvl>
    <w:lvl w:ilvl="6" w:tplc="B246DB5E">
      <w:start w:val="1"/>
      <w:numFmt w:val="bullet"/>
      <w:lvlText w:val="•"/>
      <w:lvlJc w:val="left"/>
      <w:pPr>
        <w:ind w:left="5776" w:hanging="305"/>
      </w:pPr>
      <w:rPr>
        <w:rFonts w:hint="default"/>
      </w:rPr>
    </w:lvl>
    <w:lvl w:ilvl="7" w:tplc="1EAE6808">
      <w:start w:val="1"/>
      <w:numFmt w:val="bullet"/>
      <w:lvlText w:val="•"/>
      <w:lvlJc w:val="left"/>
      <w:pPr>
        <w:ind w:left="6722" w:hanging="305"/>
      </w:pPr>
      <w:rPr>
        <w:rFonts w:hint="default"/>
      </w:rPr>
    </w:lvl>
    <w:lvl w:ilvl="8" w:tplc="88F227B8">
      <w:start w:val="1"/>
      <w:numFmt w:val="bullet"/>
      <w:lvlText w:val="•"/>
      <w:lvlJc w:val="left"/>
      <w:pPr>
        <w:ind w:left="7668" w:hanging="305"/>
      </w:pPr>
      <w:rPr>
        <w:rFonts w:hint="default"/>
      </w:rPr>
    </w:lvl>
  </w:abstractNum>
  <w:abstractNum w:abstractNumId="5">
    <w:nsid w:val="4DDE122B"/>
    <w:multiLevelType w:val="hybridMultilevel"/>
    <w:tmpl w:val="5AFAAB1C"/>
    <w:lvl w:ilvl="0" w:tplc="E6086FD2">
      <w:start w:val="1"/>
      <w:numFmt w:val="decimal"/>
      <w:lvlText w:val="%1)"/>
      <w:lvlJc w:val="left"/>
      <w:pPr>
        <w:ind w:left="1126" w:hanging="305"/>
      </w:pPr>
      <w:rPr>
        <w:rFonts w:ascii="Times New Roman" w:eastAsia="Times New Roman" w:hAnsi="Times New Roman" w:hint="default"/>
        <w:sz w:val="28"/>
        <w:szCs w:val="28"/>
      </w:rPr>
    </w:lvl>
    <w:lvl w:ilvl="1" w:tplc="4830DAA2">
      <w:start w:val="1"/>
      <w:numFmt w:val="bullet"/>
      <w:lvlText w:val="•"/>
      <w:lvlJc w:val="left"/>
      <w:pPr>
        <w:ind w:left="1969" w:hanging="305"/>
      </w:pPr>
      <w:rPr>
        <w:rFonts w:hint="default"/>
      </w:rPr>
    </w:lvl>
    <w:lvl w:ilvl="2" w:tplc="0B5289DC">
      <w:start w:val="1"/>
      <w:numFmt w:val="bullet"/>
      <w:lvlText w:val="•"/>
      <w:lvlJc w:val="left"/>
      <w:pPr>
        <w:ind w:left="2813" w:hanging="305"/>
      </w:pPr>
      <w:rPr>
        <w:rFonts w:hint="default"/>
      </w:rPr>
    </w:lvl>
    <w:lvl w:ilvl="3" w:tplc="39E226E6">
      <w:start w:val="1"/>
      <w:numFmt w:val="bullet"/>
      <w:lvlText w:val="•"/>
      <w:lvlJc w:val="left"/>
      <w:pPr>
        <w:ind w:left="3656" w:hanging="305"/>
      </w:pPr>
      <w:rPr>
        <w:rFonts w:hint="default"/>
      </w:rPr>
    </w:lvl>
    <w:lvl w:ilvl="4" w:tplc="BD0E6D8C">
      <w:start w:val="1"/>
      <w:numFmt w:val="bullet"/>
      <w:lvlText w:val="•"/>
      <w:lvlJc w:val="left"/>
      <w:pPr>
        <w:ind w:left="4499" w:hanging="305"/>
      </w:pPr>
      <w:rPr>
        <w:rFonts w:hint="default"/>
      </w:rPr>
    </w:lvl>
    <w:lvl w:ilvl="5" w:tplc="F37467A0">
      <w:start w:val="1"/>
      <w:numFmt w:val="bullet"/>
      <w:lvlText w:val="•"/>
      <w:lvlJc w:val="left"/>
      <w:pPr>
        <w:ind w:left="5343" w:hanging="305"/>
      </w:pPr>
      <w:rPr>
        <w:rFonts w:hint="default"/>
      </w:rPr>
    </w:lvl>
    <w:lvl w:ilvl="6" w:tplc="BA943F54">
      <w:start w:val="1"/>
      <w:numFmt w:val="bullet"/>
      <w:lvlText w:val="•"/>
      <w:lvlJc w:val="left"/>
      <w:pPr>
        <w:ind w:left="6186" w:hanging="305"/>
      </w:pPr>
      <w:rPr>
        <w:rFonts w:hint="default"/>
      </w:rPr>
    </w:lvl>
    <w:lvl w:ilvl="7" w:tplc="EC4CCF98">
      <w:start w:val="1"/>
      <w:numFmt w:val="bullet"/>
      <w:lvlText w:val="•"/>
      <w:lvlJc w:val="left"/>
      <w:pPr>
        <w:ind w:left="7029" w:hanging="305"/>
      </w:pPr>
      <w:rPr>
        <w:rFonts w:hint="default"/>
      </w:rPr>
    </w:lvl>
    <w:lvl w:ilvl="8" w:tplc="820C9472">
      <w:start w:val="1"/>
      <w:numFmt w:val="bullet"/>
      <w:lvlText w:val="•"/>
      <w:lvlJc w:val="left"/>
      <w:pPr>
        <w:ind w:left="7873" w:hanging="305"/>
      </w:pPr>
      <w:rPr>
        <w:rFonts w:hint="default"/>
      </w:rPr>
    </w:lvl>
  </w:abstractNum>
  <w:abstractNum w:abstractNumId="6">
    <w:nsid w:val="5C5161E6"/>
    <w:multiLevelType w:val="hybridMultilevel"/>
    <w:tmpl w:val="DBE6B590"/>
    <w:lvl w:ilvl="0" w:tplc="C3E6EB5E">
      <w:start w:val="1"/>
      <w:numFmt w:val="decimal"/>
      <w:lvlText w:val="%1."/>
      <w:lvlJc w:val="left"/>
      <w:pPr>
        <w:ind w:left="101" w:hanging="850"/>
      </w:pPr>
      <w:rPr>
        <w:rFonts w:ascii="Times New Roman" w:eastAsia="Times New Roman" w:hAnsi="Times New Roman" w:hint="default"/>
        <w:sz w:val="28"/>
        <w:szCs w:val="28"/>
      </w:rPr>
    </w:lvl>
    <w:lvl w:ilvl="1" w:tplc="134A462A">
      <w:start w:val="1"/>
      <w:numFmt w:val="upperRoman"/>
      <w:lvlText w:val="%2."/>
      <w:lvlJc w:val="left"/>
      <w:pPr>
        <w:ind w:left="4088" w:hanging="250"/>
        <w:jc w:val="right"/>
      </w:pPr>
      <w:rPr>
        <w:rFonts w:ascii="Times New Roman" w:eastAsia="Times New Roman" w:hAnsi="Times New Roman" w:hint="default"/>
        <w:b/>
        <w:bCs/>
        <w:sz w:val="28"/>
        <w:szCs w:val="28"/>
      </w:rPr>
    </w:lvl>
    <w:lvl w:ilvl="2" w:tplc="3272BF5A">
      <w:start w:val="1"/>
      <w:numFmt w:val="bullet"/>
      <w:lvlText w:val="•"/>
      <w:lvlJc w:val="left"/>
      <w:pPr>
        <w:ind w:left="4698" w:hanging="250"/>
      </w:pPr>
      <w:rPr>
        <w:rFonts w:hint="default"/>
      </w:rPr>
    </w:lvl>
    <w:lvl w:ilvl="3" w:tplc="9898982E">
      <w:start w:val="1"/>
      <w:numFmt w:val="bullet"/>
      <w:lvlText w:val="•"/>
      <w:lvlJc w:val="left"/>
      <w:pPr>
        <w:ind w:left="5308" w:hanging="250"/>
      </w:pPr>
      <w:rPr>
        <w:rFonts w:hint="default"/>
      </w:rPr>
    </w:lvl>
    <w:lvl w:ilvl="4" w:tplc="BE3C9612">
      <w:start w:val="1"/>
      <w:numFmt w:val="bullet"/>
      <w:lvlText w:val="•"/>
      <w:lvlJc w:val="left"/>
      <w:pPr>
        <w:ind w:left="5918" w:hanging="250"/>
      </w:pPr>
      <w:rPr>
        <w:rFonts w:hint="default"/>
      </w:rPr>
    </w:lvl>
    <w:lvl w:ilvl="5" w:tplc="D8140EAA">
      <w:start w:val="1"/>
      <w:numFmt w:val="bullet"/>
      <w:lvlText w:val="•"/>
      <w:lvlJc w:val="left"/>
      <w:pPr>
        <w:ind w:left="6528" w:hanging="250"/>
      </w:pPr>
      <w:rPr>
        <w:rFonts w:hint="default"/>
      </w:rPr>
    </w:lvl>
    <w:lvl w:ilvl="6" w:tplc="CD4EB7A6">
      <w:start w:val="1"/>
      <w:numFmt w:val="bullet"/>
      <w:lvlText w:val="•"/>
      <w:lvlJc w:val="left"/>
      <w:pPr>
        <w:ind w:left="7139" w:hanging="250"/>
      </w:pPr>
      <w:rPr>
        <w:rFonts w:hint="default"/>
      </w:rPr>
    </w:lvl>
    <w:lvl w:ilvl="7" w:tplc="04DCAFA4">
      <w:start w:val="1"/>
      <w:numFmt w:val="bullet"/>
      <w:lvlText w:val="•"/>
      <w:lvlJc w:val="left"/>
      <w:pPr>
        <w:ind w:left="7749" w:hanging="250"/>
      </w:pPr>
      <w:rPr>
        <w:rFonts w:hint="default"/>
      </w:rPr>
    </w:lvl>
    <w:lvl w:ilvl="8" w:tplc="AD0C5012">
      <w:start w:val="1"/>
      <w:numFmt w:val="bullet"/>
      <w:lvlText w:val="•"/>
      <w:lvlJc w:val="left"/>
      <w:pPr>
        <w:ind w:left="8359" w:hanging="250"/>
      </w:pPr>
      <w:rPr>
        <w:rFonts w:hint="default"/>
      </w:rPr>
    </w:lvl>
  </w:abstractNum>
  <w:abstractNum w:abstractNumId="7">
    <w:nsid w:val="73223916"/>
    <w:multiLevelType w:val="hybridMultilevel"/>
    <w:tmpl w:val="6B8C5F46"/>
    <w:lvl w:ilvl="0" w:tplc="9264A54A">
      <w:start w:val="1"/>
      <w:numFmt w:val="decimal"/>
      <w:lvlText w:val="%1."/>
      <w:lvlJc w:val="left"/>
      <w:pPr>
        <w:ind w:left="101" w:hanging="696"/>
        <w:jc w:val="right"/>
      </w:pPr>
      <w:rPr>
        <w:rFonts w:ascii="Times New Roman" w:eastAsia="Times New Roman" w:hAnsi="Times New Roman" w:hint="default"/>
        <w:sz w:val="28"/>
        <w:szCs w:val="28"/>
      </w:rPr>
    </w:lvl>
    <w:lvl w:ilvl="1" w:tplc="9DF41DFA">
      <w:start w:val="1"/>
      <w:numFmt w:val="bullet"/>
      <w:lvlText w:val="•"/>
      <w:lvlJc w:val="left"/>
      <w:pPr>
        <w:ind w:left="1049" w:hanging="696"/>
      </w:pPr>
      <w:rPr>
        <w:rFonts w:hint="default"/>
      </w:rPr>
    </w:lvl>
    <w:lvl w:ilvl="2" w:tplc="6DA6F1EC">
      <w:start w:val="1"/>
      <w:numFmt w:val="bullet"/>
      <w:lvlText w:val="•"/>
      <w:lvlJc w:val="left"/>
      <w:pPr>
        <w:ind w:left="1997" w:hanging="696"/>
      </w:pPr>
      <w:rPr>
        <w:rFonts w:hint="default"/>
      </w:rPr>
    </w:lvl>
    <w:lvl w:ilvl="3" w:tplc="87C863CA">
      <w:start w:val="1"/>
      <w:numFmt w:val="bullet"/>
      <w:lvlText w:val="•"/>
      <w:lvlJc w:val="left"/>
      <w:pPr>
        <w:ind w:left="2945" w:hanging="696"/>
      </w:pPr>
      <w:rPr>
        <w:rFonts w:hint="default"/>
      </w:rPr>
    </w:lvl>
    <w:lvl w:ilvl="4" w:tplc="AA46E8D4">
      <w:start w:val="1"/>
      <w:numFmt w:val="bullet"/>
      <w:lvlText w:val="•"/>
      <w:lvlJc w:val="left"/>
      <w:pPr>
        <w:ind w:left="3892" w:hanging="696"/>
      </w:pPr>
      <w:rPr>
        <w:rFonts w:hint="default"/>
      </w:rPr>
    </w:lvl>
    <w:lvl w:ilvl="5" w:tplc="A7BC4F6A">
      <w:start w:val="1"/>
      <w:numFmt w:val="bullet"/>
      <w:lvlText w:val="•"/>
      <w:lvlJc w:val="left"/>
      <w:pPr>
        <w:ind w:left="4840" w:hanging="696"/>
      </w:pPr>
      <w:rPr>
        <w:rFonts w:hint="default"/>
      </w:rPr>
    </w:lvl>
    <w:lvl w:ilvl="6" w:tplc="EAFC81A2">
      <w:start w:val="1"/>
      <w:numFmt w:val="bullet"/>
      <w:lvlText w:val="•"/>
      <w:lvlJc w:val="left"/>
      <w:pPr>
        <w:ind w:left="5788" w:hanging="696"/>
      </w:pPr>
      <w:rPr>
        <w:rFonts w:hint="default"/>
      </w:rPr>
    </w:lvl>
    <w:lvl w:ilvl="7" w:tplc="B060DD4E">
      <w:start w:val="1"/>
      <w:numFmt w:val="bullet"/>
      <w:lvlText w:val="•"/>
      <w:lvlJc w:val="left"/>
      <w:pPr>
        <w:ind w:left="6736" w:hanging="696"/>
      </w:pPr>
      <w:rPr>
        <w:rFonts w:hint="default"/>
      </w:rPr>
    </w:lvl>
    <w:lvl w:ilvl="8" w:tplc="A2F053B4">
      <w:start w:val="1"/>
      <w:numFmt w:val="bullet"/>
      <w:lvlText w:val="•"/>
      <w:lvlJc w:val="left"/>
      <w:pPr>
        <w:ind w:left="7684" w:hanging="696"/>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7221C"/>
    <w:rsid w:val="000121BF"/>
    <w:rsid w:val="00013CB3"/>
    <w:rsid w:val="000872F3"/>
    <w:rsid w:val="000D21EF"/>
    <w:rsid w:val="00105DEE"/>
    <w:rsid w:val="00110E3A"/>
    <w:rsid w:val="0012019B"/>
    <w:rsid w:val="00151358"/>
    <w:rsid w:val="001752CE"/>
    <w:rsid w:val="001A5C9F"/>
    <w:rsid w:val="001D6FDE"/>
    <w:rsid w:val="00221563"/>
    <w:rsid w:val="00234F69"/>
    <w:rsid w:val="00237DE7"/>
    <w:rsid w:val="00240EB2"/>
    <w:rsid w:val="002561F9"/>
    <w:rsid w:val="00275A6A"/>
    <w:rsid w:val="00287E97"/>
    <w:rsid w:val="00293290"/>
    <w:rsid w:val="002A7635"/>
    <w:rsid w:val="002D4BF7"/>
    <w:rsid w:val="002D67A2"/>
    <w:rsid w:val="002D69A1"/>
    <w:rsid w:val="00317376"/>
    <w:rsid w:val="00386791"/>
    <w:rsid w:val="003B787E"/>
    <w:rsid w:val="003E6544"/>
    <w:rsid w:val="003E7EF9"/>
    <w:rsid w:val="00444858"/>
    <w:rsid w:val="004634BF"/>
    <w:rsid w:val="004712C2"/>
    <w:rsid w:val="0047221C"/>
    <w:rsid w:val="004E1C6A"/>
    <w:rsid w:val="005167A5"/>
    <w:rsid w:val="00516F5B"/>
    <w:rsid w:val="0053499B"/>
    <w:rsid w:val="00591E49"/>
    <w:rsid w:val="005A0544"/>
    <w:rsid w:val="005C151D"/>
    <w:rsid w:val="005D260A"/>
    <w:rsid w:val="005F23AE"/>
    <w:rsid w:val="006129E0"/>
    <w:rsid w:val="00646E8B"/>
    <w:rsid w:val="006516B8"/>
    <w:rsid w:val="006741F6"/>
    <w:rsid w:val="006F47BF"/>
    <w:rsid w:val="00734F18"/>
    <w:rsid w:val="007371AE"/>
    <w:rsid w:val="007701D2"/>
    <w:rsid w:val="007A3029"/>
    <w:rsid w:val="007D3F2D"/>
    <w:rsid w:val="008214A6"/>
    <w:rsid w:val="008248CB"/>
    <w:rsid w:val="00827D59"/>
    <w:rsid w:val="00853F59"/>
    <w:rsid w:val="00885C65"/>
    <w:rsid w:val="008A26E8"/>
    <w:rsid w:val="008B0122"/>
    <w:rsid w:val="008D0A6E"/>
    <w:rsid w:val="008D5A94"/>
    <w:rsid w:val="008E0EEF"/>
    <w:rsid w:val="008E4899"/>
    <w:rsid w:val="008F4A4D"/>
    <w:rsid w:val="00905F73"/>
    <w:rsid w:val="0092028B"/>
    <w:rsid w:val="009274DD"/>
    <w:rsid w:val="00931C10"/>
    <w:rsid w:val="00942C12"/>
    <w:rsid w:val="00956C42"/>
    <w:rsid w:val="00960EC5"/>
    <w:rsid w:val="0096365A"/>
    <w:rsid w:val="00982C00"/>
    <w:rsid w:val="00994698"/>
    <w:rsid w:val="009C2FA5"/>
    <w:rsid w:val="009E6347"/>
    <w:rsid w:val="00A1577C"/>
    <w:rsid w:val="00A26D24"/>
    <w:rsid w:val="00A32684"/>
    <w:rsid w:val="00A503EC"/>
    <w:rsid w:val="00A742A6"/>
    <w:rsid w:val="00A76789"/>
    <w:rsid w:val="00A87EE7"/>
    <w:rsid w:val="00A94F8C"/>
    <w:rsid w:val="00AF56FA"/>
    <w:rsid w:val="00B2722A"/>
    <w:rsid w:val="00B3780C"/>
    <w:rsid w:val="00B47EA8"/>
    <w:rsid w:val="00B7604F"/>
    <w:rsid w:val="00B91202"/>
    <w:rsid w:val="00B9213B"/>
    <w:rsid w:val="00B950F9"/>
    <w:rsid w:val="00BA357A"/>
    <w:rsid w:val="00C013E9"/>
    <w:rsid w:val="00C040E7"/>
    <w:rsid w:val="00C058B3"/>
    <w:rsid w:val="00C25DFB"/>
    <w:rsid w:val="00C26FB0"/>
    <w:rsid w:val="00C27965"/>
    <w:rsid w:val="00C379D2"/>
    <w:rsid w:val="00C76679"/>
    <w:rsid w:val="00C80F79"/>
    <w:rsid w:val="00CA3088"/>
    <w:rsid w:val="00D24934"/>
    <w:rsid w:val="00D30C9D"/>
    <w:rsid w:val="00D32BDF"/>
    <w:rsid w:val="00D64AAC"/>
    <w:rsid w:val="00D65355"/>
    <w:rsid w:val="00D7448F"/>
    <w:rsid w:val="00DA101D"/>
    <w:rsid w:val="00E1213C"/>
    <w:rsid w:val="00E412D1"/>
    <w:rsid w:val="00E859FA"/>
    <w:rsid w:val="00EA1D7A"/>
    <w:rsid w:val="00EA4CDB"/>
    <w:rsid w:val="00EA728D"/>
    <w:rsid w:val="00EC3C86"/>
    <w:rsid w:val="00ED33D8"/>
    <w:rsid w:val="00EE3BFB"/>
    <w:rsid w:val="00EE4297"/>
    <w:rsid w:val="00EF4991"/>
    <w:rsid w:val="00F0009B"/>
    <w:rsid w:val="00F35557"/>
    <w:rsid w:val="00FB3328"/>
    <w:rsid w:val="00FD792B"/>
    <w:rsid w:val="00FF4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2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221C"/>
    <w:tblPr>
      <w:tblInd w:w="0" w:type="dxa"/>
      <w:tblCellMar>
        <w:top w:w="0" w:type="dxa"/>
        <w:left w:w="0" w:type="dxa"/>
        <w:bottom w:w="0" w:type="dxa"/>
        <w:right w:w="0" w:type="dxa"/>
      </w:tblCellMar>
    </w:tblPr>
  </w:style>
  <w:style w:type="paragraph" w:styleId="a3">
    <w:name w:val="Body Text"/>
    <w:basedOn w:val="a"/>
    <w:uiPriority w:val="1"/>
    <w:qFormat/>
    <w:rsid w:val="0047221C"/>
    <w:pPr>
      <w:ind w:left="101" w:firstLine="720"/>
    </w:pPr>
    <w:rPr>
      <w:rFonts w:ascii="Times New Roman" w:eastAsia="Times New Roman" w:hAnsi="Times New Roman"/>
      <w:sz w:val="28"/>
      <w:szCs w:val="28"/>
    </w:rPr>
  </w:style>
  <w:style w:type="paragraph" w:customStyle="1" w:styleId="Heading1">
    <w:name w:val="Heading 1"/>
    <w:basedOn w:val="a"/>
    <w:uiPriority w:val="1"/>
    <w:qFormat/>
    <w:rsid w:val="0047221C"/>
    <w:pPr>
      <w:ind w:left="212"/>
      <w:outlineLvl w:val="1"/>
    </w:pPr>
    <w:rPr>
      <w:rFonts w:ascii="Times New Roman" w:eastAsia="Times New Roman" w:hAnsi="Times New Roman"/>
      <w:b/>
      <w:bCs/>
      <w:sz w:val="28"/>
      <w:szCs w:val="28"/>
    </w:rPr>
  </w:style>
  <w:style w:type="paragraph" w:styleId="a4">
    <w:name w:val="List Paragraph"/>
    <w:basedOn w:val="a"/>
    <w:uiPriority w:val="1"/>
    <w:qFormat/>
    <w:rsid w:val="0047221C"/>
  </w:style>
  <w:style w:type="paragraph" w:customStyle="1" w:styleId="TableParagraph">
    <w:name w:val="Table Paragraph"/>
    <w:basedOn w:val="a"/>
    <w:uiPriority w:val="1"/>
    <w:qFormat/>
    <w:rsid w:val="0047221C"/>
  </w:style>
  <w:style w:type="paragraph" w:styleId="a5">
    <w:name w:val="Balloon Text"/>
    <w:basedOn w:val="a"/>
    <w:link w:val="a6"/>
    <w:uiPriority w:val="99"/>
    <w:semiHidden/>
    <w:unhideWhenUsed/>
    <w:rsid w:val="003E7EF9"/>
    <w:rPr>
      <w:rFonts w:ascii="Tahoma" w:hAnsi="Tahoma" w:cs="Tahoma"/>
      <w:sz w:val="16"/>
      <w:szCs w:val="16"/>
    </w:rPr>
  </w:style>
  <w:style w:type="character" w:customStyle="1" w:styleId="a6">
    <w:name w:val="Текст выноски Знак"/>
    <w:basedOn w:val="a0"/>
    <w:link w:val="a5"/>
    <w:uiPriority w:val="99"/>
    <w:semiHidden/>
    <w:rsid w:val="003E7EF9"/>
    <w:rPr>
      <w:rFonts w:ascii="Tahoma" w:hAnsi="Tahoma" w:cs="Tahoma"/>
      <w:sz w:val="16"/>
      <w:szCs w:val="16"/>
    </w:rPr>
  </w:style>
  <w:style w:type="paragraph" w:customStyle="1" w:styleId="ConsPlusNormal">
    <w:name w:val="ConsPlusNormal"/>
    <w:link w:val="ConsPlusNormal0"/>
    <w:rsid w:val="00C379D2"/>
    <w:pPr>
      <w:autoSpaceDE w:val="0"/>
      <w:autoSpaceDN w:val="0"/>
      <w:adjustRightInd w:val="0"/>
    </w:pPr>
    <w:rPr>
      <w:rFonts w:ascii="Arial" w:eastAsiaTheme="minorEastAsia" w:hAnsi="Arial" w:cs="Arial"/>
      <w:sz w:val="20"/>
      <w:szCs w:val="20"/>
      <w:lang w:val="ru-RU" w:eastAsia="ru-RU"/>
    </w:rPr>
  </w:style>
  <w:style w:type="character" w:customStyle="1" w:styleId="ConsPlusNormal0">
    <w:name w:val="ConsPlusNormal Знак"/>
    <w:link w:val="ConsPlusNormal"/>
    <w:rsid w:val="00C76679"/>
    <w:rPr>
      <w:rFonts w:ascii="Arial" w:eastAsiaTheme="minorEastAsia" w:hAnsi="Arial" w:cs="Arial"/>
      <w:sz w:val="20"/>
      <w:szCs w:val="20"/>
      <w:lang w:val="ru-RU" w:eastAsia="ru-RU"/>
    </w:rPr>
  </w:style>
  <w:style w:type="paragraph" w:customStyle="1" w:styleId="ConsPlusTitle">
    <w:name w:val="ConsPlusTitle"/>
    <w:rsid w:val="00C013E9"/>
    <w:pPr>
      <w:autoSpaceDE w:val="0"/>
      <w:autoSpaceDN w:val="0"/>
    </w:pPr>
    <w:rPr>
      <w:rFonts w:ascii="Times New Roman" w:eastAsia="Times New Roman" w:hAnsi="Times New Roman" w:cs="Times New Roman"/>
      <w:b/>
      <w:sz w:val="24"/>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C58254DCC572E73929AF45847BCA46B3C9A2248AAAAF08137D8EEFB790077912D2EA97161B738FBC8BFE102uFu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4CC58254DCC572E73929AF45847BCA46B3D9F2B4AAAAAF08137D8EEFB790077832D76A57361AD3CF2DDE9B047A5C16FE8D7F3E434451F1Du2u9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CC58254DCC572E73929AF45847BCA46B3D9F2B4AAAAAF08137D8EEFB790077912D2EA97161B738FBC8BFE102uFu9I" TargetMode="External"/><Relationship Id="rId11" Type="http://schemas.openxmlformats.org/officeDocument/2006/relationships/hyperlink" Target="consultantplus://offline/ref=64CC58254DCC572E73929AF45847BCA46B3D9F2B4AAAAAF08137D8EEFB790077912D2EA97161B738FBC8BFE102uFu9I" TargetMode="External"/><Relationship Id="rId5" Type="http://schemas.openxmlformats.org/officeDocument/2006/relationships/webSettings" Target="webSettings.xml"/><Relationship Id="rId10" Type="http://schemas.openxmlformats.org/officeDocument/2006/relationships/hyperlink" Target="consultantplus://offline/ref=64CC58254DCC572E73929AF45847BCA4693492284AA8AAF08137D8EEFB790077832D76A57360A939FADDE9B047A5C16FE8D7F3E434451F1Du2u9I" TargetMode="External"/><Relationship Id="rId4" Type="http://schemas.openxmlformats.org/officeDocument/2006/relationships/settings" Target="settings.xml"/><Relationship Id="rId9" Type="http://schemas.openxmlformats.org/officeDocument/2006/relationships/hyperlink" Target="consultantplus://offline/ref=64CC58254DCC572E73929AF45847BCA46B3D9F2B4AAAAAF08137D8EEFB790077832D76A57361AD3AFCDDE9B047A5C16FE8D7F3E434451F1Du2u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7F04-BB62-4CFA-8817-660CC8D5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strebkov</dc:creator>
  <cp:lastModifiedBy>User</cp:lastModifiedBy>
  <cp:revision>5</cp:revision>
  <cp:lastPrinted>2019-01-25T04:39:00Z</cp:lastPrinted>
  <dcterms:created xsi:type="dcterms:W3CDTF">2019-01-25T07:35:00Z</dcterms:created>
  <dcterms:modified xsi:type="dcterms:W3CDTF">2019-01-29T02:18:00Z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LastSaved">
    <vt:filetime>2014-04-03T00:00:00Z</vt:filetime>
  </property>
</Properties>
</file>