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3359"/>
      </w:tblGrid>
      <w:tr w:rsidR="0010613A" w:rsidRPr="0010613A" w14:paraId="1639BC09" w14:textId="77777777" w:rsidTr="00DB4DB6">
        <w:trPr>
          <w:cantSplit/>
          <w:trHeight w:hRule="exact" w:val="629"/>
          <w:jc w:val="center"/>
        </w:trPr>
        <w:tc>
          <w:tcPr>
            <w:tcW w:w="6840" w:type="dxa"/>
          </w:tcPr>
          <w:p w14:paraId="7B30F669" w14:textId="77777777" w:rsidR="0010613A" w:rsidRPr="0010613A" w:rsidRDefault="0010613A" w:rsidP="0010613A">
            <w:pPr>
              <w:widowControl w:val="0"/>
              <w:suppressAutoHyphens/>
              <w:spacing w:after="0" w:line="240" w:lineRule="auto"/>
              <w:ind w:right="-3633" w:firstLine="70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359" w:type="dxa"/>
          </w:tcPr>
          <w:p w14:paraId="206A06CB" w14:textId="77777777" w:rsidR="0010613A" w:rsidRPr="0010613A" w:rsidRDefault="0010613A" w:rsidP="0010613A">
            <w:pPr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pacing w:val="6"/>
                <w:kern w:val="1"/>
                <w:sz w:val="24"/>
                <w:szCs w:val="28"/>
              </w:rPr>
            </w:pPr>
            <w:r w:rsidRPr="0010613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Приложение </w:t>
            </w:r>
            <w:r w:rsidRPr="0010613A">
              <w:rPr>
                <w:rFonts w:ascii="Times New Roman" w:eastAsia="Arial Unicode MS" w:hAnsi="Times New Roman" w:cs="Times New Roman"/>
                <w:spacing w:val="6"/>
                <w:kern w:val="1"/>
                <w:sz w:val="24"/>
                <w:szCs w:val="28"/>
              </w:rPr>
              <w:t>16</w:t>
            </w:r>
          </w:p>
          <w:p w14:paraId="1E935BE9" w14:textId="77777777" w:rsidR="0010613A" w:rsidRPr="0010613A" w:rsidRDefault="0010613A" w:rsidP="0010613A">
            <w:pPr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  <w:r w:rsidRPr="0010613A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к пункту 6.8. Стандарта</w:t>
            </w:r>
          </w:p>
        </w:tc>
      </w:tr>
    </w:tbl>
    <w:p w14:paraId="3FEF5633" w14:textId="77777777" w:rsidR="0010613A" w:rsidRPr="0010613A" w:rsidRDefault="0010613A" w:rsidP="0010613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AAD74" w14:textId="77777777" w:rsidR="0010613A" w:rsidRPr="004211B2" w:rsidRDefault="0010613A" w:rsidP="0010613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 __________________</w:t>
      </w:r>
    </w:p>
    <w:p w14:paraId="096D2D8F" w14:textId="77777777" w:rsidR="0010613A" w:rsidRPr="004211B2" w:rsidRDefault="00A95EB3" w:rsidP="0010613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 МО</w:t>
      </w:r>
      <w:r w:rsidR="0010613A" w:rsidRPr="0042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«Турочакский район»</w:t>
      </w:r>
    </w:p>
    <w:p w14:paraId="3C798870" w14:textId="77777777" w:rsidR="0010613A" w:rsidRPr="004211B2" w:rsidRDefault="009E4FB9" w:rsidP="0010613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О.П.Волкова</w:t>
      </w:r>
      <w:proofErr w:type="spellEnd"/>
      <w:r w:rsidR="0010613A" w:rsidRPr="004211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1D740117" w14:textId="2C73B63D" w:rsidR="0010613A" w:rsidRDefault="0010613A" w:rsidP="0010613A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211B2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C61DD2">
        <w:rPr>
          <w:rFonts w:ascii="Times New Roman" w:eastAsia="Arial Unicode MS" w:hAnsi="Times New Roman" w:cs="Times New Roman"/>
          <w:kern w:val="1"/>
          <w:sz w:val="28"/>
          <w:szCs w:val="28"/>
        </w:rPr>
        <w:t>28</w:t>
      </w:r>
      <w:r w:rsidR="009E4FB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proofErr w:type="gramStart"/>
      <w:r w:rsidR="0061003F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апреля</w:t>
      </w:r>
      <w:r w:rsidR="00A95EB3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 xml:space="preserve">  2022</w:t>
      </w:r>
      <w:proofErr w:type="gramEnd"/>
      <w:r w:rsidRPr="004211B2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г</w:t>
      </w:r>
      <w:r w:rsidRPr="004211B2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065A7F04" w14:textId="77777777" w:rsidR="009E4FB9" w:rsidRPr="004211B2" w:rsidRDefault="009E4FB9" w:rsidP="0010613A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8C75DA5" w14:textId="77777777" w:rsidR="0010613A" w:rsidRPr="0010613A" w:rsidRDefault="0010613A" w:rsidP="0010613A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73606EAF" w14:textId="77777777" w:rsidR="0010613A" w:rsidRPr="0010613A" w:rsidRDefault="0010613A" w:rsidP="0010613A">
      <w:pPr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10613A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</w:t>
      </w:r>
    </w:p>
    <w:p w14:paraId="5583376B" w14:textId="77777777" w:rsidR="0010613A" w:rsidRPr="0010613A" w:rsidRDefault="0010613A" w:rsidP="0010613A">
      <w:pPr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10613A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25F1E9DA" w14:textId="77777777" w:rsidR="00A95EB3" w:rsidRPr="00A95EB3" w:rsidRDefault="00A95EB3" w:rsidP="00A95E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B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проверки законности, эффективности и результативности использования средств бюджета, направленных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казенному учреждению «Центр по обеспечению деятельности Турочакского отдела образования и подведомственных учреждений»</w:t>
      </w:r>
      <w:r w:rsidRPr="00A95EB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в рамках муниципальной программы </w:t>
      </w:r>
      <w:r w:rsidRPr="00A95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образования в Турочакском районе на 2019-2024 годы».</w:t>
      </w:r>
    </w:p>
    <w:p w14:paraId="4CA50BD6" w14:textId="77777777" w:rsidR="0010613A" w:rsidRPr="0010613A" w:rsidRDefault="0010613A" w:rsidP="0010613A">
      <w:pPr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2C4010F" w14:textId="77777777" w:rsidR="00A95EB3" w:rsidRDefault="00A95EB3" w:rsidP="0010613A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14:paraId="64698100" w14:textId="77777777" w:rsidR="00A95EB3" w:rsidRPr="00A95EB3" w:rsidRDefault="00A95EB3" w:rsidP="00A95EB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20" w:right="-28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Общая часть:</w:t>
      </w:r>
    </w:p>
    <w:p w14:paraId="3E86D436" w14:textId="77777777" w:rsidR="00A95EB3" w:rsidRPr="00A95EB3" w:rsidRDefault="00A95EB3" w:rsidP="00A95EB3">
      <w:pPr>
        <w:widowControl w:val="0"/>
        <w:suppressAutoHyphens/>
        <w:autoSpaceDE w:val="0"/>
        <w:spacing w:after="0"/>
        <w:ind w:left="360" w:right="-286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A95EB3">
        <w:rPr>
          <w:rFonts w:ascii="Times New Roman" w:eastAsia="Impact" w:hAnsi="Times New Roman" w:cs="Times New Roman"/>
          <w:b/>
          <w:sz w:val="28"/>
          <w:szCs w:val="28"/>
          <w:lang w:eastAsia="ru-RU"/>
        </w:rPr>
        <w:t>1.1.</w:t>
      </w:r>
      <w:r w:rsidRPr="00A95EB3">
        <w:rPr>
          <w:rFonts w:ascii="Times New Roman" w:eastAsia="Impact" w:hAnsi="Times New Roman" w:cs="Times New Roman"/>
          <w:b/>
          <w:sz w:val="28"/>
          <w:szCs w:val="28"/>
          <w:lang w:eastAsia="ar-SA"/>
        </w:rPr>
        <w:t xml:space="preserve"> Основание для проведения контрольного мероприятия</w:t>
      </w:r>
      <w:proofErr w:type="gramStart"/>
      <w:r w:rsidRPr="00A95EB3">
        <w:rPr>
          <w:rFonts w:ascii="Times New Roman" w:eastAsia="Impact" w:hAnsi="Times New Roman" w:cs="Times New Roman"/>
          <w:b/>
          <w:sz w:val="28"/>
          <w:szCs w:val="28"/>
          <w:lang w:eastAsia="ru-RU"/>
        </w:rPr>
        <w:t>:</w:t>
      </w:r>
      <w:r w:rsidRPr="00A95EB3">
        <w:rPr>
          <w:rFonts w:ascii="Times New Roman" w:eastAsia="Impact" w:hAnsi="Times New Roman" w:cs="Times New Roman"/>
          <w:sz w:val="28"/>
          <w:szCs w:val="28"/>
          <w:lang w:eastAsia="ru-RU"/>
        </w:rPr>
        <w:t xml:space="preserve"> В соответствии с</w:t>
      </w:r>
      <w:proofErr w:type="gramEnd"/>
      <w:r w:rsidRPr="00A95EB3">
        <w:rPr>
          <w:rFonts w:ascii="Times New Roman" w:eastAsia="Impact" w:hAnsi="Times New Roman" w:cs="Times New Roman"/>
          <w:sz w:val="28"/>
          <w:szCs w:val="28"/>
          <w:lang w:eastAsia="ru-RU"/>
        </w:rPr>
        <w:t xml:space="preserve"> планом работы Контрольно-счетной палаты муниципального образования «Турочакский район» на 2022 год, утвержденным распоряжением Контрольно-счетной палаты Турочакского района от «29» декабря 2021г. № 01-07/22 ОД «Об утверждении плана работы Контрольно-счетной палаты Турочакского района на 2022 год».</w:t>
      </w:r>
    </w:p>
    <w:p w14:paraId="5587F515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   </w:t>
      </w:r>
    </w:p>
    <w:p w14:paraId="5BD1FBD2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   </w:t>
      </w:r>
      <w:r w:rsidRPr="00A95EB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ar-SA"/>
        </w:rPr>
        <w:t>1.2. Объект ревизии (проверки):</w:t>
      </w:r>
      <w:r w:rsidRPr="00A95E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Муниципальное казенное учреждение «Центр по обеспечению деятельности Турочакского отдела образования и подведомственных учреждений» </w:t>
      </w:r>
    </w:p>
    <w:p w14:paraId="21B69549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ar-SA"/>
        </w:rPr>
        <w:t xml:space="preserve">    1.3.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 контрольного мероприятия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89DDDE" w14:textId="77777777" w:rsidR="00A95EB3" w:rsidRPr="00A95EB3" w:rsidRDefault="00A95EB3" w:rsidP="00A95EB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соответствия учредительным и иным нормативным документам осуществляемых учреждением видов деятельности;</w:t>
      </w:r>
    </w:p>
    <w:p w14:paraId="6811915F" w14:textId="77777777" w:rsidR="00A95EB3" w:rsidRPr="00A95EB3" w:rsidRDefault="00A95EB3" w:rsidP="00A95EB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кассовых операций;</w:t>
      </w:r>
    </w:p>
    <w:p w14:paraId="0502CFF1" w14:textId="77777777" w:rsidR="00A95EB3" w:rsidRPr="00A95EB3" w:rsidRDefault="00A95EB3" w:rsidP="00A95EB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достоверности и законности банковских операций;</w:t>
      </w:r>
    </w:p>
    <w:p w14:paraId="57F00FA4" w14:textId="77777777" w:rsidR="00A95EB3" w:rsidRPr="00A95EB3" w:rsidRDefault="00A95EB3" w:rsidP="00A95EB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ведения учета расчетов с поставщиками и подрядчиками;</w:t>
      </w:r>
    </w:p>
    <w:p w14:paraId="2F94DE2C" w14:textId="77777777" w:rsidR="00A95EB3" w:rsidRPr="00A95EB3" w:rsidRDefault="00A95EB3" w:rsidP="00A95EB3">
      <w:pPr>
        <w:keepNext/>
        <w:widowControl w:val="0"/>
        <w:shd w:val="clear" w:color="auto" w:fill="FFFFFF"/>
        <w:tabs>
          <w:tab w:val="left" w:pos="-3240"/>
          <w:tab w:val="num" w:pos="0"/>
        </w:tabs>
        <w:suppressAutoHyphens/>
        <w:autoSpaceDE w:val="0"/>
        <w:spacing w:after="0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- проверка ведения учета расчетов с подотчетными лицами;</w:t>
      </w:r>
    </w:p>
    <w:p w14:paraId="7D1BFE6B" w14:textId="77777777" w:rsidR="00A95EB3" w:rsidRPr="00A95EB3" w:rsidRDefault="00A95EB3" w:rsidP="00A95EB3">
      <w:pPr>
        <w:keepNext/>
        <w:widowControl w:val="0"/>
        <w:shd w:val="clear" w:color="auto" w:fill="FFFFFF"/>
        <w:tabs>
          <w:tab w:val="left" w:pos="-3060"/>
          <w:tab w:val="num" w:pos="0"/>
        </w:tabs>
        <w:suppressAutoHyphens/>
        <w:autoSpaceDE w:val="0"/>
        <w:spacing w:after="0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- проверка целевого использования и обеспечения сохранности недвижимого имущества и особо ценного движимого имущества, закрепленного за учреждением на праве оперативного управления;</w:t>
      </w:r>
    </w:p>
    <w:p w14:paraId="35FC572B" w14:textId="77777777" w:rsidR="00A95EB3" w:rsidRPr="00A95EB3" w:rsidRDefault="00A95EB3" w:rsidP="00A95EB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средств, направленных на оплату труда;</w:t>
      </w:r>
    </w:p>
    <w:p w14:paraId="2CA8CFAF" w14:textId="77777777" w:rsidR="00A95EB3" w:rsidRPr="00A95EB3" w:rsidRDefault="00A95EB3" w:rsidP="00A95EB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проверка целевого и эффективного использования целевых субсидий;</w:t>
      </w:r>
    </w:p>
    <w:p w14:paraId="633435DA" w14:textId="77777777" w:rsidR="00A95EB3" w:rsidRPr="00A95EB3" w:rsidRDefault="00A95EB3" w:rsidP="00A95EB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вопросы, возникающие в ходе ревизии.</w:t>
      </w:r>
    </w:p>
    <w:p w14:paraId="6502DEC2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</w:p>
    <w:p w14:paraId="3A28AE44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22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ar-SA"/>
        </w:rPr>
        <w:t xml:space="preserve">     1.4. Исполнители:</w:t>
      </w:r>
    </w:p>
    <w:p w14:paraId="45B22EDC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22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        - главный инспектор Контрольно-счетной палаты муниципального образования «Турочакский район» - Вагнер Р.В.</w:t>
      </w:r>
    </w:p>
    <w:p w14:paraId="5FBC84B0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22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   </w:t>
      </w:r>
    </w:p>
    <w:p w14:paraId="5E3B3AD0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22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</w:pPr>
      <w:r w:rsidRPr="00A95EB3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ar-SA"/>
        </w:rPr>
        <w:t xml:space="preserve">    1.5. Проверяемый период: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с 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  <w:t>01.01.2019г.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по 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  <w:t>31.12.2021г.</w:t>
      </w:r>
    </w:p>
    <w:p w14:paraId="214C2677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22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</w:pPr>
    </w:p>
    <w:p w14:paraId="016C6219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</w:pPr>
      <w:r w:rsidRPr="00A95EB3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ar-SA"/>
        </w:rPr>
        <w:t xml:space="preserve">    1.6. Место проведения ревизии: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  <w:t xml:space="preserve">649140, Республика Алтай, Турочакский район, </w:t>
      </w:r>
      <w:proofErr w:type="spellStart"/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  <w:t>с.Турочак</w:t>
      </w:r>
      <w:proofErr w:type="spellEnd"/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  <w:t xml:space="preserve">, </w:t>
      </w:r>
      <w:proofErr w:type="spellStart"/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  <w:t>ул.Советская</w:t>
      </w:r>
      <w:proofErr w:type="spellEnd"/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  <w:t>, д.77.</w:t>
      </w:r>
    </w:p>
    <w:p w14:paraId="35FC1BC5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</w:p>
    <w:p w14:paraId="23C2215F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</w:pP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   </w:t>
      </w:r>
      <w:r w:rsidRPr="00A95EB3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ar-SA"/>
        </w:rPr>
        <w:t>1.7. Срок проведения ревизии (проверки):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с 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  <w:t>17.01.2022г.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по 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  <w:t>16.03.2022г.; 17.03.2022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по 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  <w:t>26.03.2022.</w:t>
      </w:r>
    </w:p>
    <w:p w14:paraId="6986FF6B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</w:p>
    <w:p w14:paraId="7B0197C4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   </w:t>
      </w:r>
      <w:r w:rsidRPr="00A95EB3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ar-SA"/>
        </w:rPr>
        <w:t>1.8. Условия, препятствующие проведению ревизии: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нет</w:t>
      </w:r>
    </w:p>
    <w:p w14:paraId="072829A0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</w:p>
    <w:p w14:paraId="2AD19680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ar-SA"/>
        </w:rPr>
        <w:t xml:space="preserve">    1.9. Краткая информация об объекте контрольного мероприятия:</w:t>
      </w:r>
    </w:p>
    <w:p w14:paraId="458768E4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         Ответственными лицами за финансово-хозяйственную</w:t>
      </w:r>
      <w:r w:rsidRPr="00A95E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деятельность за проверяемый период являлись:</w:t>
      </w:r>
    </w:p>
    <w:p w14:paraId="76CFDC19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          - директор муниципального казенного учреждения «Центр по обеспечению деятельности Турочакского отдела образования и подведомственных учреждений», Ивлев Кирилл Александрович </w:t>
      </w:r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обладающий правом первой подписи, работающий в данной должности с 30.12.2018г. по 06.09.2019г., Лесных Наталья Вениаминовна – до 01.02.2021г., Летягина Людмила Васильевна – с 09.02.2021г. по 06.10.2021г., Алексеева Валентина Анатольевна - с 11.10. 2021 г.</w:t>
      </w:r>
    </w:p>
    <w:p w14:paraId="1F3BB327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- главный бухгалтер</w:t>
      </w:r>
      <w:r w:rsidRPr="00A95EB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, 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обладающая правом второй подписи – </w:t>
      </w:r>
      <w:proofErr w:type="spellStart"/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Иртаева</w:t>
      </w:r>
      <w:proofErr w:type="spellEnd"/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Елена Павловна – 30.12.2018г. по 16.10.2020г., Гуляева Елена Борисовна, работающая в данной должности с 20.10.2020г. </w:t>
      </w:r>
    </w:p>
    <w:p w14:paraId="5054B39D" w14:textId="77777777" w:rsidR="00A95EB3" w:rsidRPr="00A95EB3" w:rsidRDefault="00A95EB3" w:rsidP="00A95EB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проверяемом периоде при осуществлении своей деятельности Учреждение использовало следующие счета:</w:t>
      </w:r>
    </w:p>
    <w:p w14:paraId="5C7B5CB5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- 01773002190; 03773</w:t>
      </w:r>
      <w:r w:rsidRPr="00A95EB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50040. </w:t>
      </w:r>
    </w:p>
    <w:p w14:paraId="03A08152" w14:textId="77777777" w:rsidR="00A95EB3" w:rsidRPr="00A95EB3" w:rsidRDefault="00A95EB3" w:rsidP="00A9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DDA0A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проверяемый период кассовые и банковские операции проверены сплошным методом, остальные вопросы, предусмотренные программой проведения ревизии – выборочно.</w:t>
      </w:r>
    </w:p>
    <w:p w14:paraId="3FF294C3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использованных нормативных правовых актов, учетных и отчетных документов:</w:t>
      </w:r>
    </w:p>
    <w:p w14:paraId="5841E297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Указания Банка России от 11.03.2014 N 3210-У (далее указание 3210-у)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14:paraId="729EAE51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инструкция 157н).</w:t>
      </w:r>
    </w:p>
    <w:p w14:paraId="4C92561B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06.12.2011 N 402-ФЗ «О бухгалтерском учете"</w:t>
      </w:r>
    </w:p>
    <w:p w14:paraId="24FE2D3E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"Гражданский кодекс Российской Федерации (часть первая)" от 30.11.1994 N 51-ФЗ</w:t>
      </w:r>
    </w:p>
    <w:p w14:paraId="461A586C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"Бюджетный кодекс Российской Федерации" от 31.07.1998 N 145-ФЗ (ред. от 28.12.2017) (далее – БК РФ)</w:t>
      </w:r>
    </w:p>
    <w:p w14:paraId="7BBF0A36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14:paraId="6AF7B7CB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Бухгалтерские документы: журналы операций №1-8, кассовые книги, главные книги</w:t>
      </w:r>
    </w:p>
    <w:p w14:paraId="3C52E274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Карточки по заработной плате сотрудников, приказы учреждений по личному составу, основной хозяйственной деятельности, учредительные документы, коллективный договор, договора с поставщиками товаров, работ, услуг.</w:t>
      </w:r>
    </w:p>
    <w:p w14:paraId="52C651C8" w14:textId="77777777" w:rsidR="00A95EB3" w:rsidRPr="00A95EB3" w:rsidRDefault="00A95EB3" w:rsidP="00A9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C571A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 проверенных средств составил:</w:t>
      </w:r>
    </w:p>
    <w:p w14:paraId="2EE63413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</w:t>
      </w:r>
      <w:proofErr w:type="gramStart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–  21</w:t>
      </w:r>
      <w:proofErr w:type="gramEnd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 889,92 тыс. руб., в т.ч.:</w:t>
      </w:r>
    </w:p>
    <w:p w14:paraId="50687626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2019г. – 5 790,86 тыс. руб.</w:t>
      </w:r>
    </w:p>
    <w:p w14:paraId="528960F4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2020г. – 7 201,49 тыс. руб.</w:t>
      </w:r>
    </w:p>
    <w:p w14:paraId="7B593F9D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2021г. – 8 897,57 тыс. руб.</w:t>
      </w:r>
    </w:p>
    <w:p w14:paraId="29EA551C" w14:textId="77777777" w:rsidR="00A95EB3" w:rsidRDefault="00A95EB3" w:rsidP="0010613A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14:paraId="1DCFDC61" w14:textId="77777777" w:rsidR="004F5534" w:rsidRPr="004F5534" w:rsidRDefault="0010613A" w:rsidP="004F5534">
      <w:pPr>
        <w:pStyle w:val="a4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</w:pPr>
      <w:r w:rsidRPr="004F553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 результатам контрольного ме</w:t>
      </w:r>
      <w:r w:rsidR="00D058AF" w:rsidRPr="004F553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роприятия установлено следующее:</w:t>
      </w:r>
    </w:p>
    <w:p w14:paraId="4A463A79" w14:textId="77777777" w:rsidR="00784FBE" w:rsidRDefault="00784FBE" w:rsidP="0010613A">
      <w:pPr>
        <w:widowControl w:val="0"/>
        <w:suppressAutoHyphens/>
        <w:spacing w:after="0" w:line="240" w:lineRule="auto"/>
        <w:ind w:right="-1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033E0782" w14:textId="77777777" w:rsidR="00A95EB3" w:rsidRPr="00A95EB3" w:rsidRDefault="00A95EB3" w:rsidP="00A95EB3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A95EB3">
        <w:rPr>
          <w:rFonts w:ascii="Times New Roman" w:eastAsia="Andale Sans UI" w:hAnsi="Times New Roman" w:cs="Times New Roman"/>
          <w:b/>
          <w:sz w:val="28"/>
          <w:szCs w:val="28"/>
          <w:shd w:val="clear" w:color="auto" w:fill="FFFFFF"/>
          <w:lang w:eastAsia="zh-CN"/>
        </w:rPr>
        <w:t>Общая характеристика и анализ нормативной правовой базы учреждения</w:t>
      </w:r>
    </w:p>
    <w:p w14:paraId="7DB2A7A4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2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В проверяемом периоде муниципальное казенное учреждение «Центр по обеспечению деятельности Турочакского отдела образования и подведомственных учреждений» (</w:t>
      </w:r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далее </w:t>
      </w:r>
      <w:r w:rsidRPr="00A95E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МКУ «ЦОД»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или Учреждение</w:t>
      </w:r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)</w:t>
      </w:r>
      <w:r w:rsidRPr="00A95EB3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создано в </w:t>
      </w:r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lastRenderedPageBreak/>
        <w:t xml:space="preserve">соответствии с распоряжением главы Администрации муниципального образования «Турочакский район» № 562-р от 29.10.2018г. </w:t>
      </w:r>
    </w:p>
    <w:p w14:paraId="49D63F3B" w14:textId="77777777" w:rsidR="00A95EB3" w:rsidRPr="0061003F" w:rsidRDefault="00A95EB3" w:rsidP="0061003F">
      <w:pPr>
        <w:widowControl w:val="0"/>
        <w:shd w:val="clear" w:color="auto" w:fill="FFFFFF"/>
        <w:suppressAutoHyphens/>
        <w:autoSpaceDE w:val="0"/>
        <w:spacing w:after="0"/>
        <w:ind w:left="2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ab/>
        <w:t>Учреждение действует на основании</w:t>
      </w:r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Устава, утвержденного Отделом образования</w:t>
      </w:r>
      <w:r w:rsidRPr="00A95E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Администрации муниципального образования «Турочакский район» от 12.11.2018 № 573.</w:t>
      </w:r>
    </w:p>
    <w:p w14:paraId="3B44A68E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Деятельность Учреждения соответствует целям, предусмотренным Уставом и учредительным документам.</w:t>
      </w:r>
    </w:p>
    <w:p w14:paraId="53B6738C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В соответствии с Уставом имущество Учреждения является собственностью муниципального образования «Турочакский район» и закрепляется за Учреждением на праве оперативного управления в соответствии с Гражданским кодексом Российской Федерации.</w:t>
      </w:r>
    </w:p>
    <w:p w14:paraId="197B9329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A95EB3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eastAsia="zh-CN"/>
        </w:rPr>
        <w:t xml:space="preserve">    </w:t>
      </w:r>
      <w:r w:rsidRPr="00A95EB3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eastAsia="zh-CN"/>
        </w:rPr>
        <w:tab/>
        <w:t xml:space="preserve">  Функции и полномочия Учредителя</w:t>
      </w:r>
      <w:r w:rsidRPr="00A95E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муниципального казенного учреждения «Центр по обеспечению деятельности Турочакского отдела образования и подведомственных учреждений»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выполняет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 Администрации Турочакского района муниципального образования «Турочакский район» (далее - Учредитель).</w:t>
      </w:r>
    </w:p>
    <w:p w14:paraId="34C94271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7" w:firstLine="713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5EB3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eastAsia="zh-CN"/>
        </w:rPr>
        <w:t xml:space="preserve">    </w:t>
      </w:r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Учреждение является юридическим лицом и приобретает правовой статус, с момента государственной регистрации, имеет самостоятельный баланс, лицевые счета в органе Федерального казначейства, печать со своим полным наименованием, штампы, бланки со своим наименованием. Учреждение вправе заключать от своего имени договоры, приобретать и осуществлять имущественные и личные неимущественные права, нести ответственность, быть истцом и ответчиком в судебных органах.</w:t>
      </w:r>
    </w:p>
    <w:p w14:paraId="2806CBE2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7" w:firstLine="713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Место нахождения и юридический адрес Учреждения: 649140, Россия, Республика Алтай, Турочакский район, </w:t>
      </w:r>
      <w:proofErr w:type="spellStart"/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с.Турочак</w:t>
      </w:r>
      <w:proofErr w:type="spellEnd"/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ул.Советская</w:t>
      </w:r>
      <w:proofErr w:type="spellEnd"/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д.77.</w:t>
      </w:r>
    </w:p>
    <w:p w14:paraId="27C866FC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7" w:firstLine="713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ИНН 0400009632; КПП 040001001; ОГРН 1180400005004;</w:t>
      </w:r>
    </w:p>
    <w:p w14:paraId="4E2388C5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7" w:firstLine="713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ОКПО 34716508; ОКАТО 84225875001; ОКТМО 84625475101; ОКОПФ 75404.</w:t>
      </w:r>
    </w:p>
    <w:p w14:paraId="4442C263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7" w:firstLine="713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ОКВЭД 84.11.3 (деятельность органов местного самоуправления по управлению вопросов общего характера); КФС 14.</w:t>
      </w:r>
    </w:p>
    <w:p w14:paraId="50281B1E" w14:textId="77777777" w:rsidR="00A95EB3" w:rsidRDefault="00A95EB3" w:rsidP="00A95EB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firstLine="713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Учреждение является муниципальным заказчиком, осуществляющим закупки товаров, работ, услуг в порядке, определенном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DA52EDB" w14:textId="77777777" w:rsidR="0061003F" w:rsidRPr="00A95EB3" w:rsidRDefault="0061003F" w:rsidP="00A95EB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firstLine="713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3503630C" w14:textId="77777777" w:rsidR="00A95EB3" w:rsidRPr="00A95EB3" w:rsidRDefault="00A95EB3" w:rsidP="00A95E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B3">
        <w:rPr>
          <w:rFonts w:ascii="Times New Roman" w:eastAsia="Andale Sans UI" w:hAnsi="Times New Roman" w:cs="Times New Roman"/>
          <w:b/>
          <w:sz w:val="28"/>
          <w:szCs w:val="28"/>
          <w:shd w:val="clear" w:color="auto" w:fill="FFFFFF"/>
          <w:lang w:eastAsia="zh-CN"/>
        </w:rPr>
        <w:t>2.2.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Hlk31958131"/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Правильность составления и утверждения сметы расходов по использованию бюджетных ассигнований. 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Исполнение бюджетной сметы</w:t>
      </w:r>
    </w:p>
    <w:bookmarkEnd w:id="0"/>
    <w:p w14:paraId="5DFB94E1" w14:textId="77777777" w:rsidR="00A95EB3" w:rsidRPr="00A95EB3" w:rsidRDefault="00A95EB3" w:rsidP="00A95EB3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8B6D8F" w14:textId="77777777" w:rsidR="00A95EB3" w:rsidRPr="00A95EB3" w:rsidRDefault="00A95EB3" w:rsidP="00A95E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Согласно нормам, статьи 6 БК РФ бюджетная смета - документ, устанавливающий в соответствии с классификацией расходов бюджетов лимиты бюджетных обязательств казенного учреждения.</w:t>
      </w:r>
    </w:p>
    <w:p w14:paraId="5AF6B70D" w14:textId="77777777" w:rsidR="00A95EB3" w:rsidRPr="00A95EB3" w:rsidRDefault="00A95EB3" w:rsidP="00A95E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Составление, утверждение бюджетной сметы осуществлялось в соответствии с требованиями статьи 221 Бюджетного кодекса Российской Федерации и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 </w:t>
      </w:r>
    </w:p>
    <w:p w14:paraId="45D95F17" w14:textId="77777777" w:rsidR="00A95EB3" w:rsidRPr="00A95EB3" w:rsidRDefault="00A95EB3" w:rsidP="00A95E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о бюджете муниципального образования «Турочакский район» на содержание МКУ «ЦОД» 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предусмотрены по</w:t>
      </w:r>
    </w:p>
    <w:p w14:paraId="3F21C860" w14:textId="77777777" w:rsidR="00A95EB3" w:rsidRPr="00A95EB3" w:rsidRDefault="00A95EB3" w:rsidP="006100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 0700 «Образование», подразделу 0709 «Другие вопросы в области образования» 12 726,3 тыс. рублей (средства муниципального бюджета).</w:t>
      </w:r>
    </w:p>
    <w:p w14:paraId="0E10EE9C" w14:textId="77777777" w:rsidR="00A95EB3" w:rsidRPr="00A95EB3" w:rsidRDefault="00A95EB3" w:rsidP="00A95E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сметы на 2019 год утверждены начальником отдела образования в окончательной редакции 31.12.2019 года в сумме 5807,08 тыс. рублей, что соответствует лимитам бюджетных обязательств согласно</w:t>
      </w:r>
      <w:r w:rsidRPr="00A95E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составления, утверждения и ведения бюджетной сметы, утвержденный Приказом Финансового отдела Администрации муниципального образования «Турочакский район» от 09.11.2018 № 138-ф.</w:t>
      </w:r>
    </w:p>
    <w:p w14:paraId="3A9E8115" w14:textId="77777777" w:rsidR="00A95EB3" w:rsidRPr="00A95EB3" w:rsidRDefault="00A95EB3" w:rsidP="00A95EB3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Отчета об исполнении бюджета (ф. 0503127)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01.01.2020</w:t>
      </w: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утвержденных бюджетных назначений составил 5807,08 тыс. рублей, лимиты бюджетных обязательств доведены в полном объеме, кассовое исполнение составило 5790,86 тыс. рублей, неисполненные назначения по лимитам бюджетных обязательств составили 16,22 тыс. рублей.</w:t>
      </w:r>
    </w:p>
    <w:p w14:paraId="6DCAD51F" w14:textId="77777777" w:rsidR="00A95EB3" w:rsidRPr="00A95EB3" w:rsidRDefault="00A95EB3" w:rsidP="00A95E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Фактов финансирования расходов сверх утвержденных лимитов бюджетных обязательств не установлено.</w:t>
      </w:r>
    </w:p>
    <w:p w14:paraId="195F05F1" w14:textId="77777777" w:rsidR="00A95EB3" w:rsidRPr="00A95EB3" w:rsidRDefault="00A95EB3" w:rsidP="00A95EB3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муниципального образования «Турочакский район» на содержание МКУ «ЦОД» 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предусмотрены по разделу 0700 «Образование», подразделу 0709 «Другие вопросы в области образования» 6577,6 тыс. рублей (средства муниципального бюджета).</w:t>
      </w:r>
    </w:p>
    <w:p w14:paraId="6D73B5CE" w14:textId="77777777" w:rsidR="00A95EB3" w:rsidRPr="00A95EB3" w:rsidRDefault="00A95EB3" w:rsidP="00A95EB3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сметы на 2020 год утверждены директором МКУ «ЦОД» в окончательной редакции 30.12.2020 года в сумме 7201,49 тыс. рублей, что соответствует лимитам бюджетных обязательств согласно Порядку составления, утверждения и ведения бюджетной сметы, утвержденный Приказом Финансового отдела Администрации муниципального образования «Турочакский район» от 09.11.2018 № 138-ф.</w:t>
      </w:r>
    </w:p>
    <w:p w14:paraId="0B129614" w14:textId="77777777" w:rsidR="00A95EB3" w:rsidRPr="00A95EB3" w:rsidRDefault="00A95EB3" w:rsidP="00A95EB3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 видам расходов МКУ «ЦОД» муниципального образования «Турочакский район» за 2020 год представлен в таблице № 1.</w:t>
      </w:r>
    </w:p>
    <w:p w14:paraId="631422A7" w14:textId="77777777" w:rsidR="00A95EB3" w:rsidRPr="00A95EB3" w:rsidRDefault="00A95EB3" w:rsidP="00A95EB3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95EB3">
        <w:rPr>
          <w:rFonts w:ascii="Times New Roman" w:eastAsia="Times New Roman" w:hAnsi="Times New Roman" w:cs="Times New Roman"/>
          <w:lang w:eastAsia="ru-RU"/>
        </w:rPr>
        <w:t xml:space="preserve">Таблица № 1                                                                                                       </w:t>
      </w:r>
      <w:proofErr w:type="gramStart"/>
      <w:r w:rsidRPr="00A95EB3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spellStart"/>
      <w:proofErr w:type="gramEnd"/>
      <w:r w:rsidRPr="00A95EB3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A95EB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267"/>
        <w:gridCol w:w="1339"/>
        <w:gridCol w:w="1002"/>
        <w:gridCol w:w="1045"/>
        <w:gridCol w:w="1390"/>
        <w:gridCol w:w="1078"/>
        <w:gridCol w:w="1045"/>
      </w:tblGrid>
      <w:tr w:rsidR="00A95EB3" w:rsidRPr="00A95EB3" w14:paraId="5C7D45D6" w14:textId="77777777" w:rsidTr="003814F3">
        <w:tc>
          <w:tcPr>
            <w:tcW w:w="2112" w:type="dxa"/>
            <w:shd w:val="clear" w:color="auto" w:fill="auto"/>
          </w:tcPr>
          <w:p w14:paraId="16825303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Виды расходов,</w:t>
            </w:r>
          </w:p>
          <w:p w14:paraId="20B7549C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КБК</w:t>
            </w:r>
          </w:p>
        </w:tc>
        <w:tc>
          <w:tcPr>
            <w:tcW w:w="1267" w:type="dxa"/>
            <w:shd w:val="clear" w:color="auto" w:fill="auto"/>
          </w:tcPr>
          <w:p w14:paraId="3435B931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Первонач. </w:t>
            </w: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бюджетная смета</w:t>
            </w:r>
          </w:p>
        </w:tc>
        <w:tc>
          <w:tcPr>
            <w:tcW w:w="1339" w:type="dxa"/>
            <w:shd w:val="clear" w:color="auto" w:fill="auto"/>
          </w:tcPr>
          <w:p w14:paraId="0C0E6273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Уточненная </w:t>
            </w: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бюджетная смета</w:t>
            </w:r>
          </w:p>
        </w:tc>
        <w:tc>
          <w:tcPr>
            <w:tcW w:w="1002" w:type="dxa"/>
            <w:shd w:val="clear" w:color="auto" w:fill="auto"/>
          </w:tcPr>
          <w:p w14:paraId="1EE37A7F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Откло</w:t>
            </w:r>
            <w:proofErr w:type="spellEnd"/>
          </w:p>
          <w:p w14:paraId="17DF0DC4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нение</w:t>
            </w:r>
            <w:proofErr w:type="spellEnd"/>
          </w:p>
          <w:p w14:paraId="631FD172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(гр3-гр2)</w:t>
            </w:r>
          </w:p>
        </w:tc>
        <w:tc>
          <w:tcPr>
            <w:tcW w:w="1045" w:type="dxa"/>
            <w:shd w:val="clear" w:color="auto" w:fill="auto"/>
          </w:tcPr>
          <w:p w14:paraId="56B2F9EC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Темп</w:t>
            </w:r>
          </w:p>
          <w:p w14:paraId="2B2AC813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роста, %</w:t>
            </w:r>
          </w:p>
          <w:p w14:paraId="234A459D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(гр3/гр2)</w:t>
            </w:r>
          </w:p>
        </w:tc>
        <w:tc>
          <w:tcPr>
            <w:tcW w:w="1390" w:type="dxa"/>
            <w:shd w:val="clear" w:color="auto" w:fill="auto"/>
          </w:tcPr>
          <w:p w14:paraId="735D612A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Исполнено </w:t>
            </w: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(ф.0503127)</w:t>
            </w:r>
          </w:p>
        </w:tc>
        <w:tc>
          <w:tcPr>
            <w:tcW w:w="1078" w:type="dxa"/>
            <w:shd w:val="clear" w:color="auto" w:fill="auto"/>
          </w:tcPr>
          <w:p w14:paraId="60656CE3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Откло</w:t>
            </w:r>
            <w:proofErr w:type="spellEnd"/>
          </w:p>
          <w:p w14:paraId="2E0F1835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нение</w:t>
            </w:r>
            <w:proofErr w:type="spellEnd"/>
          </w:p>
          <w:p w14:paraId="142077A2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(гр6-гр3)</w:t>
            </w:r>
          </w:p>
        </w:tc>
        <w:tc>
          <w:tcPr>
            <w:tcW w:w="1045" w:type="dxa"/>
            <w:shd w:val="clear" w:color="auto" w:fill="auto"/>
          </w:tcPr>
          <w:p w14:paraId="3C9A352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  <w:p w14:paraId="02F6E973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исп.</w:t>
            </w:r>
          </w:p>
          <w:p w14:paraId="55669C0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(гр6/гр3)</w:t>
            </w:r>
          </w:p>
        </w:tc>
      </w:tr>
      <w:tr w:rsidR="00A95EB3" w:rsidRPr="00A95EB3" w14:paraId="644B8911" w14:textId="77777777" w:rsidTr="003814F3">
        <w:tc>
          <w:tcPr>
            <w:tcW w:w="2112" w:type="dxa"/>
            <w:shd w:val="clear" w:color="auto" w:fill="auto"/>
          </w:tcPr>
          <w:p w14:paraId="4CED0C8A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67" w:type="dxa"/>
            <w:shd w:val="clear" w:color="auto" w:fill="auto"/>
          </w:tcPr>
          <w:p w14:paraId="3D06F641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14:paraId="4F21F993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14:paraId="65704DB3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14:paraId="2061A8F1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0" w:type="dxa"/>
            <w:shd w:val="clear" w:color="auto" w:fill="auto"/>
          </w:tcPr>
          <w:p w14:paraId="5D9AE204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14:paraId="19DDA3B3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14:paraId="66DDC13F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95EB3" w:rsidRPr="00A95EB3" w14:paraId="347D1D09" w14:textId="77777777" w:rsidTr="003814F3">
        <w:tc>
          <w:tcPr>
            <w:tcW w:w="2112" w:type="dxa"/>
            <w:shd w:val="clear" w:color="auto" w:fill="auto"/>
          </w:tcPr>
          <w:p w14:paraId="40D642B1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67" w:type="dxa"/>
            <w:shd w:val="clear" w:color="auto" w:fill="auto"/>
          </w:tcPr>
          <w:p w14:paraId="76C96141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3143,3</w:t>
            </w:r>
          </w:p>
        </w:tc>
        <w:tc>
          <w:tcPr>
            <w:tcW w:w="1339" w:type="dxa"/>
            <w:shd w:val="clear" w:color="auto" w:fill="auto"/>
          </w:tcPr>
          <w:p w14:paraId="26A4FC77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4180,7</w:t>
            </w:r>
          </w:p>
        </w:tc>
        <w:tc>
          <w:tcPr>
            <w:tcW w:w="1002" w:type="dxa"/>
            <w:shd w:val="clear" w:color="auto" w:fill="auto"/>
          </w:tcPr>
          <w:p w14:paraId="227632D4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+1037,4</w:t>
            </w:r>
          </w:p>
        </w:tc>
        <w:tc>
          <w:tcPr>
            <w:tcW w:w="1045" w:type="dxa"/>
            <w:shd w:val="clear" w:color="auto" w:fill="auto"/>
          </w:tcPr>
          <w:p w14:paraId="2B88C170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390" w:type="dxa"/>
            <w:shd w:val="clear" w:color="auto" w:fill="auto"/>
          </w:tcPr>
          <w:p w14:paraId="3871B809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4175,3</w:t>
            </w:r>
          </w:p>
        </w:tc>
        <w:tc>
          <w:tcPr>
            <w:tcW w:w="1078" w:type="dxa"/>
            <w:shd w:val="clear" w:color="auto" w:fill="auto"/>
          </w:tcPr>
          <w:p w14:paraId="7DADFCA5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-5,4</w:t>
            </w:r>
          </w:p>
        </w:tc>
        <w:tc>
          <w:tcPr>
            <w:tcW w:w="1045" w:type="dxa"/>
            <w:shd w:val="clear" w:color="auto" w:fill="auto"/>
          </w:tcPr>
          <w:p w14:paraId="16C23BC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A95EB3" w:rsidRPr="00A95EB3" w14:paraId="360D00A4" w14:textId="77777777" w:rsidTr="003814F3">
        <w:tc>
          <w:tcPr>
            <w:tcW w:w="2112" w:type="dxa"/>
            <w:shd w:val="clear" w:color="auto" w:fill="auto"/>
          </w:tcPr>
          <w:p w14:paraId="3ECFBBE2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Иные выплаты</w:t>
            </w:r>
          </w:p>
        </w:tc>
        <w:tc>
          <w:tcPr>
            <w:tcW w:w="1267" w:type="dxa"/>
            <w:shd w:val="clear" w:color="auto" w:fill="auto"/>
          </w:tcPr>
          <w:p w14:paraId="4267B03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1EE0AD30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002" w:type="dxa"/>
            <w:shd w:val="clear" w:color="auto" w:fill="auto"/>
          </w:tcPr>
          <w:p w14:paraId="2C60D78A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+3,6</w:t>
            </w:r>
          </w:p>
        </w:tc>
        <w:tc>
          <w:tcPr>
            <w:tcW w:w="1045" w:type="dxa"/>
            <w:shd w:val="clear" w:color="auto" w:fill="auto"/>
          </w:tcPr>
          <w:p w14:paraId="1A399F74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2FA6E235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078" w:type="dxa"/>
            <w:shd w:val="clear" w:color="auto" w:fill="auto"/>
          </w:tcPr>
          <w:p w14:paraId="3040E685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14:paraId="44D838EF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95EB3" w:rsidRPr="00A95EB3" w14:paraId="7AAD00D8" w14:textId="77777777" w:rsidTr="003814F3">
        <w:tc>
          <w:tcPr>
            <w:tcW w:w="2112" w:type="dxa"/>
            <w:shd w:val="clear" w:color="auto" w:fill="auto"/>
          </w:tcPr>
          <w:p w14:paraId="2BDE68EC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1267" w:type="dxa"/>
            <w:shd w:val="clear" w:color="auto" w:fill="auto"/>
          </w:tcPr>
          <w:p w14:paraId="0E6BFB4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949,3</w:t>
            </w:r>
          </w:p>
        </w:tc>
        <w:tc>
          <w:tcPr>
            <w:tcW w:w="1339" w:type="dxa"/>
            <w:shd w:val="clear" w:color="auto" w:fill="auto"/>
          </w:tcPr>
          <w:p w14:paraId="5F94A372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1160,5</w:t>
            </w:r>
          </w:p>
        </w:tc>
        <w:tc>
          <w:tcPr>
            <w:tcW w:w="1002" w:type="dxa"/>
            <w:shd w:val="clear" w:color="auto" w:fill="auto"/>
          </w:tcPr>
          <w:p w14:paraId="644F2A86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+211,2</w:t>
            </w:r>
          </w:p>
        </w:tc>
        <w:tc>
          <w:tcPr>
            <w:tcW w:w="1045" w:type="dxa"/>
            <w:shd w:val="clear" w:color="auto" w:fill="auto"/>
          </w:tcPr>
          <w:p w14:paraId="4C1F35EA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90" w:type="dxa"/>
            <w:shd w:val="clear" w:color="auto" w:fill="auto"/>
          </w:tcPr>
          <w:p w14:paraId="646426AD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1160,5</w:t>
            </w:r>
          </w:p>
        </w:tc>
        <w:tc>
          <w:tcPr>
            <w:tcW w:w="1078" w:type="dxa"/>
            <w:shd w:val="clear" w:color="auto" w:fill="auto"/>
          </w:tcPr>
          <w:p w14:paraId="712C9E6D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14:paraId="57C6A4CC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95EB3" w:rsidRPr="00A95EB3" w14:paraId="21AD85E2" w14:textId="77777777" w:rsidTr="003814F3">
        <w:tc>
          <w:tcPr>
            <w:tcW w:w="2112" w:type="dxa"/>
            <w:shd w:val="clear" w:color="auto" w:fill="auto"/>
          </w:tcPr>
          <w:p w14:paraId="5A065D65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</w:t>
            </w:r>
          </w:p>
        </w:tc>
        <w:tc>
          <w:tcPr>
            <w:tcW w:w="1267" w:type="dxa"/>
            <w:shd w:val="clear" w:color="auto" w:fill="auto"/>
          </w:tcPr>
          <w:p w14:paraId="4139E081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2474,0</w:t>
            </w:r>
          </w:p>
        </w:tc>
        <w:tc>
          <w:tcPr>
            <w:tcW w:w="1339" w:type="dxa"/>
            <w:shd w:val="clear" w:color="auto" w:fill="auto"/>
          </w:tcPr>
          <w:p w14:paraId="64669585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1750,7</w:t>
            </w:r>
          </w:p>
        </w:tc>
        <w:tc>
          <w:tcPr>
            <w:tcW w:w="1002" w:type="dxa"/>
            <w:shd w:val="clear" w:color="auto" w:fill="auto"/>
          </w:tcPr>
          <w:p w14:paraId="4E82F54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-723,3</w:t>
            </w:r>
          </w:p>
        </w:tc>
        <w:tc>
          <w:tcPr>
            <w:tcW w:w="1045" w:type="dxa"/>
            <w:shd w:val="clear" w:color="auto" w:fill="auto"/>
          </w:tcPr>
          <w:p w14:paraId="11092041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390" w:type="dxa"/>
            <w:shd w:val="clear" w:color="auto" w:fill="auto"/>
          </w:tcPr>
          <w:p w14:paraId="26272792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1761,7</w:t>
            </w:r>
          </w:p>
        </w:tc>
        <w:tc>
          <w:tcPr>
            <w:tcW w:w="1078" w:type="dxa"/>
            <w:shd w:val="clear" w:color="auto" w:fill="auto"/>
          </w:tcPr>
          <w:p w14:paraId="4725CA3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+11</w:t>
            </w:r>
          </w:p>
        </w:tc>
        <w:tc>
          <w:tcPr>
            <w:tcW w:w="1045" w:type="dxa"/>
            <w:shd w:val="clear" w:color="auto" w:fill="auto"/>
          </w:tcPr>
          <w:p w14:paraId="0FCC0A22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A95EB3" w:rsidRPr="00A95EB3" w14:paraId="5ABA39CC" w14:textId="77777777" w:rsidTr="003814F3">
        <w:tc>
          <w:tcPr>
            <w:tcW w:w="2112" w:type="dxa"/>
            <w:shd w:val="clear" w:color="auto" w:fill="auto"/>
          </w:tcPr>
          <w:p w14:paraId="18F5E62D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267" w:type="dxa"/>
            <w:shd w:val="clear" w:color="auto" w:fill="auto"/>
          </w:tcPr>
          <w:p w14:paraId="2C8C133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339" w:type="dxa"/>
            <w:shd w:val="clear" w:color="auto" w:fill="auto"/>
          </w:tcPr>
          <w:p w14:paraId="14CA91D5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002" w:type="dxa"/>
            <w:shd w:val="clear" w:color="auto" w:fill="auto"/>
          </w:tcPr>
          <w:p w14:paraId="3A495239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-5,4</w:t>
            </w:r>
          </w:p>
        </w:tc>
        <w:tc>
          <w:tcPr>
            <w:tcW w:w="1045" w:type="dxa"/>
            <w:shd w:val="clear" w:color="auto" w:fill="auto"/>
          </w:tcPr>
          <w:p w14:paraId="29E4373D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90" w:type="dxa"/>
            <w:shd w:val="clear" w:color="auto" w:fill="auto"/>
          </w:tcPr>
          <w:p w14:paraId="3327F388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14:paraId="1EB6701D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-5,6</w:t>
            </w:r>
          </w:p>
        </w:tc>
        <w:tc>
          <w:tcPr>
            <w:tcW w:w="1045" w:type="dxa"/>
            <w:shd w:val="clear" w:color="auto" w:fill="auto"/>
          </w:tcPr>
          <w:p w14:paraId="57F7DBD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EB3" w:rsidRPr="00A95EB3" w14:paraId="689C0F1F" w14:textId="77777777" w:rsidTr="003814F3">
        <w:tc>
          <w:tcPr>
            <w:tcW w:w="2112" w:type="dxa"/>
            <w:shd w:val="clear" w:color="auto" w:fill="auto"/>
          </w:tcPr>
          <w:p w14:paraId="35482DC3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Начисление на оплату труда с КЦ (2938)</w:t>
            </w:r>
          </w:p>
        </w:tc>
        <w:tc>
          <w:tcPr>
            <w:tcW w:w="1267" w:type="dxa"/>
            <w:shd w:val="clear" w:color="auto" w:fill="auto"/>
          </w:tcPr>
          <w:p w14:paraId="2D1065D6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691F8DF8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002" w:type="dxa"/>
            <w:shd w:val="clear" w:color="auto" w:fill="auto"/>
          </w:tcPr>
          <w:p w14:paraId="7A964B04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+100,4</w:t>
            </w:r>
          </w:p>
        </w:tc>
        <w:tc>
          <w:tcPr>
            <w:tcW w:w="1045" w:type="dxa"/>
            <w:shd w:val="clear" w:color="auto" w:fill="auto"/>
          </w:tcPr>
          <w:p w14:paraId="72C8D62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1DCD9B20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078" w:type="dxa"/>
            <w:shd w:val="clear" w:color="auto" w:fill="auto"/>
          </w:tcPr>
          <w:p w14:paraId="73C4CA34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14:paraId="5F8E13D7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95EB3" w:rsidRPr="00A95EB3" w14:paraId="1E20FF90" w14:textId="77777777" w:rsidTr="003814F3">
        <w:tc>
          <w:tcPr>
            <w:tcW w:w="2112" w:type="dxa"/>
            <w:shd w:val="clear" w:color="auto" w:fill="auto"/>
          </w:tcPr>
          <w:p w14:paraId="45FD074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</w:tcPr>
          <w:p w14:paraId="170E1C85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6577,6</w:t>
            </w:r>
          </w:p>
        </w:tc>
        <w:tc>
          <w:tcPr>
            <w:tcW w:w="1339" w:type="dxa"/>
            <w:shd w:val="clear" w:color="auto" w:fill="auto"/>
          </w:tcPr>
          <w:p w14:paraId="1368E459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7201,5</w:t>
            </w:r>
          </w:p>
        </w:tc>
        <w:tc>
          <w:tcPr>
            <w:tcW w:w="1002" w:type="dxa"/>
            <w:shd w:val="clear" w:color="auto" w:fill="auto"/>
          </w:tcPr>
          <w:p w14:paraId="3A0CEF7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+623,9</w:t>
            </w:r>
          </w:p>
        </w:tc>
        <w:tc>
          <w:tcPr>
            <w:tcW w:w="1045" w:type="dxa"/>
            <w:shd w:val="clear" w:color="auto" w:fill="auto"/>
          </w:tcPr>
          <w:p w14:paraId="1D4C815A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390" w:type="dxa"/>
            <w:shd w:val="clear" w:color="auto" w:fill="auto"/>
          </w:tcPr>
          <w:p w14:paraId="1B0B259A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7201,5</w:t>
            </w:r>
          </w:p>
        </w:tc>
        <w:tc>
          <w:tcPr>
            <w:tcW w:w="1078" w:type="dxa"/>
            <w:shd w:val="clear" w:color="auto" w:fill="auto"/>
          </w:tcPr>
          <w:p w14:paraId="15AE3880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14:paraId="57BA38C7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14:paraId="72F905E9" w14:textId="77777777" w:rsidR="00A95EB3" w:rsidRPr="00A95EB3" w:rsidRDefault="00A95EB3" w:rsidP="00A95EB3">
      <w:pPr>
        <w:widowControl w:val="0"/>
        <w:adjustRightInd w:val="0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4AA3D" w14:textId="77777777" w:rsidR="00A95EB3" w:rsidRPr="00A95EB3" w:rsidRDefault="00A95EB3" w:rsidP="00A95EB3">
      <w:pPr>
        <w:widowControl w:val="0"/>
        <w:adjustRightInd w:val="0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таблицы следует, что расходы увеличены на: заработную плату на 1037,4 тыс. рублей или на 33%; начисления на выплаты по оплате труда на 211,2 тыс. рублей или на 22%; закупки товаров, работ и услуг сокращены на 723,3 тыс. рублей или на 29% от первоначально утвержденного плана.</w:t>
      </w:r>
    </w:p>
    <w:p w14:paraId="6EE3C3E5" w14:textId="77777777" w:rsidR="00A95EB3" w:rsidRPr="00A95EB3" w:rsidRDefault="00A95EB3" w:rsidP="00A95EB3">
      <w:pPr>
        <w:widowControl w:val="0"/>
        <w:adjustRightInd w:val="0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сокращены по налогам и сборам на 5,4 тыс. рублей или на 49% от первоначально утвержденного плана.</w:t>
      </w:r>
    </w:p>
    <w:p w14:paraId="32DF0AF3" w14:textId="77777777" w:rsidR="00A95EB3" w:rsidRPr="00A95EB3" w:rsidRDefault="00A95EB3" w:rsidP="00A95EB3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Отчета об исполнении бюджета МКУ «ЦОД» на 2020 год были утверждены бюджетные ассигнования в объеме 7201,49 тыс. рублей.</w:t>
      </w:r>
    </w:p>
    <w:p w14:paraId="31B3CF57" w14:textId="77777777" w:rsidR="00A95EB3" w:rsidRPr="00A95EB3" w:rsidRDefault="00A95EB3" w:rsidP="00A95EB3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и материально-техническое обеспечение Учреждения произведены за счет средств бюджета муниципального образования «Турочакский район» и республиканского бюджета в пределах бюджетных назначений и составили 7201,49 тыс. рублей, что соответствует данным Отчета об исполнении бюджета главного распорядителя, получателя бюджетных средств, главного администратора источников финансирования, дефицита бюджета, главного администратора, администратора доходов бюджета (ф.0503127).</w:t>
      </w:r>
    </w:p>
    <w:p w14:paraId="5A2605E2" w14:textId="77777777" w:rsidR="00A95EB3" w:rsidRPr="00A95EB3" w:rsidRDefault="00A95EB3" w:rsidP="00A95EB3">
      <w:pPr>
        <w:autoSpaceDE w:val="0"/>
        <w:autoSpaceDN w:val="0"/>
        <w:spacing w:before="240"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365F91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i/>
          <w:color w:val="365F91"/>
          <w:sz w:val="28"/>
          <w:szCs w:val="28"/>
          <w:lang w:eastAsia="ru-RU"/>
        </w:rPr>
        <w:t>Учреждением не представлены к проверке обоснования (расчеты) плановых сметных показателей на 2019г.,2020г., которые в соответствии с п.8</w:t>
      </w:r>
      <w:r w:rsidRPr="00A95E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i/>
          <w:color w:val="365F91"/>
          <w:sz w:val="28"/>
          <w:szCs w:val="28"/>
          <w:lang w:eastAsia="ru-RU"/>
        </w:rPr>
        <w:t>Приказа Минфина России от 14.02.2018 N 26н (ред. от 30.09.2021) "Об Общих требованиях к порядку составления, утверждения и ведения бюджетных смет казенных учреждений являются неотъемлемой частью бюджетной сметы.</w:t>
      </w:r>
    </w:p>
    <w:p w14:paraId="7FBCA1AA" w14:textId="77777777" w:rsidR="00A95EB3" w:rsidRPr="00A95EB3" w:rsidRDefault="00A95EB3" w:rsidP="00A95EB3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2EC8D" w14:textId="77777777" w:rsidR="0061003F" w:rsidRPr="0061003F" w:rsidRDefault="00A95EB3" w:rsidP="0061003F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Решением Совета депутатов муниципального образования «Турочакский район» от 24</w:t>
      </w:r>
      <w:r w:rsidRPr="00A95EB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2020 года № 25-1 «О бюджете муниципального образования «Турочакский район» на 2021 год и на плановый период 2022 и 2023 годов» на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МКУ «ЦОД» 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предусмотрены по разделу 0700 «Образование», подразделу 0709 «Другие вопросы в области образования» 7090,9 тыс. рублей (с</w:t>
      </w:r>
      <w:r w:rsidR="00610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муниципального бюджета).</w:t>
      </w:r>
    </w:p>
    <w:p w14:paraId="59897F04" w14:textId="77777777" w:rsidR="00A95EB3" w:rsidRPr="00A95EB3" w:rsidRDefault="00A95EB3" w:rsidP="00A95EB3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сметы на 2021 год утверждены директором МКУ «ЦОД» в окончательной редакции 20.12.2021 года в сумме 8896,77 тыс. рублей, что не соответствует решению Совета депутатов муниципального образования «Турочакский район» от 24</w:t>
      </w:r>
      <w:r w:rsidRPr="00A95EB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 года № 25-1 «О бюджете муниципального образования «Турочакский район» на 2021 год и на плановый период 2022 и 2023 годов» на 4,91 тыс. рублей.</w:t>
      </w:r>
    </w:p>
    <w:p w14:paraId="0ADA933A" w14:textId="77777777" w:rsidR="00A95EB3" w:rsidRPr="00A95EB3" w:rsidRDefault="00A95EB3" w:rsidP="00A95EB3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 видам расходов МКУ «ЦОД» муниципального образования «Турочакский район» за 2021 год представлен в таблице № 2.</w:t>
      </w:r>
    </w:p>
    <w:p w14:paraId="7E4EC938" w14:textId="77777777" w:rsidR="00A95EB3" w:rsidRPr="00A95EB3" w:rsidRDefault="00A95EB3" w:rsidP="00A95EB3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95EB3">
        <w:rPr>
          <w:rFonts w:ascii="Times New Roman" w:eastAsia="Times New Roman" w:hAnsi="Times New Roman" w:cs="Times New Roman"/>
          <w:lang w:eastAsia="ru-RU"/>
        </w:rPr>
        <w:t xml:space="preserve">Таблица № 2                                                                                                       </w:t>
      </w:r>
      <w:proofErr w:type="gramStart"/>
      <w:r w:rsidRPr="00A95EB3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spellStart"/>
      <w:proofErr w:type="gramEnd"/>
      <w:r w:rsidRPr="00A95EB3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A95EB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267"/>
        <w:gridCol w:w="1339"/>
        <w:gridCol w:w="1002"/>
        <w:gridCol w:w="1045"/>
        <w:gridCol w:w="1390"/>
        <w:gridCol w:w="1078"/>
        <w:gridCol w:w="1045"/>
      </w:tblGrid>
      <w:tr w:rsidR="00A95EB3" w:rsidRPr="00A95EB3" w14:paraId="21070FAC" w14:textId="77777777" w:rsidTr="003814F3">
        <w:tc>
          <w:tcPr>
            <w:tcW w:w="2112" w:type="dxa"/>
            <w:shd w:val="clear" w:color="auto" w:fill="auto"/>
          </w:tcPr>
          <w:p w14:paraId="2F8A6F8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Виды расходов,</w:t>
            </w:r>
          </w:p>
          <w:p w14:paraId="6CE5E742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1267" w:type="dxa"/>
            <w:shd w:val="clear" w:color="auto" w:fill="auto"/>
          </w:tcPr>
          <w:p w14:paraId="4AE5BEE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Первонач. бюджетная смета</w:t>
            </w:r>
          </w:p>
        </w:tc>
        <w:tc>
          <w:tcPr>
            <w:tcW w:w="1339" w:type="dxa"/>
            <w:shd w:val="clear" w:color="auto" w:fill="auto"/>
          </w:tcPr>
          <w:p w14:paraId="6ADA2598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Уточненная бюджетная смета</w:t>
            </w:r>
          </w:p>
        </w:tc>
        <w:tc>
          <w:tcPr>
            <w:tcW w:w="1002" w:type="dxa"/>
            <w:shd w:val="clear" w:color="auto" w:fill="auto"/>
          </w:tcPr>
          <w:p w14:paraId="4DE12B75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Откло</w:t>
            </w:r>
            <w:proofErr w:type="spellEnd"/>
          </w:p>
          <w:p w14:paraId="524D0F6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нение</w:t>
            </w:r>
            <w:proofErr w:type="spellEnd"/>
          </w:p>
          <w:p w14:paraId="7155C653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(гр3-гр2)</w:t>
            </w:r>
          </w:p>
        </w:tc>
        <w:tc>
          <w:tcPr>
            <w:tcW w:w="1045" w:type="dxa"/>
            <w:shd w:val="clear" w:color="auto" w:fill="auto"/>
          </w:tcPr>
          <w:p w14:paraId="02A6566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Темп</w:t>
            </w:r>
          </w:p>
          <w:p w14:paraId="424DE884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роста, %</w:t>
            </w:r>
          </w:p>
          <w:p w14:paraId="41DDD8C9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(гр3/гр2)</w:t>
            </w:r>
          </w:p>
        </w:tc>
        <w:tc>
          <w:tcPr>
            <w:tcW w:w="1390" w:type="dxa"/>
            <w:shd w:val="clear" w:color="auto" w:fill="auto"/>
          </w:tcPr>
          <w:p w14:paraId="76D276C6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Исполнено (ф.0503127)</w:t>
            </w:r>
          </w:p>
        </w:tc>
        <w:tc>
          <w:tcPr>
            <w:tcW w:w="1078" w:type="dxa"/>
            <w:shd w:val="clear" w:color="auto" w:fill="auto"/>
          </w:tcPr>
          <w:p w14:paraId="03238F62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Откло</w:t>
            </w:r>
            <w:proofErr w:type="spellEnd"/>
          </w:p>
          <w:p w14:paraId="0640430D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нение</w:t>
            </w:r>
            <w:proofErr w:type="spellEnd"/>
          </w:p>
          <w:p w14:paraId="6A58EFC9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(гр6-гр3)</w:t>
            </w:r>
          </w:p>
        </w:tc>
        <w:tc>
          <w:tcPr>
            <w:tcW w:w="1045" w:type="dxa"/>
            <w:shd w:val="clear" w:color="auto" w:fill="auto"/>
          </w:tcPr>
          <w:p w14:paraId="70F3ED57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58E512C6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исп.</w:t>
            </w:r>
          </w:p>
          <w:p w14:paraId="670E0C9F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(гр6/гр3)</w:t>
            </w:r>
          </w:p>
        </w:tc>
      </w:tr>
      <w:tr w:rsidR="00A95EB3" w:rsidRPr="00A95EB3" w14:paraId="3F3777A8" w14:textId="77777777" w:rsidTr="003814F3">
        <w:tc>
          <w:tcPr>
            <w:tcW w:w="2112" w:type="dxa"/>
            <w:shd w:val="clear" w:color="auto" w:fill="auto"/>
          </w:tcPr>
          <w:p w14:paraId="26F10025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14:paraId="069F49EF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14:paraId="27E41C09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14:paraId="7514404F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14:paraId="24F41C00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0" w:type="dxa"/>
            <w:shd w:val="clear" w:color="auto" w:fill="auto"/>
          </w:tcPr>
          <w:p w14:paraId="43E2E4DF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14:paraId="727313AE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14:paraId="43C6DDCA" w14:textId="77777777" w:rsidR="00A95EB3" w:rsidRPr="00A95EB3" w:rsidRDefault="00A95EB3" w:rsidP="00A95EB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95EB3" w:rsidRPr="00A95EB3" w14:paraId="33EC2042" w14:textId="77777777" w:rsidTr="003814F3">
        <w:tc>
          <w:tcPr>
            <w:tcW w:w="2112" w:type="dxa"/>
            <w:shd w:val="clear" w:color="auto" w:fill="auto"/>
          </w:tcPr>
          <w:p w14:paraId="4DF649BD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67" w:type="dxa"/>
            <w:shd w:val="clear" w:color="auto" w:fill="auto"/>
          </w:tcPr>
          <w:p w14:paraId="7C77AC1A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3 890,7</w:t>
            </w:r>
          </w:p>
        </w:tc>
        <w:tc>
          <w:tcPr>
            <w:tcW w:w="1339" w:type="dxa"/>
            <w:shd w:val="clear" w:color="auto" w:fill="auto"/>
          </w:tcPr>
          <w:p w14:paraId="1612567C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4695,3</w:t>
            </w:r>
          </w:p>
        </w:tc>
        <w:tc>
          <w:tcPr>
            <w:tcW w:w="1002" w:type="dxa"/>
            <w:shd w:val="clear" w:color="auto" w:fill="auto"/>
          </w:tcPr>
          <w:p w14:paraId="588CA265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+804,6</w:t>
            </w:r>
          </w:p>
        </w:tc>
        <w:tc>
          <w:tcPr>
            <w:tcW w:w="1045" w:type="dxa"/>
            <w:shd w:val="clear" w:color="auto" w:fill="auto"/>
          </w:tcPr>
          <w:p w14:paraId="263EE43F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390" w:type="dxa"/>
            <w:shd w:val="clear" w:color="auto" w:fill="auto"/>
          </w:tcPr>
          <w:p w14:paraId="55C6F969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4710,7</w:t>
            </w:r>
          </w:p>
        </w:tc>
        <w:tc>
          <w:tcPr>
            <w:tcW w:w="1078" w:type="dxa"/>
            <w:shd w:val="clear" w:color="auto" w:fill="auto"/>
          </w:tcPr>
          <w:p w14:paraId="4D5B17A5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+15,4</w:t>
            </w:r>
          </w:p>
        </w:tc>
        <w:tc>
          <w:tcPr>
            <w:tcW w:w="1045" w:type="dxa"/>
            <w:shd w:val="clear" w:color="auto" w:fill="auto"/>
          </w:tcPr>
          <w:p w14:paraId="3AA7015D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A95EB3" w:rsidRPr="00A95EB3" w14:paraId="1B8D9C99" w14:textId="77777777" w:rsidTr="003814F3">
        <w:tc>
          <w:tcPr>
            <w:tcW w:w="2112" w:type="dxa"/>
            <w:shd w:val="clear" w:color="auto" w:fill="auto"/>
          </w:tcPr>
          <w:p w14:paraId="049E44C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Иные выплаты</w:t>
            </w:r>
          </w:p>
        </w:tc>
        <w:tc>
          <w:tcPr>
            <w:tcW w:w="1267" w:type="dxa"/>
            <w:shd w:val="clear" w:color="auto" w:fill="auto"/>
          </w:tcPr>
          <w:p w14:paraId="46C1D7C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15805B7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 xml:space="preserve">     50,8</w:t>
            </w:r>
          </w:p>
        </w:tc>
        <w:tc>
          <w:tcPr>
            <w:tcW w:w="1002" w:type="dxa"/>
            <w:shd w:val="clear" w:color="auto" w:fill="auto"/>
          </w:tcPr>
          <w:p w14:paraId="7842B4F4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+50,8</w:t>
            </w:r>
          </w:p>
        </w:tc>
        <w:tc>
          <w:tcPr>
            <w:tcW w:w="1045" w:type="dxa"/>
            <w:shd w:val="clear" w:color="auto" w:fill="auto"/>
          </w:tcPr>
          <w:p w14:paraId="32250015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508100D1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1078" w:type="dxa"/>
            <w:shd w:val="clear" w:color="auto" w:fill="auto"/>
          </w:tcPr>
          <w:p w14:paraId="00092DF1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14:paraId="7B342C1F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95EB3" w:rsidRPr="00A95EB3" w14:paraId="2A7AF38D" w14:textId="77777777" w:rsidTr="003814F3">
        <w:tc>
          <w:tcPr>
            <w:tcW w:w="2112" w:type="dxa"/>
            <w:shd w:val="clear" w:color="auto" w:fill="auto"/>
          </w:tcPr>
          <w:p w14:paraId="22BD5A19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1267" w:type="dxa"/>
            <w:shd w:val="clear" w:color="auto" w:fill="auto"/>
          </w:tcPr>
          <w:p w14:paraId="5536339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1 175,0</w:t>
            </w:r>
          </w:p>
        </w:tc>
        <w:tc>
          <w:tcPr>
            <w:tcW w:w="1339" w:type="dxa"/>
            <w:shd w:val="clear" w:color="auto" w:fill="auto"/>
          </w:tcPr>
          <w:p w14:paraId="1B6719A1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1398,0</w:t>
            </w:r>
          </w:p>
        </w:tc>
        <w:tc>
          <w:tcPr>
            <w:tcW w:w="1002" w:type="dxa"/>
            <w:shd w:val="clear" w:color="auto" w:fill="auto"/>
          </w:tcPr>
          <w:p w14:paraId="5D4EF82C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+223,0</w:t>
            </w:r>
          </w:p>
        </w:tc>
        <w:tc>
          <w:tcPr>
            <w:tcW w:w="1045" w:type="dxa"/>
            <w:shd w:val="clear" w:color="auto" w:fill="auto"/>
          </w:tcPr>
          <w:p w14:paraId="3993A326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90" w:type="dxa"/>
            <w:shd w:val="clear" w:color="auto" w:fill="auto"/>
          </w:tcPr>
          <w:p w14:paraId="6FE6C99C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1404,9</w:t>
            </w:r>
          </w:p>
        </w:tc>
        <w:tc>
          <w:tcPr>
            <w:tcW w:w="1078" w:type="dxa"/>
            <w:shd w:val="clear" w:color="auto" w:fill="auto"/>
          </w:tcPr>
          <w:p w14:paraId="03D15997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+6,9</w:t>
            </w:r>
          </w:p>
        </w:tc>
        <w:tc>
          <w:tcPr>
            <w:tcW w:w="1045" w:type="dxa"/>
            <w:shd w:val="clear" w:color="auto" w:fill="auto"/>
          </w:tcPr>
          <w:p w14:paraId="1166A956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A95EB3" w:rsidRPr="00A95EB3" w14:paraId="6B865BC1" w14:textId="77777777" w:rsidTr="003814F3">
        <w:tc>
          <w:tcPr>
            <w:tcW w:w="2112" w:type="dxa"/>
            <w:shd w:val="clear" w:color="auto" w:fill="auto"/>
          </w:tcPr>
          <w:p w14:paraId="49DE419D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267" w:type="dxa"/>
            <w:shd w:val="clear" w:color="auto" w:fill="auto"/>
          </w:tcPr>
          <w:p w14:paraId="6E87F242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2 025,2</w:t>
            </w:r>
          </w:p>
        </w:tc>
        <w:tc>
          <w:tcPr>
            <w:tcW w:w="1339" w:type="dxa"/>
            <w:shd w:val="clear" w:color="auto" w:fill="auto"/>
          </w:tcPr>
          <w:p w14:paraId="7065C017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1860,5</w:t>
            </w:r>
          </w:p>
        </w:tc>
        <w:tc>
          <w:tcPr>
            <w:tcW w:w="1002" w:type="dxa"/>
            <w:shd w:val="clear" w:color="auto" w:fill="auto"/>
          </w:tcPr>
          <w:p w14:paraId="0A8724C6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-164,7</w:t>
            </w:r>
          </w:p>
        </w:tc>
        <w:tc>
          <w:tcPr>
            <w:tcW w:w="1045" w:type="dxa"/>
            <w:shd w:val="clear" w:color="auto" w:fill="auto"/>
          </w:tcPr>
          <w:p w14:paraId="7D9A817D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390" w:type="dxa"/>
            <w:shd w:val="clear" w:color="auto" w:fill="auto"/>
          </w:tcPr>
          <w:p w14:paraId="2B669624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1844,1</w:t>
            </w:r>
          </w:p>
        </w:tc>
        <w:tc>
          <w:tcPr>
            <w:tcW w:w="1078" w:type="dxa"/>
            <w:shd w:val="clear" w:color="auto" w:fill="auto"/>
          </w:tcPr>
          <w:p w14:paraId="199AB521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-16,4</w:t>
            </w:r>
          </w:p>
        </w:tc>
        <w:tc>
          <w:tcPr>
            <w:tcW w:w="1045" w:type="dxa"/>
            <w:shd w:val="clear" w:color="auto" w:fill="auto"/>
          </w:tcPr>
          <w:p w14:paraId="5F23627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A95EB3" w:rsidRPr="00A95EB3" w14:paraId="4671D952" w14:textId="77777777" w:rsidTr="003814F3">
        <w:tc>
          <w:tcPr>
            <w:tcW w:w="2112" w:type="dxa"/>
            <w:shd w:val="clear" w:color="auto" w:fill="auto"/>
          </w:tcPr>
          <w:p w14:paraId="1C7AEF1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</w:t>
            </w:r>
          </w:p>
        </w:tc>
        <w:tc>
          <w:tcPr>
            <w:tcW w:w="1267" w:type="dxa"/>
            <w:shd w:val="clear" w:color="auto" w:fill="auto"/>
          </w:tcPr>
          <w:p w14:paraId="3333992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5D88404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854,2</w:t>
            </w:r>
          </w:p>
        </w:tc>
        <w:tc>
          <w:tcPr>
            <w:tcW w:w="1002" w:type="dxa"/>
            <w:shd w:val="clear" w:color="auto" w:fill="auto"/>
          </w:tcPr>
          <w:p w14:paraId="4F175B21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+854,2</w:t>
            </w:r>
          </w:p>
        </w:tc>
        <w:tc>
          <w:tcPr>
            <w:tcW w:w="1045" w:type="dxa"/>
            <w:shd w:val="clear" w:color="auto" w:fill="auto"/>
          </w:tcPr>
          <w:p w14:paraId="4E0FF1A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54B7813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854,2</w:t>
            </w:r>
          </w:p>
        </w:tc>
        <w:tc>
          <w:tcPr>
            <w:tcW w:w="1078" w:type="dxa"/>
            <w:shd w:val="clear" w:color="auto" w:fill="auto"/>
          </w:tcPr>
          <w:p w14:paraId="1EE609F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14:paraId="7A19AF95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95EB3" w:rsidRPr="00A95EB3" w14:paraId="2FF67E8E" w14:textId="77777777" w:rsidTr="003814F3">
        <w:tc>
          <w:tcPr>
            <w:tcW w:w="2112" w:type="dxa"/>
            <w:shd w:val="clear" w:color="auto" w:fill="auto"/>
          </w:tcPr>
          <w:p w14:paraId="18AAF1BD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267" w:type="dxa"/>
            <w:shd w:val="clear" w:color="auto" w:fill="auto"/>
          </w:tcPr>
          <w:p w14:paraId="7108960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71719257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002" w:type="dxa"/>
            <w:shd w:val="clear" w:color="auto" w:fill="auto"/>
          </w:tcPr>
          <w:p w14:paraId="2D080C2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+33,0</w:t>
            </w:r>
          </w:p>
        </w:tc>
        <w:tc>
          <w:tcPr>
            <w:tcW w:w="1045" w:type="dxa"/>
            <w:shd w:val="clear" w:color="auto" w:fill="auto"/>
          </w:tcPr>
          <w:p w14:paraId="28C78B24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14:paraId="0A319C6E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078" w:type="dxa"/>
            <w:shd w:val="clear" w:color="auto" w:fill="auto"/>
          </w:tcPr>
          <w:p w14:paraId="2C4ACBDA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14:paraId="4C7B4442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95EB3" w:rsidRPr="00A95EB3" w14:paraId="06B8D40D" w14:textId="77777777" w:rsidTr="003814F3">
        <w:tc>
          <w:tcPr>
            <w:tcW w:w="2112" w:type="dxa"/>
            <w:shd w:val="clear" w:color="auto" w:fill="auto"/>
          </w:tcPr>
          <w:p w14:paraId="1E61DA9D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</w:tcPr>
          <w:p w14:paraId="2B0C8863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7 090,9</w:t>
            </w:r>
          </w:p>
        </w:tc>
        <w:tc>
          <w:tcPr>
            <w:tcW w:w="1339" w:type="dxa"/>
            <w:shd w:val="clear" w:color="auto" w:fill="auto"/>
          </w:tcPr>
          <w:p w14:paraId="1AD8FF28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8891,8</w:t>
            </w:r>
          </w:p>
        </w:tc>
        <w:tc>
          <w:tcPr>
            <w:tcW w:w="1002" w:type="dxa"/>
            <w:shd w:val="clear" w:color="auto" w:fill="auto"/>
          </w:tcPr>
          <w:p w14:paraId="11C1560F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+1800,9</w:t>
            </w:r>
          </w:p>
        </w:tc>
        <w:tc>
          <w:tcPr>
            <w:tcW w:w="1045" w:type="dxa"/>
            <w:shd w:val="clear" w:color="auto" w:fill="auto"/>
          </w:tcPr>
          <w:p w14:paraId="410F3D97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  <w:tc>
          <w:tcPr>
            <w:tcW w:w="1390" w:type="dxa"/>
            <w:shd w:val="clear" w:color="auto" w:fill="auto"/>
          </w:tcPr>
          <w:p w14:paraId="00BA8FE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8897,7</w:t>
            </w:r>
          </w:p>
        </w:tc>
        <w:tc>
          <w:tcPr>
            <w:tcW w:w="1078" w:type="dxa"/>
            <w:shd w:val="clear" w:color="auto" w:fill="auto"/>
          </w:tcPr>
          <w:p w14:paraId="102FD77B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+5,9</w:t>
            </w:r>
          </w:p>
        </w:tc>
        <w:tc>
          <w:tcPr>
            <w:tcW w:w="1045" w:type="dxa"/>
            <w:shd w:val="clear" w:color="auto" w:fill="auto"/>
          </w:tcPr>
          <w:p w14:paraId="166A4A80" w14:textId="77777777" w:rsidR="00A95EB3" w:rsidRPr="00A95EB3" w:rsidRDefault="00A95EB3" w:rsidP="00A95EB3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</w:tbl>
    <w:p w14:paraId="7BABB3C0" w14:textId="77777777" w:rsidR="00A95EB3" w:rsidRPr="00A95EB3" w:rsidRDefault="00A95EB3" w:rsidP="00A95EB3">
      <w:pPr>
        <w:widowControl w:val="0"/>
        <w:adjustRightInd w:val="0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BB7B7" w14:textId="77777777" w:rsidR="00A95EB3" w:rsidRPr="00A95EB3" w:rsidRDefault="00A95EB3" w:rsidP="00A95EB3">
      <w:pPr>
        <w:widowControl w:val="0"/>
        <w:adjustRightInd w:val="0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таблицы № 2 следует, что расходы увеличены на: заработную плату на 804,6 тыс. рублей или на 20,7%; начисления на выплаты по оплате труда на 223 тыс. рублей или на 19%; закупки товаров, работ и услуг сокращены на 164,7 тыс. рублей или на 8,1% от первоначально утвержденного плана, так же дополнительно увеличены расходы на сумму 854,2 тыс. рублей на приобретение товаров для ремонта школ, для приобретения антисептиков и масок на сумму 33 тыс. рублей от первоначально утвержденного плана.</w:t>
      </w:r>
    </w:p>
    <w:p w14:paraId="13639304" w14:textId="77777777" w:rsidR="00A95EB3" w:rsidRPr="00A95EB3" w:rsidRDefault="00A95EB3" w:rsidP="00A95EB3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Отчета об исполнении бюджета МКУ «ЦОД» на 2021 год были утверждены бюджетные ассигнования в объеме 8897,6 тыс. рублей.</w:t>
      </w:r>
    </w:p>
    <w:p w14:paraId="6E0BC862" w14:textId="77777777" w:rsidR="00A95EB3" w:rsidRPr="00A95EB3" w:rsidRDefault="00A95EB3" w:rsidP="00A95EB3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данных вышеприведенных Таблиц следует, что наибольший удельный вес в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структуре расходов Учреждения занимают расходы на оплату труда в 2020 году – 58 % (4175,3 тыс. рублей), в 2021 году – 53 % (4710,7 тыс. рублей) и начисления на выплаты по оплате труда в 2020 году – 16,1 % (1160,5 тыс. рублей), в 2021 году – 15,8% (1404,9 тыс. рублей).</w:t>
      </w:r>
    </w:p>
    <w:p w14:paraId="55133FD3" w14:textId="77777777" w:rsidR="00A95EB3" w:rsidRPr="00A95EB3" w:rsidRDefault="00A95EB3" w:rsidP="00A95EB3">
      <w:pPr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474F7" w14:textId="77777777" w:rsidR="00A95EB3" w:rsidRPr="00A95EB3" w:rsidRDefault="00A95EB3" w:rsidP="00A95EB3">
      <w:pPr>
        <w:adjustRightInd w:val="0"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95EB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shd w:val="clear" w:color="auto" w:fill="FFFFFF"/>
          <w:lang w:eastAsia="zh-CN"/>
        </w:rPr>
        <w:t>2.3. Проверка кассовых и банковских операций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авансовые отчеты</w:t>
      </w:r>
    </w:p>
    <w:p w14:paraId="1A88167A" w14:textId="77777777" w:rsidR="00A95EB3" w:rsidRPr="00A95EB3" w:rsidRDefault="00A95EB3" w:rsidP="00A95EB3">
      <w:pPr>
        <w:widowControl w:val="0"/>
        <w:suppressAutoHyphens/>
        <w:spacing w:after="0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</w:p>
    <w:p w14:paraId="71D30BA0" w14:textId="77777777" w:rsidR="00A95EB3" w:rsidRPr="00A95EB3" w:rsidRDefault="00A95EB3" w:rsidP="00A95EB3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 w:rsidRPr="00A95EB3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  <w:t>Ведение кассовых операций в проверяемом периоде в Учреждении осуществлялось в соответствии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указания 3210-у)</w:t>
      </w:r>
      <w:r w:rsidRPr="00A95EB3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. </w:t>
      </w:r>
    </w:p>
    <w:p w14:paraId="4871FA00" w14:textId="77777777" w:rsidR="00A95EB3" w:rsidRPr="00A95EB3" w:rsidRDefault="00A95EB3" w:rsidP="00A95EB3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 w:rsidRPr="00A95EB3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  <w:t>В проверяемом периоде денежная наличность оприходована в кассу проверяемого Учреждения своевременно и в полном объеме.</w:t>
      </w:r>
    </w:p>
    <w:p w14:paraId="5790BC06" w14:textId="77777777" w:rsidR="00A95EB3" w:rsidRPr="00A95EB3" w:rsidRDefault="00A95EB3" w:rsidP="00A95EB3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 w:rsidRPr="00A95EB3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  <w:t>Аналитический учет движения денежных средств ведется в журнале операций №1 "Касса» на основании прилагаемых документов.</w:t>
      </w:r>
    </w:p>
    <w:p w14:paraId="668A0CD7" w14:textId="77777777" w:rsidR="00A95EB3" w:rsidRPr="00A95EB3" w:rsidRDefault="00A95EB3" w:rsidP="00A95EB3">
      <w:pPr>
        <w:widowControl w:val="0"/>
        <w:suppressAutoHyphens/>
        <w:spacing w:after="0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</w:p>
    <w:p w14:paraId="591B8C11" w14:textId="77777777" w:rsidR="00A95EB3" w:rsidRPr="00A95EB3" w:rsidRDefault="00A95EB3" w:rsidP="00A95EB3">
      <w:pPr>
        <w:widowControl w:val="0"/>
        <w:suppressAutoHyphens/>
        <w:spacing w:after="0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 w:rsidRPr="00A95EB3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shd w:val="clear" w:color="auto" w:fill="FFFFFF"/>
          <w:lang w:eastAsia="zh-CN"/>
        </w:rPr>
        <w:t>Банковские операции</w:t>
      </w:r>
      <w:r w:rsidRPr="00A95EB3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 проверены сплошным способом за период с 01.01.2019г. по 31.12.2021г.</w:t>
      </w:r>
    </w:p>
    <w:p w14:paraId="10D93A9A" w14:textId="77777777" w:rsidR="00A95EB3" w:rsidRPr="00A95EB3" w:rsidRDefault="00A95EB3" w:rsidP="00A95EB3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 w:rsidRPr="00A95EB3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  <w:t>Установлено, что банковские операции за проверяемый период подтверждены приходными и расходными первичными документами, необходимыми оправдательными документами, выписками банка.</w:t>
      </w:r>
    </w:p>
    <w:p w14:paraId="78A9D1ED" w14:textId="77777777" w:rsidR="00A95EB3" w:rsidRPr="00A95EB3" w:rsidRDefault="00A95EB3" w:rsidP="00A95EB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выявлены нарушения п. 28, п. 29 ФСБУ № 256н, ст.10 Закона 402-ФЗ: </w:t>
      </w:r>
    </w:p>
    <w:p w14:paraId="25E762D7" w14:textId="77777777" w:rsidR="00A95EB3" w:rsidRPr="00A95EB3" w:rsidRDefault="00A95EB3" w:rsidP="00A95EB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журнале-операций за январь 2019г.  не отражена операции за 23.01.2019 г. на сумму 100206,01 рублей;</w:t>
      </w:r>
    </w:p>
    <w:p w14:paraId="38C7A1C1" w14:textId="77777777" w:rsidR="00A95EB3" w:rsidRPr="00A95EB3" w:rsidRDefault="00A95EB3" w:rsidP="00A95EB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журнале-операций за апрель 2019г.  не отражена операции за 29.04.2019 г. на сумму 94159,82 рублей;</w:t>
      </w:r>
    </w:p>
    <w:p w14:paraId="5D95462C" w14:textId="77777777" w:rsidR="00A95EB3" w:rsidRPr="00A95EB3" w:rsidRDefault="00A95EB3" w:rsidP="00A95EB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журнале-операций за июнь 2019г.  не отражена операции за 27.06.2019 г. на сумму 22617,13 рублей;</w:t>
      </w:r>
    </w:p>
    <w:p w14:paraId="42B1F6C0" w14:textId="77777777" w:rsidR="00A95EB3" w:rsidRPr="00A95EB3" w:rsidRDefault="00A95EB3" w:rsidP="00A95EB3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 w:rsidRPr="00A95EB3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  <w:t>Фактов неправомерного расходования денежных средств на цели, не соответствующие целям и задачам деятельности проверяемого учреждения не выявлено.</w:t>
      </w:r>
    </w:p>
    <w:p w14:paraId="40540BC0" w14:textId="77777777" w:rsidR="00A95EB3" w:rsidRPr="00A95EB3" w:rsidRDefault="00A95EB3" w:rsidP="00A95EB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3A315" w14:textId="77777777" w:rsidR="00A95EB3" w:rsidRPr="00A95EB3" w:rsidRDefault="00A95EB3" w:rsidP="00A95EB3">
      <w:pPr>
        <w:widowControl w:val="0"/>
        <w:suppressAutoHyphens/>
        <w:spacing w:after="0"/>
        <w:ind w:firstLine="360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shd w:val="clear" w:color="auto" w:fill="FFFFFF"/>
          <w:lang w:eastAsia="zh-CN"/>
        </w:rPr>
      </w:pP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Ревизия расчетов с подотчетными лицами</w:t>
      </w:r>
    </w:p>
    <w:p w14:paraId="6AA450C4" w14:textId="77777777" w:rsidR="00A95EB3" w:rsidRPr="00A95EB3" w:rsidRDefault="00A95EB3" w:rsidP="00A95EB3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проверяемом периоде авансовые отчеты составлялись по форме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0504505, утвержденной Приказом Министерства финансов Российской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Федерации от 30.03.2015 № 52н «Об утверждении форм первичных учетных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документов и регистров бухгалтерского учета, применяемых органами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государственной власти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(государственными органами), органами местного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самоуправления, органами управления государственными внебюджетными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фондами, государственными (муниципальными) учреждениями, и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Методических указаний по их применению» (далее – Приказ № 52н). Денежные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средства выдавались работникам путем выдачи из кассы, перечисления на личные банковские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карты, что предусмотрено Учетной политикой (приложение № 4 к учетной политике).</w:t>
      </w:r>
    </w:p>
    <w:p w14:paraId="3CBB5E06" w14:textId="77777777" w:rsidR="00A95EB3" w:rsidRPr="00A95EB3" w:rsidRDefault="00A95EB3" w:rsidP="00A95EB3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проверке представлены договоры о полной индивидуальной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материальной ответственности, заключенные директором МКУ «ЦОД», что </w:t>
      </w:r>
      <w:r w:rsidRPr="00A95E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соответствует 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>Перечню должностей работников, имеющих право получать денежные документы и средства подотчет (Приложение № 3 к Учетной политике).</w:t>
      </w:r>
    </w:p>
    <w:p w14:paraId="7B12D874" w14:textId="77777777" w:rsidR="00A95EB3" w:rsidRPr="00A95EB3" w:rsidRDefault="00A95EB3" w:rsidP="00A95EB3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Расчеты с подотчетными лицами проверены выборочно за период с 01 января 2019 года по 31 декабря 2021 года.</w:t>
      </w:r>
    </w:p>
    <w:p w14:paraId="1D06D6E6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Расходы, осуществляемые Учреждением на организацию и проведение мероприятий должны регламентироваться Положением о представительских и иных расходах органов местного самоуправления «Турочакский район» в связи с проведением протокольных и иных официальных мероприятий, в котором должны быть уточненные сведения: ответственный за проведение мероприятия, цель прибытия делегации, программа мероприятия с указанием даты, места и сроков его проведения, количество участников прибывающей делегации и участников принимающей стороны, акты списания и отчет о фактически произведенных расходах.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Так:</w:t>
      </w:r>
    </w:p>
    <w:p w14:paraId="2A6EF9AB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авансовому отчету № 1 от 21.01.2019г. подотчетное лицо Дорофеев А.А. списаны представительские расходы на сумму 8000 рублей без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оправдательных документов;</w:t>
      </w:r>
    </w:p>
    <w:p w14:paraId="7E6CCCDD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авансовому отчету № 23 от 23.12.2019г. подотчетное лицо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Тузовский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списаны представительские расходы на сумму 2000 рублей без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оправдательных документов;</w:t>
      </w:r>
    </w:p>
    <w:p w14:paraId="2EFC3FE2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авансовому отчету № 28 от 30.12.2019г. подотчетное лицо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Тузовский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списаны представительские расходы на сумму 5248,99 рублей без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оправдательных документов.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Неправомерные расходы составили 15248,99 рублей.</w:t>
      </w:r>
    </w:p>
    <w:p w14:paraId="1E2B95D9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Согласно</w:t>
      </w:r>
      <w:r w:rsidRPr="00A95E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A95EB3"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lang w:eastAsia="ru-RU"/>
          </w:rPr>
          <w:t>ст. 9</w:t>
        </w:r>
      </w:hyperlink>
      <w:r w:rsidRPr="00A95E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Федерального закона от 06.12.2011г. N 402-ФЗ "О бухгалтерском учете", </w:t>
      </w:r>
      <w:r w:rsidRPr="00A95EB3">
        <w:rPr>
          <w:rFonts w:ascii="Symbol" w:eastAsia="Times New Roman" w:hAnsi="Symbol" w:cs="Times New Roman"/>
          <w:b/>
          <w:i/>
          <w:sz w:val="28"/>
          <w:szCs w:val="28"/>
          <w:lang w:eastAsia="ar-SA"/>
        </w:rPr>
        <w:t></w:t>
      </w:r>
      <w:r w:rsidRPr="00A95E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п. 7 Инструкции №157н</w:t>
      </w:r>
      <w:r w:rsidRPr="00A95E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хозяйственные операции, проводимые учреждением, должны оформляться оправдательными документами.</w:t>
      </w:r>
    </w:p>
    <w:p w14:paraId="09206A05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 нарушение данных пунктов выявлены следующее: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B900088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24.01.2019г.  по заявке на кассовый расход № 282 перечислены денежные средства в подотчет Ивлеву К.А.  в размере 60000 руб., 24.01. 2019г.  предъявляет авансовый отчет № 1 на сумму 60000 руб., в котором приложены кассовый чек и товарный чек от 29.07.2019г на сумму 3960 рублей, а сумма 56040 рублей не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подтверждены оправдательными документами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713C85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авансовому отчету № 24 от 24.12.2019г. подотчетное лицо Карташова А.А. на сумму 872 руб. приобретено по товарному чеку № б/н от 25.12.2019г. конфеты 1 кор. на сумму 578 руб., а на учет поставлена сумму в размере 872 руб., отклонение составило 294 руб.;</w:t>
      </w:r>
    </w:p>
    <w:p w14:paraId="792B8F5B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по авансовым отчетам № 3 от 03.02.2020 на сумму 7800 руб., № 4 от 06.02.2020г. на сумму 35000 руб., № б\н и без даты на сумму 3600 руб., № 7 от 12.02.2020г. на сумму 1456,50 руб., № 5 от 11.02.2020 на сумму 1200 руб. на проведение массовой лыжной гонки «Лыжня России-2020» израсходовано всего 59856,5 рублей, смета на проведение утверждено на сумму 10456 рублей. </w:t>
      </w:r>
    </w:p>
    <w:p w14:paraId="17279C7C" w14:textId="77777777" w:rsidR="00A95EB3" w:rsidRPr="00A95EB3" w:rsidRDefault="00A95EB3" w:rsidP="00A95EB3">
      <w:pPr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i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95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Непосредственное награждение должны производится </w:t>
      </w:r>
      <w:r w:rsidRPr="00A95EB3">
        <w:rPr>
          <w:rFonts w:ascii="TimesNewRomanPSMT" w:eastAsia="Times New Roman" w:hAnsi="TimesNewRomanPSMT" w:cs="TimesNewRomanPSMT"/>
          <w:i/>
          <w:sz w:val="28"/>
          <w:szCs w:val="28"/>
          <w:lang w:eastAsia="ru-RU"/>
        </w:rPr>
        <w:t xml:space="preserve">с приложением протокола судейской комиссии и списка победителей </w:t>
      </w:r>
      <w:r w:rsidRPr="00A95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ведомости, утверждаемой руководителем организации, обеспечивающей проведение соревнования, под личную подпись награжденных, в которой указываются:</w:t>
      </w:r>
    </w:p>
    <w:p w14:paraId="65AAEF6D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- фамилия, имя и отчество награжденного (при вручении командной награды - наименование команды, фамилия и инициалы представителя команды);</w:t>
      </w:r>
    </w:p>
    <w:p w14:paraId="69B01325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- вид состязания;</w:t>
      </w:r>
    </w:p>
    <w:p w14:paraId="22DB5786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- занятое место;</w:t>
      </w:r>
    </w:p>
    <w:p w14:paraId="53B9646E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- наименование наградной атрибутики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 ее стоимость.</w:t>
      </w:r>
    </w:p>
    <w:p w14:paraId="0A4EA502" w14:textId="77777777" w:rsidR="00A95EB3" w:rsidRPr="00A95EB3" w:rsidRDefault="00A95EB3" w:rsidP="00A95E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 авансовому отчету № 45 от 11.08.2020г. подотчетное лицо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Тузовский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на сумму 3000 приобретено по кассовому чеку № 71 от 12.08.2020г. рюкзак школьный на сумму 1350 руб., а на учет поставлена сумма в размере 1988 руб., отклонение составило 638 руб.</w:t>
      </w:r>
    </w:p>
    <w:p w14:paraId="061CF76D" w14:textId="77777777" w:rsidR="00A95EB3" w:rsidRPr="00A95EB3" w:rsidRDefault="00A95EB3" w:rsidP="00A95E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 авансовому отчету № 44 от 27.07.2020г. подотчетное лицо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Тузовский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на сумму 1050 приобретено по кассовому чеку № 16 от 29.07.2020г. венок на сумму 1024,70 руб., а на учет поставлена сумма в размере 1050 руб., отклонение составило 25,3 руб.</w:t>
      </w:r>
    </w:p>
    <w:p w14:paraId="204CBED5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необоснованные расходы составили в сумме 106397,8 руб.</w:t>
      </w:r>
    </w:p>
    <w:p w14:paraId="3B41A7A1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14:paraId="60C89272" w14:textId="77777777" w:rsidR="00A95EB3" w:rsidRPr="00A95EB3" w:rsidRDefault="00A95EB3" w:rsidP="00A95EB3">
      <w:pPr>
        <w:spacing w:after="0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В нарушение п. 11 Инструкции № 157н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даты авансовых отчетов хронологически не соответствуют дате приложенных оправдательных </w:t>
      </w:r>
      <w:proofErr w:type="gramStart"/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документов:   </w:t>
      </w:r>
      <w:proofErr w:type="gramEnd"/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 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ab/>
        <w:t xml:space="preserve">- авансовый отчет № 6 от 30.09.2019г. приложены </w:t>
      </w:r>
      <w:proofErr w:type="spellStart"/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>тов.чеки</w:t>
      </w:r>
      <w:proofErr w:type="spellEnd"/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от 01.10.2019г.</w:t>
      </w:r>
    </w:p>
    <w:p w14:paraId="09A6F9C8" w14:textId="77777777" w:rsidR="00A95EB3" w:rsidRPr="00A95EB3" w:rsidRDefault="00A95EB3" w:rsidP="00A95EB3">
      <w:pPr>
        <w:spacing w:after="0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</w:pP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- авансовый отчет № 8 от 23.10.2019г. приложены </w:t>
      </w:r>
      <w:proofErr w:type="spellStart"/>
      <w:proofErr w:type="gramStart"/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>тов.чеки</w:t>
      </w:r>
      <w:proofErr w:type="spellEnd"/>
      <w:proofErr w:type="gramEnd"/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от 24.10.2019г.</w:t>
      </w:r>
    </w:p>
    <w:p w14:paraId="65C92361" w14:textId="77777777" w:rsidR="00A95EB3" w:rsidRPr="00A95EB3" w:rsidRDefault="00A95EB3" w:rsidP="00A95EB3">
      <w:pPr>
        <w:spacing w:after="0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</w:pP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- авансовый отчет № 1 от 24.01.2019г. приложены </w:t>
      </w:r>
      <w:proofErr w:type="spellStart"/>
      <w:proofErr w:type="gramStart"/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>тов.чеки</w:t>
      </w:r>
      <w:proofErr w:type="spellEnd"/>
      <w:proofErr w:type="gramEnd"/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от 29.07.2019г.</w:t>
      </w:r>
    </w:p>
    <w:p w14:paraId="705F2324" w14:textId="77777777" w:rsidR="00A95EB3" w:rsidRPr="00A95EB3" w:rsidRDefault="00A95EB3" w:rsidP="00A95EB3">
      <w:pPr>
        <w:spacing w:after="0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</w:pP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- авансовый отчет № 24 от 24.12.2019г. приложены тов. и </w:t>
      </w:r>
      <w:proofErr w:type="spellStart"/>
      <w:proofErr w:type="gramStart"/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>кас.чеки</w:t>
      </w:r>
      <w:proofErr w:type="spellEnd"/>
      <w:proofErr w:type="gramEnd"/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от 25.10.2019г.</w:t>
      </w:r>
    </w:p>
    <w:p w14:paraId="0CD4134B" w14:textId="77777777" w:rsidR="00A95EB3" w:rsidRPr="00A95EB3" w:rsidRDefault="00A95EB3" w:rsidP="00A95EB3">
      <w:pPr>
        <w:spacing w:after="0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</w:pP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- авансовый отчет № 41 от 30.06.2020г. приложены тов. </w:t>
      </w:r>
      <w:r w:rsidRPr="00A95EB3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ar-SA"/>
        </w:rPr>
        <w:t>и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proofErr w:type="gramStart"/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>кас.чеки</w:t>
      </w:r>
      <w:proofErr w:type="spellEnd"/>
      <w:proofErr w:type="gramEnd"/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от 25.10.2019г.</w:t>
      </w:r>
    </w:p>
    <w:p w14:paraId="3EF4D76C" w14:textId="77777777" w:rsidR="00A95EB3" w:rsidRPr="00A95EB3" w:rsidRDefault="00A95EB3" w:rsidP="00A95EB3">
      <w:pPr>
        <w:spacing w:after="0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В нарушение ст. 9 Закона № 402-ФЗ, п. 7, п. 8 Инструкции № 157н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>к бухгалтерскому учету принят авансовый отчет от 02.07.2020г. № 42 без подписи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lastRenderedPageBreak/>
        <w:t>лица его составившего, аналогичное нарушение установлено при проверке авансовых отчетов от 06.02.2020г. № 4, от 11.09.2020г. № 49, от 28.09.2020г. № 38., от 07.07.2021г. № 62, от 17.08.2021г. № 66</w:t>
      </w:r>
    </w:p>
    <w:p w14:paraId="51F92665" w14:textId="77777777" w:rsidR="00A95EB3" w:rsidRPr="00A95EB3" w:rsidRDefault="00A95EB3" w:rsidP="00A95E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Для отражения в журнале операций № 3 расчетов с подотчетными лицами приняты авансовые отчеты (форма по ОКУД 0504505), </w:t>
      </w:r>
      <w:r w:rsidRPr="00A95E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заполненные с нарушением требований по заполнению авансового отчета (п.2. приложение № 5 к приказу 52н):</w:t>
      </w:r>
    </w:p>
    <w:p w14:paraId="5E42DA90" w14:textId="77777777" w:rsidR="00A95EB3" w:rsidRPr="00A95EB3" w:rsidRDefault="00A95EB3" w:rsidP="00A95E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-</w:t>
      </w:r>
      <w:r w:rsidRPr="00A95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 авансовом отчете № 75 от 29.12.2021 г. подотчетного лица Алексеева В.А. не заполнена графа должность,</w:t>
      </w:r>
      <w:r w:rsidRPr="00A95EB3">
        <w:rPr>
          <w:rFonts w:ascii="Symbol" w:eastAsia="Times New Roman" w:hAnsi="Symbol" w:cs="Times New Roman"/>
          <w:sz w:val="28"/>
          <w:szCs w:val="28"/>
          <w:lang w:eastAsia="ar-SA"/>
        </w:rPr>
        <w:t></w:t>
      </w:r>
      <w:r w:rsidRPr="00A95EB3">
        <w:rPr>
          <w:rFonts w:ascii="Symbol" w:eastAsia="Times New Roman" w:hAnsi="Symbol" w:cs="Times New Roman"/>
          <w:sz w:val="28"/>
          <w:szCs w:val="28"/>
          <w:lang w:eastAsia="ar-SA"/>
        </w:rPr>
        <w:t>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оправдательные документы, приложенные к авансовым отчетам, не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нумеровались, оборотная сторона графы 1-10 не заполнялись (замечание установлено в отношении авансовых отчетов от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22.12.2021г. № 74, от 29.12.2021г. № 76, от 29.12.2021г. № 77, т.д.);</w:t>
      </w:r>
    </w:p>
    <w:p w14:paraId="45C7B967" w14:textId="77777777" w:rsidR="00A95EB3" w:rsidRPr="00A95EB3" w:rsidRDefault="00A95EB3" w:rsidP="00A95E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- авансовый отчет подотчетного лица </w:t>
      </w:r>
      <w:proofErr w:type="spellStart"/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Тузовского</w:t>
      </w:r>
      <w:proofErr w:type="spellEnd"/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А.А. без номера и даты, не заполнена графа 4 кому за что и по какому документу уплачено.</w:t>
      </w:r>
    </w:p>
    <w:p w14:paraId="1A207E42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Все вышеуказанные нарушения свидетельствуют о формальном</w:t>
      </w:r>
      <w:r w:rsidRPr="00A95EB3">
        <w:rPr>
          <w:rFonts w:ascii="TimesNewRomanPS-BoldMT" w:eastAsia="Times New Roman" w:hAnsi="TimesNewRomanPS-BoldMT" w:cs="Times New Roman"/>
          <w:b/>
          <w:bCs/>
          <w:i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подходе к составлению, оформлению, проверке и принятию к учету</w:t>
      </w:r>
      <w:r w:rsidRPr="00A95EB3">
        <w:rPr>
          <w:rFonts w:ascii="TimesNewRomanPS-BoldMT" w:eastAsia="Times New Roman" w:hAnsi="TimesNewRomanPS-BoldMT" w:cs="Times New Roman"/>
          <w:b/>
          <w:bCs/>
          <w:i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авансовых отчетов и оправдательных документов в МКУ «ЦОД</w:t>
      </w:r>
      <w:proofErr w:type="gramStart"/>
      <w:r w:rsidRPr="00A95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» ,</w:t>
      </w:r>
      <w:proofErr w:type="gramEnd"/>
      <w:r w:rsidRPr="00A95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а</w:t>
      </w:r>
      <w:r w:rsidRPr="00A95EB3">
        <w:rPr>
          <w:rFonts w:ascii="TimesNewRomanPS-BoldMT" w:eastAsia="Times New Roman" w:hAnsi="TimesNewRomanPS-BoldMT" w:cs="Times New Roman"/>
          <w:b/>
          <w:bCs/>
          <w:i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также отсутствию должного контроля со стороны директора МКУ «ЦОД».</w:t>
      </w:r>
      <w:r w:rsidRPr="00A95EB3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ar-SA"/>
        </w:rPr>
        <w:br/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 нарушений в ходе проверки не установлено.</w:t>
      </w:r>
    </w:p>
    <w:p w14:paraId="6B987BA5" w14:textId="77777777" w:rsidR="00A95EB3" w:rsidRPr="00A95EB3" w:rsidRDefault="00A95EB3" w:rsidP="00A95EB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C68B1" w14:textId="77777777" w:rsidR="00A95EB3" w:rsidRPr="00A95EB3" w:rsidRDefault="00A95EB3" w:rsidP="00A95EB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942F6" w14:textId="77777777" w:rsidR="00A95EB3" w:rsidRPr="00A95EB3" w:rsidRDefault="00A95EB3" w:rsidP="00A95EB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Эффективность использования средств на содержание учреждения.</w:t>
      </w:r>
    </w:p>
    <w:p w14:paraId="20EAD074" w14:textId="77777777" w:rsidR="00A95EB3" w:rsidRPr="00A95EB3" w:rsidRDefault="00A95EB3" w:rsidP="00A95EB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BB9FF" w14:textId="77777777" w:rsidR="00A95EB3" w:rsidRPr="00A95EB3" w:rsidRDefault="00A95EB3" w:rsidP="00A95EB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Статья 34 БК РФ Принцип результативности и эффективности использования бюджетных средств</w:t>
      </w:r>
      <w:r w:rsidRPr="00A95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32B4CE5" w14:textId="77777777" w:rsidR="00A95EB3" w:rsidRPr="00A95EB3" w:rsidRDefault="00A95EB3" w:rsidP="00A95EB3">
      <w:pPr>
        <w:shd w:val="clear" w:color="auto" w:fill="FFFFFF"/>
        <w:spacing w:after="150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Принцип результативности и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</w:p>
    <w:p w14:paraId="3F31BE57" w14:textId="77777777" w:rsidR="00A95EB3" w:rsidRPr="00A95EB3" w:rsidRDefault="00A95EB3" w:rsidP="00A95E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проверяемый период с 01 января 2019 года по 31 декабря 2021 годы использования бюджетных средств на содержание учреждения установлено следующее:</w:t>
      </w:r>
    </w:p>
    <w:p w14:paraId="725FDE94" w14:textId="77777777" w:rsidR="00A95EB3" w:rsidRPr="00A95EB3" w:rsidRDefault="00A95EB3" w:rsidP="00A95EB3">
      <w:pPr>
        <w:ind w:right="-142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EB3">
        <w:rPr>
          <w:rFonts w:ascii="Times New Roman" w:eastAsia="Calibri" w:hAnsi="Times New Roman" w:cs="Times New Roman"/>
          <w:sz w:val="28"/>
          <w:szCs w:val="28"/>
        </w:rPr>
        <w:t>Перечислены средства бюджета на уплату штрафов, пеней по налогам за ненадлежащее исполнение обязательств перед бюджетом в сумме 7800 рублей.</w:t>
      </w:r>
    </w:p>
    <w:p w14:paraId="62EABED6" w14:textId="77777777" w:rsidR="00A95EB3" w:rsidRPr="00A95EB3" w:rsidRDefault="00A95EB3" w:rsidP="00A95EB3">
      <w:pPr>
        <w:ind w:right="-14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5EB3">
        <w:rPr>
          <w:rFonts w:ascii="Times New Roman" w:eastAsia="Calibri" w:hAnsi="Times New Roman" w:cs="Times New Roman"/>
          <w:sz w:val="20"/>
          <w:szCs w:val="20"/>
        </w:rPr>
        <w:t xml:space="preserve">Таблица № 3                                                                                                                                   </w:t>
      </w:r>
      <w:proofErr w:type="gramStart"/>
      <w:r w:rsidRPr="00A95EB3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A95EB3">
        <w:rPr>
          <w:rFonts w:ascii="Times New Roman" w:eastAsia="Calibri" w:hAnsi="Times New Roman" w:cs="Times New Roman"/>
          <w:sz w:val="20"/>
          <w:szCs w:val="20"/>
        </w:rPr>
        <w:t xml:space="preserve">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429"/>
        <w:gridCol w:w="1443"/>
        <w:gridCol w:w="1274"/>
        <w:gridCol w:w="4087"/>
      </w:tblGrid>
      <w:tr w:rsidR="00A95EB3" w:rsidRPr="00A95EB3" w14:paraId="145DD2D1" w14:textId="77777777" w:rsidTr="003814F3">
        <w:trPr>
          <w:trHeight w:val="86"/>
        </w:trPr>
        <w:tc>
          <w:tcPr>
            <w:tcW w:w="798" w:type="dxa"/>
            <w:shd w:val="clear" w:color="auto" w:fill="auto"/>
          </w:tcPr>
          <w:p w14:paraId="62A8074F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п\п</w:t>
            </w:r>
          </w:p>
        </w:tc>
        <w:tc>
          <w:tcPr>
            <w:tcW w:w="2429" w:type="dxa"/>
            <w:shd w:val="clear" w:color="auto" w:fill="auto"/>
          </w:tcPr>
          <w:p w14:paraId="632D4D4B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</w:t>
            </w:r>
          </w:p>
        </w:tc>
        <w:tc>
          <w:tcPr>
            <w:tcW w:w="1443" w:type="dxa"/>
            <w:shd w:val="clear" w:color="auto" w:fill="auto"/>
          </w:tcPr>
          <w:p w14:paraId="5BFB3027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Штраф</w:t>
            </w:r>
          </w:p>
        </w:tc>
        <w:tc>
          <w:tcPr>
            <w:tcW w:w="1274" w:type="dxa"/>
            <w:shd w:val="clear" w:color="auto" w:fill="auto"/>
          </w:tcPr>
          <w:p w14:paraId="4E733650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Пеня</w:t>
            </w:r>
          </w:p>
        </w:tc>
        <w:tc>
          <w:tcPr>
            <w:tcW w:w="4087" w:type="dxa"/>
            <w:shd w:val="clear" w:color="auto" w:fill="auto"/>
          </w:tcPr>
          <w:p w14:paraId="34F7755A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A95EB3" w:rsidRPr="00A95EB3" w14:paraId="390D2557" w14:textId="77777777" w:rsidTr="003814F3">
        <w:trPr>
          <w:trHeight w:val="79"/>
        </w:trPr>
        <w:tc>
          <w:tcPr>
            <w:tcW w:w="798" w:type="dxa"/>
            <w:shd w:val="clear" w:color="auto" w:fill="auto"/>
          </w:tcPr>
          <w:p w14:paraId="6E6D5C96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1" w:name="_Hlk49333339"/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14:paraId="7485DD53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 105828 от 29.03.2019</w:t>
            </w:r>
          </w:p>
        </w:tc>
        <w:tc>
          <w:tcPr>
            <w:tcW w:w="1443" w:type="dxa"/>
            <w:shd w:val="clear" w:color="auto" w:fill="auto"/>
          </w:tcPr>
          <w:p w14:paraId="4E88BCA7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5500</w:t>
            </w:r>
          </w:p>
        </w:tc>
        <w:tc>
          <w:tcPr>
            <w:tcW w:w="1274" w:type="dxa"/>
            <w:shd w:val="clear" w:color="auto" w:fill="auto"/>
          </w:tcPr>
          <w:p w14:paraId="6EBA241D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7" w:type="dxa"/>
            <w:shd w:val="clear" w:color="auto" w:fill="auto"/>
          </w:tcPr>
          <w:p w14:paraId="76085761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несвоевременное представление сведений</w:t>
            </w:r>
          </w:p>
        </w:tc>
      </w:tr>
      <w:bookmarkEnd w:id="1"/>
      <w:tr w:rsidR="00A95EB3" w:rsidRPr="00A95EB3" w14:paraId="73CBAC0A" w14:textId="77777777" w:rsidTr="003814F3">
        <w:trPr>
          <w:trHeight w:val="79"/>
        </w:trPr>
        <w:tc>
          <w:tcPr>
            <w:tcW w:w="798" w:type="dxa"/>
            <w:shd w:val="clear" w:color="auto" w:fill="auto"/>
          </w:tcPr>
          <w:p w14:paraId="485E533F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429" w:type="dxa"/>
            <w:shd w:val="clear" w:color="auto" w:fill="auto"/>
          </w:tcPr>
          <w:p w14:paraId="65AC6D27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 109847 от 01.04.2019</w:t>
            </w:r>
          </w:p>
        </w:tc>
        <w:tc>
          <w:tcPr>
            <w:tcW w:w="1443" w:type="dxa"/>
            <w:shd w:val="clear" w:color="auto" w:fill="auto"/>
          </w:tcPr>
          <w:p w14:paraId="22E46622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274" w:type="dxa"/>
            <w:shd w:val="clear" w:color="auto" w:fill="auto"/>
          </w:tcPr>
          <w:p w14:paraId="2F2EEE95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7" w:type="dxa"/>
            <w:shd w:val="clear" w:color="auto" w:fill="auto"/>
          </w:tcPr>
          <w:p w14:paraId="3683A7DD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несвоевременное представление сведений</w:t>
            </w:r>
          </w:p>
        </w:tc>
      </w:tr>
      <w:tr w:rsidR="00A95EB3" w:rsidRPr="00A95EB3" w14:paraId="6C26201E" w14:textId="77777777" w:rsidTr="003814F3">
        <w:trPr>
          <w:trHeight w:val="79"/>
        </w:trPr>
        <w:tc>
          <w:tcPr>
            <w:tcW w:w="798" w:type="dxa"/>
            <w:shd w:val="clear" w:color="auto" w:fill="auto"/>
          </w:tcPr>
          <w:p w14:paraId="6793E4E8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14:paraId="2FC17A10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 109848 от 01.04.2019</w:t>
            </w:r>
          </w:p>
        </w:tc>
        <w:tc>
          <w:tcPr>
            <w:tcW w:w="1443" w:type="dxa"/>
            <w:shd w:val="clear" w:color="auto" w:fill="auto"/>
          </w:tcPr>
          <w:p w14:paraId="2C74933A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274" w:type="dxa"/>
            <w:shd w:val="clear" w:color="auto" w:fill="auto"/>
          </w:tcPr>
          <w:p w14:paraId="0F40E2A1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7" w:type="dxa"/>
            <w:shd w:val="clear" w:color="auto" w:fill="auto"/>
          </w:tcPr>
          <w:p w14:paraId="4742E3B3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несвоевременное представление сведений</w:t>
            </w:r>
          </w:p>
        </w:tc>
      </w:tr>
      <w:tr w:rsidR="00A95EB3" w:rsidRPr="00A95EB3" w14:paraId="158634FD" w14:textId="77777777" w:rsidTr="003814F3">
        <w:trPr>
          <w:trHeight w:val="79"/>
        </w:trPr>
        <w:tc>
          <w:tcPr>
            <w:tcW w:w="798" w:type="dxa"/>
            <w:shd w:val="clear" w:color="auto" w:fill="auto"/>
          </w:tcPr>
          <w:p w14:paraId="0DAB13CA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14:paraId="7722EDA4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 109849 от 01.04.2019</w:t>
            </w:r>
          </w:p>
        </w:tc>
        <w:tc>
          <w:tcPr>
            <w:tcW w:w="1443" w:type="dxa"/>
            <w:shd w:val="clear" w:color="auto" w:fill="auto"/>
          </w:tcPr>
          <w:p w14:paraId="1203B4CD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274" w:type="dxa"/>
            <w:shd w:val="clear" w:color="auto" w:fill="auto"/>
          </w:tcPr>
          <w:p w14:paraId="333BD8A4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7" w:type="dxa"/>
            <w:shd w:val="clear" w:color="auto" w:fill="auto"/>
          </w:tcPr>
          <w:p w14:paraId="19F2DFF3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несвоевременное представление сведений</w:t>
            </w:r>
          </w:p>
        </w:tc>
      </w:tr>
      <w:tr w:rsidR="00A95EB3" w:rsidRPr="00A95EB3" w14:paraId="60B0B4CC" w14:textId="77777777" w:rsidTr="003814F3">
        <w:trPr>
          <w:trHeight w:val="79"/>
        </w:trPr>
        <w:tc>
          <w:tcPr>
            <w:tcW w:w="798" w:type="dxa"/>
            <w:shd w:val="clear" w:color="auto" w:fill="auto"/>
          </w:tcPr>
          <w:p w14:paraId="58AB7ADE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14:paraId="45956FE3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 110114 от 01.04.2019</w:t>
            </w:r>
          </w:p>
        </w:tc>
        <w:tc>
          <w:tcPr>
            <w:tcW w:w="1443" w:type="dxa"/>
            <w:shd w:val="clear" w:color="auto" w:fill="auto"/>
          </w:tcPr>
          <w:p w14:paraId="10F23E1F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4" w:type="dxa"/>
            <w:shd w:val="clear" w:color="auto" w:fill="auto"/>
          </w:tcPr>
          <w:p w14:paraId="3845D8E5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7" w:type="dxa"/>
            <w:shd w:val="clear" w:color="auto" w:fill="auto"/>
          </w:tcPr>
          <w:p w14:paraId="6A9E946B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несвоевременное представление сведений</w:t>
            </w:r>
          </w:p>
        </w:tc>
      </w:tr>
      <w:tr w:rsidR="00A95EB3" w:rsidRPr="00A95EB3" w14:paraId="2F9E9D43" w14:textId="77777777" w:rsidTr="003814F3">
        <w:trPr>
          <w:trHeight w:val="79"/>
        </w:trPr>
        <w:tc>
          <w:tcPr>
            <w:tcW w:w="798" w:type="dxa"/>
            <w:shd w:val="clear" w:color="auto" w:fill="auto"/>
          </w:tcPr>
          <w:p w14:paraId="7614CD79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14:paraId="171B9338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 325517 от 14.06.2019</w:t>
            </w:r>
          </w:p>
        </w:tc>
        <w:tc>
          <w:tcPr>
            <w:tcW w:w="1443" w:type="dxa"/>
            <w:shd w:val="clear" w:color="auto" w:fill="auto"/>
          </w:tcPr>
          <w:p w14:paraId="17EB935A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4" w:type="dxa"/>
            <w:shd w:val="clear" w:color="auto" w:fill="auto"/>
          </w:tcPr>
          <w:p w14:paraId="4380AC87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7" w:type="dxa"/>
            <w:shd w:val="clear" w:color="auto" w:fill="auto"/>
          </w:tcPr>
          <w:p w14:paraId="3A677FCD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несвоевременное представление сведений</w:t>
            </w:r>
          </w:p>
        </w:tc>
      </w:tr>
      <w:tr w:rsidR="00A95EB3" w:rsidRPr="00A95EB3" w14:paraId="5175355E" w14:textId="77777777" w:rsidTr="003814F3">
        <w:trPr>
          <w:trHeight w:val="79"/>
        </w:trPr>
        <w:tc>
          <w:tcPr>
            <w:tcW w:w="798" w:type="dxa"/>
            <w:shd w:val="clear" w:color="auto" w:fill="auto"/>
          </w:tcPr>
          <w:p w14:paraId="7303D93F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14:paraId="75B231C8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 325517 от 14.06.2019</w:t>
            </w:r>
          </w:p>
        </w:tc>
        <w:tc>
          <w:tcPr>
            <w:tcW w:w="1443" w:type="dxa"/>
            <w:shd w:val="clear" w:color="auto" w:fill="auto"/>
          </w:tcPr>
          <w:p w14:paraId="502CB513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4" w:type="dxa"/>
            <w:shd w:val="clear" w:color="auto" w:fill="auto"/>
          </w:tcPr>
          <w:p w14:paraId="5E2B77A3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7" w:type="dxa"/>
            <w:shd w:val="clear" w:color="auto" w:fill="auto"/>
          </w:tcPr>
          <w:p w14:paraId="44998AF8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несвоевременное представление сведений</w:t>
            </w:r>
          </w:p>
        </w:tc>
      </w:tr>
      <w:tr w:rsidR="00A95EB3" w:rsidRPr="00A95EB3" w14:paraId="5F80602F" w14:textId="77777777" w:rsidTr="003814F3">
        <w:trPr>
          <w:trHeight w:val="79"/>
        </w:trPr>
        <w:tc>
          <w:tcPr>
            <w:tcW w:w="798" w:type="dxa"/>
            <w:shd w:val="clear" w:color="auto" w:fill="auto"/>
          </w:tcPr>
          <w:p w14:paraId="188D38DC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14:paraId="7CCAFE00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 325517 от 14.06.2019</w:t>
            </w:r>
          </w:p>
        </w:tc>
        <w:tc>
          <w:tcPr>
            <w:tcW w:w="1443" w:type="dxa"/>
            <w:shd w:val="clear" w:color="auto" w:fill="auto"/>
          </w:tcPr>
          <w:p w14:paraId="127F3B0B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4" w:type="dxa"/>
            <w:shd w:val="clear" w:color="auto" w:fill="auto"/>
          </w:tcPr>
          <w:p w14:paraId="3608BDFC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7" w:type="dxa"/>
            <w:shd w:val="clear" w:color="auto" w:fill="auto"/>
          </w:tcPr>
          <w:p w14:paraId="086D2DBD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несвоевременное представление сведений</w:t>
            </w:r>
          </w:p>
        </w:tc>
      </w:tr>
      <w:tr w:rsidR="00A95EB3" w:rsidRPr="00A95EB3" w14:paraId="58FA44D3" w14:textId="77777777" w:rsidTr="003814F3">
        <w:trPr>
          <w:trHeight w:val="79"/>
        </w:trPr>
        <w:tc>
          <w:tcPr>
            <w:tcW w:w="798" w:type="dxa"/>
            <w:shd w:val="clear" w:color="auto" w:fill="auto"/>
          </w:tcPr>
          <w:p w14:paraId="5AF6D193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49D2E0D3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443" w:type="dxa"/>
            <w:shd w:val="clear" w:color="auto" w:fill="auto"/>
          </w:tcPr>
          <w:p w14:paraId="3A07D220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7800,0</w:t>
            </w:r>
          </w:p>
        </w:tc>
        <w:tc>
          <w:tcPr>
            <w:tcW w:w="1274" w:type="dxa"/>
            <w:shd w:val="clear" w:color="auto" w:fill="auto"/>
          </w:tcPr>
          <w:p w14:paraId="5914D670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7" w:type="dxa"/>
            <w:shd w:val="clear" w:color="auto" w:fill="auto"/>
          </w:tcPr>
          <w:p w14:paraId="0F73651A" w14:textId="77777777" w:rsidR="00A95EB3" w:rsidRPr="00A95EB3" w:rsidRDefault="00A95EB3" w:rsidP="00A95EB3">
            <w:pPr>
              <w:widowControl w:val="0"/>
              <w:suppressAutoHyphens/>
              <w:autoSpaceDE w:val="0"/>
              <w:spacing w:before="7" w:after="0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42F3D34" w14:textId="77777777" w:rsidR="00A95EB3" w:rsidRPr="00A95EB3" w:rsidRDefault="00A95EB3" w:rsidP="00A95EB3">
      <w:pPr>
        <w:ind w:right="-142"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34BB29A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Вышеперечисленные расходы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95EB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в сумме 7800 руб. на </w:t>
      </w:r>
      <w:r w:rsidRPr="00A95EB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ar-SA"/>
        </w:rPr>
        <w:t xml:space="preserve">основании   статьи 34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БК РФ являются неэффективным расходованием бюджетных средств.</w:t>
      </w:r>
    </w:p>
    <w:p w14:paraId="3A0FBF6C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092F6748" w14:textId="77777777" w:rsidR="00A95EB3" w:rsidRPr="00A95EB3" w:rsidRDefault="00A95EB3" w:rsidP="00A9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7A99EED9" w14:textId="77777777" w:rsidR="00A95EB3" w:rsidRPr="00A95EB3" w:rsidRDefault="00A95EB3" w:rsidP="00A9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shd w:val="clear" w:color="auto" w:fill="FFFFFF"/>
          <w:lang w:eastAsia="zh-CN"/>
        </w:rPr>
        <w:t xml:space="preserve">2.5. </w:t>
      </w:r>
      <w:r w:rsidRPr="00A95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Правильность и обоснованность расчетов с работниками учреждения по заработной плате.</w:t>
      </w:r>
    </w:p>
    <w:p w14:paraId="7E6CF5C9" w14:textId="77777777" w:rsidR="00A95EB3" w:rsidRPr="00A95EB3" w:rsidRDefault="00A95EB3" w:rsidP="00A95EB3">
      <w:pPr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28"/>
          <w:shd w:val="clear" w:color="auto" w:fill="FFFFFF"/>
          <w:lang w:eastAsia="zh-CN"/>
        </w:rPr>
      </w:pPr>
      <w:r w:rsidRPr="00A95EB3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28"/>
          <w:shd w:val="clear" w:color="auto" w:fill="FFFFFF"/>
          <w:lang w:eastAsia="zh-CN"/>
        </w:rPr>
        <w:t xml:space="preserve"> </w:t>
      </w:r>
    </w:p>
    <w:p w14:paraId="351E2312" w14:textId="77777777" w:rsidR="00A95EB3" w:rsidRPr="00A95EB3" w:rsidRDefault="00A95EB3" w:rsidP="00A95EB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Регулирование оплаты труда работников МКУ «ЦОД» в проверяемом периоде осуществлялось на основании следующих нормативных документов:</w:t>
      </w:r>
    </w:p>
    <w:p w14:paraId="6034378A" w14:textId="77777777" w:rsidR="00A95EB3" w:rsidRPr="00A95EB3" w:rsidRDefault="00A95EB3" w:rsidP="00A95EB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Трудового кодекса РФ;</w:t>
      </w:r>
    </w:p>
    <w:p w14:paraId="4E438658" w14:textId="77777777" w:rsidR="00A95EB3" w:rsidRPr="00A95EB3" w:rsidRDefault="00A95EB3" w:rsidP="00A95EB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Постановление Администрации муниципального образования «Турочакский район» от 25.08.2016г. № 122 «Об 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образования «Турочакский район»;</w:t>
      </w:r>
    </w:p>
    <w:p w14:paraId="0F85B650" w14:textId="77777777" w:rsidR="00A95EB3" w:rsidRPr="00A95EB3" w:rsidRDefault="00A95EB3" w:rsidP="00A95EB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Администрации муниципального образования «Турочакский район» от 25.12.2010г. № 46 «Об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и иное обеспечение органов местного самоуправления муниципального образования «Турочакский район».</w:t>
      </w:r>
    </w:p>
    <w:p w14:paraId="17AFD476" w14:textId="77777777" w:rsidR="00A95EB3" w:rsidRPr="0061003F" w:rsidRDefault="00A95EB3" w:rsidP="00A95EB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На проверку представлены штатные расписания МКУ «ЦОД» утвержденные </w:t>
      </w:r>
      <w:r w:rsidRPr="00610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директором учреждения: </w:t>
      </w:r>
    </w:p>
    <w:p w14:paraId="4F766B96" w14:textId="77777777" w:rsidR="00A95EB3" w:rsidRPr="0061003F" w:rsidRDefault="00A95EB3" w:rsidP="00A95EB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100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МКУ «ЦОД» представлены трудовые договоры на всех работников, состоящих в штате Учреждения.</w:t>
      </w:r>
    </w:p>
    <w:p w14:paraId="0D0A4697" w14:textId="77777777" w:rsidR="00A95EB3" w:rsidRPr="0061003F" w:rsidRDefault="00A95EB3" w:rsidP="00A95EB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6100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Выборочной проверкой трудовых договоров установлено следующее:</w:t>
      </w:r>
    </w:p>
    <w:p w14:paraId="5E42D450" w14:textId="77777777" w:rsidR="00A95EB3" w:rsidRPr="0061003F" w:rsidRDefault="00A95EB3" w:rsidP="00A95EB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100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-по трудовому договору № б/н от 26.10.2021г. в разделе 5 пунктом 5.1.  за выполнение трудовых обязанностей устанавливается должностной оклад в размере 1989 рублей в месяц, 0,5 ставки водителя, также производятся выплаты компенсационного и стимулирующего характера: надбавка за интенсивность 75%, персональный повышающий коэффициент 90%, денежное поощрение за качество работы 50%, а приказом № 28 от 26.10.2021г. о приеме работника на работу   водитель, 05 ставки устанавливается стимулирующие выплаты: надбавка за </w:t>
      </w:r>
      <w:r w:rsidRPr="006100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интенсивность 75%, персональный повышающий коэффициент 114,9%, денежное поощрение за качество работы 50%. </w:t>
      </w:r>
    </w:p>
    <w:p w14:paraId="44D7E983" w14:textId="77777777" w:rsidR="00A95EB3" w:rsidRPr="0061003F" w:rsidRDefault="00A95EB3" w:rsidP="00A95EB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100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-</w:t>
      </w:r>
      <w:r w:rsidRPr="0061003F">
        <w:rPr>
          <w:rFonts w:ascii="Symbol" w:eastAsia="Times New Roman" w:hAnsi="Symbol" w:cs="Times New Roman"/>
          <w:sz w:val="28"/>
          <w:szCs w:val="28"/>
          <w:lang w:eastAsia="ar-SA"/>
        </w:rPr>
        <w:t></w:t>
      </w:r>
      <w:r w:rsidRPr="006100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дополнительным соглашением от 25.11.2021 к трудовому договору от 26.10.2021 № б/н с работником установлен должностной оклад, персональный повышающий коэффициент в размере 85% должностного оклада.</w:t>
      </w:r>
    </w:p>
    <w:p w14:paraId="2A26285F" w14:textId="77777777" w:rsidR="00A95EB3" w:rsidRPr="0061003F" w:rsidRDefault="00A95EB3" w:rsidP="00A95EB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610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ab/>
        <w:t>Контрольно-счетная палата обращает внимание, что приказ об изменении окладов и персональных</w:t>
      </w:r>
      <w:r w:rsidRPr="00610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610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стимулирующих надбавок к должностному окладу, как основной распорядительный документ,</w:t>
      </w:r>
      <w:r w:rsidRPr="00610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610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на основании которого происходит повышение или понижение заработной платы сотрудника</w:t>
      </w:r>
      <w:r w:rsidRPr="00610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610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отсутствует, что не позволяет считать процедуру законченной и законной.</w:t>
      </w:r>
    </w:p>
    <w:p w14:paraId="14E79FED" w14:textId="77777777" w:rsidR="00A95EB3" w:rsidRPr="00A95EB3" w:rsidRDefault="00A95EB3" w:rsidP="00A95EB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Заработная плата работникам начислялась на основании штатного расписания, табелей учета использования рабочего времени, приказа директора Учреждения о принятии, увольнении работников.</w:t>
      </w:r>
      <w:r w:rsidRPr="00A95EB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9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 выплат компенсационного и стимулирующего характера установлены приказами директора Учреждения.</w:t>
      </w:r>
    </w:p>
    <w:p w14:paraId="14EF11A7" w14:textId="77777777" w:rsidR="00A95EB3" w:rsidRPr="00A95EB3" w:rsidRDefault="00A95EB3" w:rsidP="00A95EB3">
      <w:pPr>
        <w:widowControl w:val="0"/>
        <w:tabs>
          <w:tab w:val="left" w:pos="9639"/>
        </w:tabs>
        <w:suppressAutoHyphens/>
        <w:autoSpaceDE w:val="0"/>
        <w:spacing w:after="0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правильности формирования и начисления заработной платы, отпускных, соответствие штатного расписания Положению об оплате труда оплате труда показала:</w:t>
      </w:r>
    </w:p>
    <w:p w14:paraId="3285033E" w14:textId="77777777" w:rsidR="00A95EB3" w:rsidRPr="00A95EB3" w:rsidRDefault="00A95EB3" w:rsidP="00A95EB3">
      <w:pPr>
        <w:widowControl w:val="0"/>
        <w:tabs>
          <w:tab w:val="left" w:pos="9639"/>
        </w:tabs>
        <w:suppressAutoHyphens/>
        <w:autoSpaceDE w:val="0"/>
        <w:spacing w:after="0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В нарушение Приказа Минфина РФ от 30.03.2015 N 52н, в расчетных платежных ведомостях не расшифровывается сумма начислений (стаж, премии месячные, надбавки, повышающие коэффициенты и т.д.)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3DA379E" w14:textId="77777777" w:rsidR="00A95EB3" w:rsidRPr="00A95EB3" w:rsidRDefault="00A95EB3" w:rsidP="00A95EB3">
      <w:pPr>
        <w:widowControl w:val="0"/>
        <w:tabs>
          <w:tab w:val="left" w:pos="9639"/>
        </w:tabs>
        <w:suppressAutoHyphens/>
        <w:autoSpaceDE w:val="0"/>
        <w:spacing w:after="0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Фактически начисленная заработная плата работникам МКУ «ЦОД» 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2019 год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в таблице 3:</w:t>
      </w:r>
    </w:p>
    <w:p w14:paraId="559476EC" w14:textId="77777777" w:rsidR="00A95EB3" w:rsidRPr="00A95EB3" w:rsidRDefault="00A95EB3" w:rsidP="00A95EB3">
      <w:pPr>
        <w:widowControl w:val="0"/>
        <w:tabs>
          <w:tab w:val="left" w:pos="9639"/>
        </w:tabs>
        <w:suppressAutoHyphens/>
        <w:autoSpaceDE w:val="0"/>
        <w:spacing w:after="0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Таблица 3                                                                                                                                                         </w:t>
      </w:r>
      <w:proofErr w:type="gramStart"/>
      <w:r w:rsidRPr="00A95EB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   (</w:t>
      </w:r>
      <w:proofErr w:type="spellStart"/>
      <w:proofErr w:type="gramEnd"/>
      <w:r w:rsidRPr="00A95EB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>тыс.руб</w:t>
      </w:r>
      <w:proofErr w:type="spellEnd"/>
      <w:r w:rsidRPr="00A95EB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.)                                                                                                                                                                           </w:t>
      </w:r>
    </w:p>
    <w:tbl>
      <w:tblPr>
        <w:tblW w:w="10667" w:type="dxa"/>
        <w:tblInd w:w="-3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789"/>
        <w:gridCol w:w="672"/>
        <w:gridCol w:w="672"/>
        <w:gridCol w:w="672"/>
        <w:gridCol w:w="673"/>
        <w:gridCol w:w="673"/>
        <w:gridCol w:w="673"/>
        <w:gridCol w:w="752"/>
        <w:gridCol w:w="673"/>
        <w:gridCol w:w="673"/>
        <w:gridCol w:w="673"/>
        <w:gridCol w:w="752"/>
        <w:gridCol w:w="752"/>
        <w:gridCol w:w="8"/>
      </w:tblGrid>
      <w:tr w:rsidR="00A95EB3" w:rsidRPr="00A95EB3" w14:paraId="4A17202C" w14:textId="77777777" w:rsidTr="003814F3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3235C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1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06246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Зар.плата</w:t>
            </w:r>
            <w:proofErr w:type="spellEnd"/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премии МКУ «ЦОД» за 2019 год по месяцам</w:t>
            </w:r>
          </w:p>
        </w:tc>
      </w:tr>
      <w:tr w:rsidR="00A95EB3" w:rsidRPr="00A95EB3" w14:paraId="622996DA" w14:textId="77777777" w:rsidTr="003814F3">
        <w:trPr>
          <w:gridAfter w:val="1"/>
          <w:wAfter w:w="8" w:type="dxa"/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A24DA" w14:textId="77777777" w:rsidR="00A95EB3" w:rsidRPr="00A95EB3" w:rsidRDefault="00A95EB3" w:rsidP="00A95EB3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4BC79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F62C5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D004C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1508E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C3579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C2D49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22A8E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745AE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8F19E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9F6DE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06C87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054A0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B794E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A95EB3" w:rsidRPr="00A95EB3" w14:paraId="5DAC8085" w14:textId="77777777" w:rsidTr="003814F3">
        <w:trPr>
          <w:gridAfter w:val="1"/>
          <w:wAfter w:w="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D0A3A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Всего, в т.ч. премии: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E3586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3460,1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84999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C260E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CDF1F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881A7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2B1E5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F69F2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034E4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9EFB6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DEDA3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25BDB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AD201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723FE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446,3</w:t>
            </w:r>
          </w:p>
        </w:tc>
      </w:tr>
      <w:tr w:rsidR="00A95EB3" w:rsidRPr="00A95EB3" w14:paraId="63E1133B" w14:textId="77777777" w:rsidTr="003814F3">
        <w:trPr>
          <w:gridAfter w:val="1"/>
          <w:wAfter w:w="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B5675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выполнение </w:t>
            </w:r>
            <w:proofErr w:type="spellStart"/>
            <w:proofErr w:type="gramStart"/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спец.заданий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C0A37E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4CDC35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A8C960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4245D6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7DF40A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08008B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09B754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CADB65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4F8F48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386B9C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853131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BCDF65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D3012E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</w:t>
            </w:r>
          </w:p>
        </w:tc>
      </w:tr>
      <w:tr w:rsidR="00A95EB3" w:rsidRPr="00A95EB3" w14:paraId="52649F8C" w14:textId="77777777" w:rsidTr="003814F3">
        <w:trPr>
          <w:gridAfter w:val="1"/>
          <w:wAfter w:w="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BB040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интенсив. и </w:t>
            </w:r>
            <w:proofErr w:type="spellStart"/>
            <w:proofErr w:type="gramStart"/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выс.результаты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955DB7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926DA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425ED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FDFCC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B961C4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848B6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A43E9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C1AAA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A79725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E206F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F32CC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C61F3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676B5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EB3" w:rsidRPr="00A95EB3" w14:paraId="0F238FF1" w14:textId="77777777" w:rsidTr="003814F3">
        <w:trPr>
          <w:gridAfter w:val="1"/>
          <w:wAfter w:w="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994A0" w14:textId="77777777" w:rsidR="00A95EB3" w:rsidRPr="00A95EB3" w:rsidRDefault="00A95EB3" w:rsidP="00A95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работы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D7A501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1D9F9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411A8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61899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A72C2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159C4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D6D26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12671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C9C82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D10CD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BA5FB0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5CD43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05396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55BA22" w14:textId="77777777" w:rsidR="00A95EB3" w:rsidRPr="00A95EB3" w:rsidRDefault="00A95EB3" w:rsidP="00A95EB3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0DD2A34A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lang w:eastAsia="ru-RU"/>
        </w:rPr>
        <w:t xml:space="preserve">Как видно из представленной таблицы, ФОТ МКУ «ЦОД» значительно увеличился с апреля 2019 года, при </w:t>
      </w:r>
      <w:proofErr w:type="gramStart"/>
      <w:r w:rsidRPr="00A95EB3">
        <w:rPr>
          <w:rFonts w:ascii="Times New Roman" w:eastAsia="Times New Roman" w:hAnsi="Times New Roman" w:cs="Times New Roman"/>
          <w:sz w:val="28"/>
          <w:lang w:eastAsia="ru-RU"/>
        </w:rPr>
        <w:t>том</w:t>
      </w:r>
      <w:proofErr w:type="gramEnd"/>
      <w:r w:rsidRPr="00A95EB3">
        <w:rPr>
          <w:rFonts w:ascii="Times New Roman" w:eastAsia="Times New Roman" w:hAnsi="Times New Roman" w:cs="Times New Roman"/>
          <w:sz w:val="28"/>
          <w:lang w:eastAsia="ru-RU"/>
        </w:rPr>
        <w:t xml:space="preserve"> что увеличение штата на 1 единицу произошло только с 01.03.2019года. Увеличение ФОТ МКУ «ЦОД» в основном произошло за счет   увеличения размера стимулирующих выплат </w:t>
      </w:r>
      <w:r w:rsidRPr="00A95EB3">
        <w:rPr>
          <w:rFonts w:ascii="Times New Roman" w:eastAsia="Times New Roman" w:hAnsi="Times New Roman" w:cs="Times New Roman"/>
          <w:b/>
          <w:i/>
          <w:sz w:val="28"/>
          <w:lang w:eastAsia="ru-RU"/>
        </w:rPr>
        <w:t>(премия за выполнение специальных заданий)</w:t>
      </w:r>
      <w:r w:rsidRPr="00A95EB3">
        <w:rPr>
          <w:rFonts w:ascii="Times New Roman" w:eastAsia="Times New Roman" w:hAnsi="Times New Roman" w:cs="Times New Roman"/>
          <w:sz w:val="28"/>
          <w:lang w:eastAsia="ru-RU"/>
        </w:rPr>
        <w:t xml:space="preserve"> и начисления отдельным работникам учреждения ППК по максимальному размеру. </w:t>
      </w:r>
    </w:p>
    <w:p w14:paraId="64CF07CD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i/>
          <w:sz w:val="28"/>
          <w:lang w:eastAsia="ru-RU"/>
        </w:rPr>
        <w:lastRenderedPageBreak/>
        <w:t>Расчетный ФОТ</w:t>
      </w:r>
      <w:r w:rsidRPr="00A95EB3">
        <w:rPr>
          <w:rFonts w:ascii="Times New Roman" w:eastAsia="Times New Roman" w:hAnsi="Times New Roman" w:cs="Times New Roman"/>
          <w:sz w:val="28"/>
          <w:lang w:eastAsia="ru-RU"/>
        </w:rPr>
        <w:t xml:space="preserve"> в 2019 году составляет 3020,4 тыс. рублей, </w:t>
      </w:r>
      <w:r w:rsidRPr="00A95EB3">
        <w:rPr>
          <w:rFonts w:ascii="Times New Roman" w:eastAsia="Times New Roman" w:hAnsi="Times New Roman" w:cs="Times New Roman"/>
          <w:b/>
          <w:i/>
          <w:sz w:val="28"/>
          <w:lang w:eastAsia="ru-RU"/>
        </w:rPr>
        <w:t>фактически начислена</w:t>
      </w:r>
      <w:r w:rsidRPr="00A95EB3">
        <w:rPr>
          <w:rFonts w:ascii="Times New Roman" w:eastAsia="Times New Roman" w:hAnsi="Times New Roman" w:cs="Times New Roman"/>
          <w:sz w:val="28"/>
          <w:lang w:eastAsia="ru-RU"/>
        </w:rPr>
        <w:t xml:space="preserve"> и выплачена в сумме 3460,1 тыс. рублей, </w:t>
      </w:r>
      <w:r w:rsidRPr="00A95EB3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перерасход фонда составил 439,7 тыс. рублей.</w:t>
      </w:r>
    </w:p>
    <w:p w14:paraId="756B2CF8" w14:textId="77777777" w:rsidR="00A95EB3" w:rsidRPr="00A95EB3" w:rsidRDefault="00A95EB3" w:rsidP="00A95EB3">
      <w:pPr>
        <w:widowControl w:val="0"/>
        <w:tabs>
          <w:tab w:val="left" w:pos="9639"/>
        </w:tabs>
        <w:suppressAutoHyphens/>
        <w:autoSpaceDE w:val="0"/>
        <w:spacing w:after="0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Фактически начисленная заработная плата работникам МКУ «ЦОД» 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таблице 4:</w:t>
      </w:r>
    </w:p>
    <w:p w14:paraId="2BA91CB5" w14:textId="77777777" w:rsidR="00A95EB3" w:rsidRPr="00A95EB3" w:rsidRDefault="00A95EB3" w:rsidP="00A95EB3">
      <w:pPr>
        <w:widowControl w:val="0"/>
        <w:tabs>
          <w:tab w:val="left" w:pos="9639"/>
        </w:tabs>
        <w:suppressAutoHyphens/>
        <w:autoSpaceDE w:val="0"/>
        <w:spacing w:after="0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Таблица                                                                                                                                                          </w:t>
      </w:r>
      <w:proofErr w:type="gramStart"/>
      <w:r w:rsidRPr="00A95EB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   (</w:t>
      </w:r>
      <w:proofErr w:type="spellStart"/>
      <w:proofErr w:type="gramEnd"/>
      <w:r w:rsidRPr="00A95EB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>тыс.руб</w:t>
      </w:r>
      <w:proofErr w:type="spellEnd"/>
      <w:r w:rsidRPr="00A95EB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.)                                                                                                                                                                           </w:t>
      </w:r>
    </w:p>
    <w:tbl>
      <w:tblPr>
        <w:tblW w:w="10667" w:type="dxa"/>
        <w:tblInd w:w="-3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789"/>
        <w:gridCol w:w="672"/>
        <w:gridCol w:w="672"/>
        <w:gridCol w:w="672"/>
        <w:gridCol w:w="673"/>
        <w:gridCol w:w="673"/>
        <w:gridCol w:w="673"/>
        <w:gridCol w:w="752"/>
        <w:gridCol w:w="673"/>
        <w:gridCol w:w="673"/>
        <w:gridCol w:w="673"/>
        <w:gridCol w:w="752"/>
        <w:gridCol w:w="752"/>
        <w:gridCol w:w="8"/>
      </w:tblGrid>
      <w:tr w:rsidR="00A95EB3" w:rsidRPr="00A95EB3" w14:paraId="3F28AB05" w14:textId="77777777" w:rsidTr="003814F3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F13EA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1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BA869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Зар.плата</w:t>
            </w:r>
            <w:proofErr w:type="spellEnd"/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премии МКУ «ЦОД» за 2020 год по месяцам</w:t>
            </w:r>
          </w:p>
        </w:tc>
      </w:tr>
      <w:tr w:rsidR="00A95EB3" w:rsidRPr="00A95EB3" w14:paraId="01613D37" w14:textId="77777777" w:rsidTr="003814F3">
        <w:trPr>
          <w:gridAfter w:val="1"/>
          <w:wAfter w:w="8" w:type="dxa"/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5C7B8" w14:textId="77777777" w:rsidR="00A95EB3" w:rsidRPr="00A95EB3" w:rsidRDefault="00A95EB3" w:rsidP="00A95EB3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B9CB6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7B4CE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00FA3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4C106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DD0BB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D6FB2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2F0BB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A1384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BAA35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DABBD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24E80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A39FF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FE001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A95EB3" w:rsidRPr="00A95EB3" w14:paraId="60777B36" w14:textId="77777777" w:rsidTr="003814F3">
        <w:trPr>
          <w:gridAfter w:val="1"/>
          <w:wAfter w:w="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618F6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Всего, в т.ч. премии: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84EC3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4180,5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2796D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92017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0F5DC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4DB27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84607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352BC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9C81E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F0E3A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18D0D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D1E97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B4BC9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7626A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469,9</w:t>
            </w:r>
          </w:p>
        </w:tc>
      </w:tr>
      <w:tr w:rsidR="00A95EB3" w:rsidRPr="00A95EB3" w14:paraId="3FB814AD" w14:textId="77777777" w:rsidTr="003814F3">
        <w:trPr>
          <w:gridAfter w:val="1"/>
          <w:wAfter w:w="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EA673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выполнение </w:t>
            </w:r>
            <w:proofErr w:type="spellStart"/>
            <w:proofErr w:type="gramStart"/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спец.заданий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046FD4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4300FE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89D61B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E7AEBD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2755EA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17AFE6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C3E5BF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518608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8FE336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0C3D4C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986CAB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8DB0B7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C13917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</w:tr>
    </w:tbl>
    <w:p w14:paraId="13FE0B4A" w14:textId="77777777" w:rsidR="00A95EB3" w:rsidRPr="00A95EB3" w:rsidRDefault="00A95EB3" w:rsidP="00A95EB3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1403D294" w14:textId="77777777" w:rsidR="00A95EB3" w:rsidRPr="00A95EB3" w:rsidRDefault="00A95EB3" w:rsidP="00A95EB3">
      <w:pPr>
        <w:widowControl w:val="0"/>
        <w:tabs>
          <w:tab w:val="left" w:pos="9639"/>
        </w:tabs>
        <w:suppressAutoHyphens/>
        <w:autoSpaceDE w:val="0"/>
        <w:spacing w:after="0"/>
        <w:ind w:right="-3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lang w:eastAsia="ru-RU"/>
        </w:rPr>
        <w:t xml:space="preserve"> Как видно из представленной таблицы, ФОТ МКУ «ЦОД» значительно увеличился с февраля 2020 года, при </w:t>
      </w:r>
      <w:proofErr w:type="gramStart"/>
      <w:r w:rsidRPr="00A95EB3">
        <w:rPr>
          <w:rFonts w:ascii="Times New Roman" w:eastAsia="Times New Roman" w:hAnsi="Times New Roman" w:cs="Times New Roman"/>
          <w:sz w:val="28"/>
          <w:lang w:eastAsia="ru-RU"/>
        </w:rPr>
        <w:t>том</w:t>
      </w:r>
      <w:proofErr w:type="gramEnd"/>
      <w:r w:rsidRPr="00A95EB3">
        <w:rPr>
          <w:rFonts w:ascii="Times New Roman" w:eastAsia="Times New Roman" w:hAnsi="Times New Roman" w:cs="Times New Roman"/>
          <w:sz w:val="28"/>
          <w:lang w:eastAsia="ru-RU"/>
        </w:rPr>
        <w:t xml:space="preserve"> что увеличение штата произошло на 1,35 единицу. Увеличение ФОТ МКУ «ЦОД» в основном произошло за счет   увеличения размера стимулирующих выплат </w:t>
      </w:r>
      <w:r w:rsidRPr="00A95EB3">
        <w:rPr>
          <w:rFonts w:ascii="Times New Roman" w:eastAsia="Times New Roman" w:hAnsi="Times New Roman" w:cs="Times New Roman"/>
          <w:b/>
          <w:i/>
          <w:sz w:val="28"/>
          <w:lang w:eastAsia="ru-RU"/>
        </w:rPr>
        <w:t>(премия за выполнение специальных заданий).</w:t>
      </w:r>
    </w:p>
    <w:p w14:paraId="71B2302F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i/>
          <w:sz w:val="28"/>
          <w:lang w:eastAsia="ru-RU"/>
        </w:rPr>
        <w:t>Расчетный ФОТ</w:t>
      </w:r>
      <w:r w:rsidRPr="00A95EB3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3710,4 тыс. рублей, </w:t>
      </w:r>
      <w:r w:rsidRPr="00A95EB3">
        <w:rPr>
          <w:rFonts w:ascii="Times New Roman" w:eastAsia="Times New Roman" w:hAnsi="Times New Roman" w:cs="Times New Roman"/>
          <w:b/>
          <w:i/>
          <w:sz w:val="28"/>
          <w:lang w:eastAsia="ru-RU"/>
        </w:rPr>
        <w:t>фактически начислена</w:t>
      </w:r>
      <w:r w:rsidRPr="00A95EB3">
        <w:rPr>
          <w:rFonts w:ascii="Times New Roman" w:eastAsia="Times New Roman" w:hAnsi="Times New Roman" w:cs="Times New Roman"/>
          <w:sz w:val="28"/>
          <w:lang w:eastAsia="ru-RU"/>
        </w:rPr>
        <w:t xml:space="preserve"> и выплачена в сумме 4180,5 тыс. рублей, </w:t>
      </w:r>
      <w:r w:rsidRPr="00A95EB3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перерасход фонда составил 470,1 тыс. рублей.</w:t>
      </w:r>
    </w:p>
    <w:p w14:paraId="5BEF72A9" w14:textId="77777777" w:rsidR="00A95EB3" w:rsidRPr="00A95EB3" w:rsidRDefault="00A95EB3" w:rsidP="00A95EB3">
      <w:pPr>
        <w:widowControl w:val="0"/>
        <w:tabs>
          <w:tab w:val="left" w:pos="9639"/>
        </w:tabs>
        <w:suppressAutoHyphens/>
        <w:autoSpaceDE w:val="0"/>
        <w:spacing w:after="0"/>
        <w:ind w:right="-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    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начисленная заработная плата работникам МКУ «ЦОД» 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таблице 5:</w:t>
      </w:r>
    </w:p>
    <w:p w14:paraId="0C0E9357" w14:textId="77777777" w:rsidR="00A95EB3" w:rsidRPr="00A95EB3" w:rsidRDefault="00A95EB3" w:rsidP="00A95EB3">
      <w:pPr>
        <w:widowControl w:val="0"/>
        <w:tabs>
          <w:tab w:val="left" w:pos="9639"/>
        </w:tabs>
        <w:suppressAutoHyphens/>
        <w:autoSpaceDE w:val="0"/>
        <w:spacing w:after="0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EB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>Таблица  5</w:t>
      </w:r>
      <w:proofErr w:type="gramEnd"/>
      <w:r w:rsidRPr="00A95EB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r w:rsidRPr="00A95EB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>тыс.руб</w:t>
      </w:r>
      <w:proofErr w:type="spellEnd"/>
      <w:r w:rsidRPr="00A95EB3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.)                                                                                                                                                                           </w:t>
      </w:r>
    </w:p>
    <w:tbl>
      <w:tblPr>
        <w:tblW w:w="10667" w:type="dxa"/>
        <w:tblInd w:w="-3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789"/>
        <w:gridCol w:w="672"/>
        <w:gridCol w:w="672"/>
        <w:gridCol w:w="672"/>
        <w:gridCol w:w="673"/>
        <w:gridCol w:w="673"/>
        <w:gridCol w:w="673"/>
        <w:gridCol w:w="752"/>
        <w:gridCol w:w="673"/>
        <w:gridCol w:w="673"/>
        <w:gridCol w:w="673"/>
        <w:gridCol w:w="752"/>
        <w:gridCol w:w="752"/>
        <w:gridCol w:w="8"/>
      </w:tblGrid>
      <w:tr w:rsidR="00A95EB3" w:rsidRPr="00A95EB3" w14:paraId="4390C53A" w14:textId="77777777" w:rsidTr="003814F3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73132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1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714AC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Зар.плата</w:t>
            </w:r>
            <w:proofErr w:type="spellEnd"/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премии МКУ «ЦОД» за 2021 год по месяцам</w:t>
            </w:r>
          </w:p>
        </w:tc>
      </w:tr>
      <w:tr w:rsidR="00A95EB3" w:rsidRPr="00A95EB3" w14:paraId="329C00EA" w14:textId="77777777" w:rsidTr="003814F3">
        <w:trPr>
          <w:gridAfter w:val="1"/>
          <w:wAfter w:w="8" w:type="dxa"/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B2B7F" w14:textId="77777777" w:rsidR="00A95EB3" w:rsidRPr="00A95EB3" w:rsidRDefault="00A95EB3" w:rsidP="00A95EB3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0706B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58513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EF953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FD3AC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4441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F3220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2DE87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F9FE9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67054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039AE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1A918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0D23D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E43CD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A95EB3" w:rsidRPr="00A95EB3" w14:paraId="47F1C755" w14:textId="77777777" w:rsidTr="003814F3">
        <w:trPr>
          <w:gridAfter w:val="1"/>
          <w:wAfter w:w="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BEB00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Всего, в т.ч. премии: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31840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4706,3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5FA09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5FA3F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E1310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E0DED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91104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EB114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C11F3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96E45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8227D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FCB95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1F97C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CC22B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477,7</w:t>
            </w:r>
          </w:p>
        </w:tc>
      </w:tr>
      <w:tr w:rsidR="00A95EB3" w:rsidRPr="00A95EB3" w14:paraId="23353622" w14:textId="77777777" w:rsidTr="003814F3">
        <w:trPr>
          <w:gridAfter w:val="1"/>
          <w:wAfter w:w="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8EE4F" w14:textId="77777777" w:rsidR="00A95EB3" w:rsidRPr="00A95EB3" w:rsidRDefault="00A95EB3" w:rsidP="00A9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выполнение </w:t>
            </w:r>
            <w:proofErr w:type="spellStart"/>
            <w:proofErr w:type="gramStart"/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спец.заданий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5B0BCA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E01BFA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9E0642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62F3E8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33F4A1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3CAD2A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CBF494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72C72E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4FFB77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6ED036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366222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5FAD3C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85AC72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</w:t>
            </w:r>
          </w:p>
        </w:tc>
      </w:tr>
      <w:tr w:rsidR="00A95EB3" w:rsidRPr="00A95EB3" w14:paraId="7138D15A" w14:textId="77777777" w:rsidTr="003814F3">
        <w:trPr>
          <w:gridAfter w:val="1"/>
          <w:wAfter w:w="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A69FA" w14:textId="77777777" w:rsidR="00A95EB3" w:rsidRPr="00A95EB3" w:rsidRDefault="00A95EB3" w:rsidP="00A95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работы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7086EE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F53839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7A9B6E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A991B2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471F1F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81D0B6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30B7E5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0BCDF7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E96DA6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2048E1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98B5D5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847AE7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6BD78C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BC44C14" w14:textId="77777777" w:rsidR="00A95EB3" w:rsidRPr="00A95EB3" w:rsidRDefault="00A95EB3" w:rsidP="00A95EB3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4A761C6" w14:textId="77777777" w:rsidR="00A95EB3" w:rsidRPr="00A95EB3" w:rsidRDefault="00A95EB3" w:rsidP="00A95EB3">
      <w:pPr>
        <w:widowControl w:val="0"/>
        <w:tabs>
          <w:tab w:val="left" w:pos="9639"/>
        </w:tabs>
        <w:suppressAutoHyphens/>
        <w:autoSpaceDE w:val="0"/>
        <w:spacing w:after="0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Выборочная проверка правильности формирования и начисления заработной платы, отпускных, соответствие штатного расписания Положению об оплате труда   руководителя и главного бухгалтера показала:</w:t>
      </w:r>
    </w:p>
    <w:p w14:paraId="445EBFD9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01F2B649" w14:textId="77777777" w:rsidR="00A95EB3" w:rsidRPr="00A95EB3" w:rsidRDefault="00A95EB3" w:rsidP="00A95EB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оплаты труда директора МКУ «ЦОД»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проверяемый период формировался на основании </w:t>
      </w:r>
      <w:r w:rsidRPr="00A9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муниципального образования «Турочакский район</w:t>
      </w:r>
      <w:bookmarkStart w:id="2" w:name="OLE_LINK1"/>
      <w:r w:rsidRPr="00A9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25.08.2016г. № 122 «Об 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образования «Турочакский район»</w:t>
      </w:r>
      <w:bookmarkEnd w:id="2"/>
      <w:r w:rsidRPr="00A9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дополнениями и изменениями и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в сумме 1302,7 тыс. рублей. Фактическое начисление по оплате труда в период с 01.01.2019г. по 31.12.2021г. составила 1543,5 тыс. рублей, что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превышает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установленный норматив на сумму 240,8 тыс. рублей. Начисления во внебюджетные фонды в сумме 72,7 тыс. рублей. Всего превышение норматива расходов бюджета в сумме 313,5 тыс. руб.</w:t>
      </w:r>
    </w:p>
    <w:p w14:paraId="5747C8D0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При проверке начислений и выплат по оплате труда за 2020 год директору Лесных Н.В. установлено излишне начисленная сумма 5748,58 руб., </w:t>
      </w:r>
      <w:r w:rsidRPr="00A95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неправомерные расходы по заработной плате составили 5748,58 руб.,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6:</w:t>
      </w:r>
    </w:p>
    <w:tbl>
      <w:tblPr>
        <w:tblW w:w="103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24"/>
      </w:tblGrid>
      <w:tr w:rsidR="00A95EB3" w:rsidRPr="00A95EB3" w14:paraId="16B832B5" w14:textId="77777777" w:rsidTr="003814F3">
        <w:trPr>
          <w:trHeight w:val="5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B98A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DDC24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данным МКУ "ЦОД" за 2020 год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3868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данным КСП за 2020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B3C5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(+;-)</w:t>
            </w:r>
          </w:p>
        </w:tc>
      </w:tr>
      <w:tr w:rsidR="00A95EB3" w:rsidRPr="00A95EB3" w14:paraId="2CF1A58A" w14:textId="77777777" w:rsidTr="003814F3">
        <w:trPr>
          <w:trHeight w:val="5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E0EB1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6AFB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Оклад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C805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денежное поощрение 135%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416F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Надбавка 20%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FC18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РК 40%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E41D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начислено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E10E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Оклад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E2F3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7EA3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РК 40%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FE84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Надбавка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FCD9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начислено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3E413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EB3" w:rsidRPr="00A95EB3" w14:paraId="135FEDA7" w14:textId="77777777" w:rsidTr="003814F3">
        <w:trPr>
          <w:trHeight w:val="5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8638B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F9F1E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810A6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38679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AA573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A1048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F7C63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3C0D2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36D8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9CE5D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B414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F4B7D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EB3" w:rsidRPr="00A95EB3" w14:paraId="1ADAA67A" w14:textId="77777777" w:rsidTr="003814F3">
        <w:trPr>
          <w:trHeight w:val="5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CE13A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6BCC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9695F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C2984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19C26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02690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4241A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9BF5A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ECB98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54F46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F0E18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C6425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EB3" w:rsidRPr="00A95EB3" w14:paraId="28A425A2" w14:textId="77777777" w:rsidTr="003814F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514A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5BD9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771D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60F0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A305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A366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31126,83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CD1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92D2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5469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1CFC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A50C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28299,39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8B5C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-2827,44</w:t>
            </w:r>
          </w:p>
        </w:tc>
      </w:tr>
      <w:tr w:rsidR="00A95EB3" w:rsidRPr="00A95EB3" w14:paraId="47C933FD" w14:textId="77777777" w:rsidTr="003814F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9031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8790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5808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1801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A3D3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97BD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31126,83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0F71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3D77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C8C8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9697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1B50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28299,39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9AAA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-2827,44</w:t>
            </w:r>
          </w:p>
        </w:tc>
      </w:tr>
      <w:tr w:rsidR="00A95EB3" w:rsidRPr="00A95EB3" w14:paraId="7295E135" w14:textId="77777777" w:rsidTr="003814F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4EA6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F2B2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7FEF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10649,64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BF7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3495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09BA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28162,37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F6FE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409F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F23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3793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F7E3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28068,67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B87A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-93,7</w:t>
            </w:r>
          </w:p>
        </w:tc>
      </w:tr>
      <w:tr w:rsidR="00A95EB3" w:rsidRPr="00A95EB3" w14:paraId="21CF7B1B" w14:textId="77777777" w:rsidTr="003814F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93A1" w14:textId="77777777" w:rsidR="00A95EB3" w:rsidRPr="00A95EB3" w:rsidRDefault="00A95EB3" w:rsidP="00A9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7E8E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25326,62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2D4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34190,94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2D0F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5B36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25833,15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FA63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90416,03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84A6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23716,38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899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32017,11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4576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24190,68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9C53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21E7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84667,45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573C" w14:textId="77777777" w:rsidR="00A95EB3" w:rsidRPr="00A95EB3" w:rsidRDefault="00A95EB3" w:rsidP="00A9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-5748,58</w:t>
            </w:r>
          </w:p>
        </w:tc>
      </w:tr>
    </w:tbl>
    <w:p w14:paraId="2FB27A46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9A37F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237B3" w14:textId="77777777" w:rsidR="00A95EB3" w:rsidRPr="00A95EB3" w:rsidRDefault="00A95EB3" w:rsidP="00A95EB3">
      <w:pPr>
        <w:widowControl w:val="0"/>
        <w:tabs>
          <w:tab w:val="left" w:pos="9639"/>
        </w:tabs>
        <w:suppressAutoHyphens/>
        <w:autoSpaceDE w:val="0"/>
        <w:spacing w:after="0"/>
        <w:ind w:right="-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 оплаты труда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главного бухгалтера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формировался за проверяемый период на основании постановления Администрации муниципального образования «Турочакский район»</w:t>
      </w:r>
      <w:r w:rsidRPr="00A9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25.08.2016г. № 122 «Об 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образования «Турочакский район» и изменениями и дополнениями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составляет в сумме 1065,8 тыс. рублей.  Фактическое начисление по оплате труда в период с 01.01.2019г. по 31.12.2021г. составила 1317,9 тыс. рублей, что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превышает установленный норматив на сумму 252,1 тыс. рублей. Начисления во внебюджетные фонды в сумме 76,1тыс. рублей. Всего превышение норматива расходов бюджета в сумме 328,2 тыс. рублей.</w:t>
      </w:r>
    </w:p>
    <w:p w14:paraId="0CAF8B8C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проверке по начислению премии по выполнению специальных заданий установлено, что в приказах о премировании основанием является положение об оплате труда, постановление от 25.01.2010 № 46, которая не регламентирует оплату труда руководителей и гл. бухгалтеров. (пр. № 1 от 26.01.2021г.; № 23 от 20.02.2021; № 12 от 20.02.2021г.; № 66А от 21.10.2021г.; № 19 от 21.10.2021г.; № 22 от 11.11.2021г.; № 20 от 23.12.2021г.; № 77 от 23.12.2021г.)  В результате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необоснованные начисления премии составила в сумме 105250 рублей.</w:t>
      </w:r>
    </w:p>
    <w:p w14:paraId="45893235" w14:textId="77777777" w:rsidR="00A95EB3" w:rsidRPr="00A95EB3" w:rsidRDefault="00A95EB3" w:rsidP="00A95EB3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95E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нарушении статьи 22 Трудового кодекса РФ имеет место отсутствие подписи должностных лиц при вынесении распоряжений, отсутствуют подписи работников «с приказом ознакомлен» (о приеме на работу, предоставлении отпуска, об увольнении).</w:t>
      </w:r>
    </w:p>
    <w:p w14:paraId="3B57E582" w14:textId="77777777" w:rsidR="00A95EB3" w:rsidRPr="00A95EB3" w:rsidRDefault="00A95EB3" w:rsidP="00A95EB3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ст. 22 Трудовой кодекс РФ работодатель обязан ознакомить работников под личную подпись с принимаемыми локальными нормативными актами, непосредственно связанными с их трудовой деятельностью.</w:t>
      </w:r>
    </w:p>
    <w:p w14:paraId="360C864B" w14:textId="77777777" w:rsidR="00A95EB3" w:rsidRPr="00A95EB3" w:rsidRDefault="00A95EB3" w:rsidP="00A95E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нарушений в ходе проверки не установлено.</w:t>
      </w:r>
    </w:p>
    <w:p w14:paraId="1988AB76" w14:textId="77777777" w:rsidR="00A95EB3" w:rsidRPr="00A95EB3" w:rsidRDefault="00A95EB3" w:rsidP="00A95EB3">
      <w:pPr>
        <w:widowControl w:val="0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2B269AE5" w14:textId="77777777" w:rsidR="00A95EB3" w:rsidRPr="00A95EB3" w:rsidRDefault="00A95EB3" w:rsidP="00A95EB3">
      <w:pPr>
        <w:widowControl w:val="0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Ревизия расчетов с поставщиками и подрядчиками</w:t>
      </w:r>
    </w:p>
    <w:p w14:paraId="0311128B" w14:textId="77777777" w:rsidR="00A95EB3" w:rsidRPr="00A95EB3" w:rsidRDefault="00A95EB3" w:rsidP="00A95EB3">
      <w:pPr>
        <w:widowControl w:val="0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011FAF" w14:textId="77777777" w:rsidR="00A95EB3" w:rsidRPr="00A95EB3" w:rsidRDefault="00A95EB3" w:rsidP="00A95EB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ревизии за проверяемый период выборочно были проверены Журналы операций по расчетам с поставщиками и подрядчиками № 4, платежные документы, накладные на получение материальных запасов, счета на оплату выполненных работ, оказанных услуг, акты приемки-сдачи выполненных работ и оказанных услуг.</w:t>
      </w:r>
    </w:p>
    <w:p w14:paraId="63295776" w14:textId="77777777" w:rsidR="00A95EB3" w:rsidRPr="00A95EB3" w:rsidRDefault="00A95EB3" w:rsidP="00A95EB3">
      <w:pPr>
        <w:tabs>
          <w:tab w:val="left" w:pos="720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нарушение ст. 9 Федерального закона от 06.12.2011г. N 402-ФЗ "О бухгалтерском учете", п.3 Инструкции 157н</w:t>
      </w:r>
      <w:r w:rsidRPr="00A9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с поставщиками за оказанные услуги Учреждением на расходы списывались суммы по документам, предназначенным для их оплаты (счетам или счетам-фактурам), а не по документам, подтверждающих факт оказания услуг (актам оказанных услуг).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нарушение данных пунктов выявлены следующее: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40D475F" w14:textId="77777777" w:rsidR="00A95EB3" w:rsidRPr="00A95EB3" w:rsidRDefault="00A95EB3" w:rsidP="00A95EB3">
      <w:pPr>
        <w:tabs>
          <w:tab w:val="left" w:pos="720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95E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ar-SA"/>
        </w:rPr>
        <w:t xml:space="preserve">         -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договору № С0119/004 от 30.01.2019г. об оказании услуги в области информационных технологий,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заключенному с ООО «Деловые решения» на сумму 8000 руб.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срок согласно п. 7.1 с 30.01.2019 по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28.01.2019г. Согласно п. 5.1. договора по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завершении услуг предоставляет Учреждению акт оказанных услуг. Акт,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указанный в п.5.1. договора, который должен подтвердить факт хозяйственной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жизни в бухгалтерском учете отсутствует;</w:t>
      </w:r>
    </w:p>
    <w:p w14:paraId="4C77EADE" w14:textId="77777777" w:rsidR="00A95EB3" w:rsidRPr="00A95EB3" w:rsidRDefault="00A95EB3" w:rsidP="00A95EB3">
      <w:pPr>
        <w:tabs>
          <w:tab w:val="left" w:pos="720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</w:t>
      </w:r>
      <w:r w:rsidRPr="00A95EB3">
        <w:rPr>
          <w:rFonts w:ascii="Symbol" w:eastAsia="Times New Roman" w:hAnsi="Symbol" w:cs="Times New Roman"/>
          <w:sz w:val="28"/>
          <w:szCs w:val="28"/>
          <w:lang w:eastAsia="ar-SA"/>
        </w:rPr>
        <w:t>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Аналогичное замечание по договору № С0119/004 от 09.01.2019 заключенному с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ООО «Деловые решения»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общую сумму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48737 руб. (счета №№ 166,231,111,451,585,191,324,398,828,991,853,747,901,972,1009,1075);</w:t>
      </w:r>
    </w:p>
    <w:p w14:paraId="2F7A1AF2" w14:textId="77777777" w:rsidR="00A95EB3" w:rsidRPr="00A95EB3" w:rsidRDefault="00A95EB3" w:rsidP="00A95EB3">
      <w:pPr>
        <w:tabs>
          <w:tab w:val="left" w:pos="720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 По договору № 870 от 25.09.2019г. об оказании услуги по проведению семинара –практикума для специалистов Учреждения в кол-ве 3 чел,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заключенному с АНО ДПО «Негосударственный Горно-Алтайский УЦПК ЖКХ» на сумму 15000 руб.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срок согласно п. 2.1.1 с 30.09.2019 по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01.10.2019г. Согласно п. 2.1.4 договора по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завершении услуг предоставляет Учреждению акт оказанных услуг. Акт,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указанный в п.2.1.4 договора, который должен подтвердить факт хозяйственной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жизни в бухгалтерском учете отсутствует, нет списка специалистов и распоряжения Учреждения.</w:t>
      </w:r>
    </w:p>
    <w:p w14:paraId="7A6876A6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ar-SA"/>
        </w:rPr>
        <w:tab/>
        <w:t>-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оказание услуг ИП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Зарковым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 по счету № 2Б от 26.09.2019г. произведен ремонт и обслуживание автомобиля. По акту выполненных работ от 26.09.19 стоимость работы составляет 5100 рублей, из них ремонт автомобиля 4600 рублей, монтаж колес 500 рублей, при этом не указано в акте выполненных работ марка,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номер автомобиля, указывающие принадлежность транспортного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средства собственнику;</w:t>
      </w:r>
    </w:p>
    <w:p w14:paraId="149CBC1D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proofErr w:type="gramStart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договора</w:t>
      </w:r>
      <w:proofErr w:type="gramEnd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 от 09.01.2020 на оказание услуг ИП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Зарковым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 произведен ремонт и обслуживание автомобиля. По акту выполненных работ от 25.02.20 № 1а стоимость работы составляет 3000 рублей, из них ремонт автомобиля 2600 рублей, монтаж колес 400 рублей, при этом не указано в договоре и акте выполненных работ марка,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номер автомобиля, указывающие принадлежность транспортного средства собственнику.</w:t>
      </w:r>
    </w:p>
    <w:p w14:paraId="5BE9571C" w14:textId="77777777" w:rsidR="00A95EB3" w:rsidRPr="00A95EB3" w:rsidRDefault="00A95EB3" w:rsidP="00A95EB3">
      <w:pPr>
        <w:tabs>
          <w:tab w:val="left" w:pos="720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- По договору № 2 от 09.01.2020 заключенному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оказание услуг с ИП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Зарковым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Е.В</w:t>
      </w:r>
      <w:proofErr w:type="gramEnd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счету 2б от 23.04.2020 ремонт автомобиля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сумму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10100 руб.</w:t>
      </w:r>
      <w:r w:rsidRPr="00A95EB3">
        <w:rPr>
          <w:rFonts w:ascii="Symbol" w:eastAsia="Times New Roman" w:hAnsi="Symbol" w:cs="Times New Roman"/>
          <w:sz w:val="20"/>
          <w:szCs w:val="20"/>
          <w:lang w:eastAsia="ar-SA"/>
        </w:rPr>
        <w:t></w:t>
      </w:r>
      <w:r w:rsidRPr="00A95EB3">
        <w:rPr>
          <w:rFonts w:ascii="Symbol" w:eastAsia="Times New Roman" w:hAnsi="Symbol" w:cs="Times New Roman"/>
          <w:sz w:val="20"/>
          <w:szCs w:val="20"/>
          <w:lang w:eastAsia="ar-SA"/>
        </w:rPr>
        <w:t>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Акт,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указанный в п.2.3.3 договора, который должен подтвердить факт хозяйственной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жизни в бухгалтерском учете отсутствует;</w:t>
      </w:r>
    </w:p>
    <w:p w14:paraId="21BFBE51" w14:textId="77777777" w:rsidR="00A95EB3" w:rsidRPr="00A95EB3" w:rsidRDefault="00A95EB3" w:rsidP="00A95EB3">
      <w:pPr>
        <w:tabs>
          <w:tab w:val="left" w:pos="720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</w:t>
      </w:r>
      <w:r w:rsidRPr="00A95EB3">
        <w:rPr>
          <w:rFonts w:ascii="Symbol" w:eastAsia="Times New Roman" w:hAnsi="Symbol" w:cs="Times New Roman"/>
          <w:sz w:val="20"/>
          <w:szCs w:val="20"/>
          <w:lang w:eastAsia="ar-SA"/>
        </w:rPr>
        <w:t>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Аналогичное замечание по договору № 2 от 09.01.2020г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услуг ИП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Зарковым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 произведен ремонт и обслуживание автомобиля. По актам выполненных работ от 17.09.20 № 3б, от 07.12.2020 № 4б стоимость работы составляет 2660 рублей, из них ремонт автомобиля 1660 рублей, монтаж колес 1000 рублей, при этом не указано в договоре и акте выполненных работ марка,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номер автомобиля, указывающие принадлежность транспортного средства собственнику.</w:t>
      </w:r>
    </w:p>
    <w:p w14:paraId="53F4E78A" w14:textId="77777777" w:rsidR="00A95EB3" w:rsidRPr="00A95EB3" w:rsidRDefault="00A95EB3" w:rsidP="00A95EB3">
      <w:pPr>
        <w:tabs>
          <w:tab w:val="left" w:pos="720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Аналогичное замечание по договору № 2 от 19.01.2021г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услуг ИП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Зарковым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 произведен ремонт и обслуживание автомобиля. По актам выполненных работ от 05.03.21 №16, от 21.04.2021 № 2б стоимость работы составляет 11800 рублей, при этом не указано в договоре и акте выполненных работ марка,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номер автомобиля, указывающие принадлежность транспортного средства собственнику.</w:t>
      </w:r>
    </w:p>
    <w:p w14:paraId="75638939" w14:textId="77777777" w:rsidR="00A95EB3" w:rsidRPr="00A95EB3" w:rsidRDefault="00A95EB3" w:rsidP="00A95EB3">
      <w:pPr>
        <w:tabs>
          <w:tab w:val="left" w:pos="720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Всего неправомерных расходовании средств составили на сумму 104397 рублей.</w:t>
      </w:r>
    </w:p>
    <w:p w14:paraId="069445B9" w14:textId="77777777" w:rsidR="00A95EB3" w:rsidRPr="00A95EB3" w:rsidRDefault="00A95EB3" w:rsidP="00A95EB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014380FC" w14:textId="77777777" w:rsidR="00A95EB3" w:rsidRPr="00A95EB3" w:rsidRDefault="00A95EB3" w:rsidP="00A95EB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нарушение п. 11 р. I Инструкции №157н</w:t>
      </w:r>
      <w:r w:rsidRPr="00A95EB3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ar-SA"/>
        </w:rPr>
        <w:t>,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согласно которой 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>позднее следующего дня после получения первичного учетного документа, первичные документы, на основании которых производится принятие к учету закупаемых Учреждением товаров (работ, услуг) по контрактам и договорам, заключенным в проверяемом периоде, отражены в регистрах бухгалтерского учета МКУ «ЦОД» несвоевременно, например: акт № 1а от 25.02.2020г., счет-фактура № 1 от 25.02.2020г., товарная накладная № РО00039734 от 16.04.2020 разнесены в регистры бухгалтерского учета 14.04.2020г. и  20.04.2020г.</w:t>
      </w:r>
    </w:p>
    <w:p w14:paraId="15B7EE8F" w14:textId="77777777" w:rsidR="00A95EB3" w:rsidRPr="00A95EB3" w:rsidRDefault="00A95EB3" w:rsidP="00A95E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нарушений в ходе проверки не установлено.</w:t>
      </w:r>
    </w:p>
    <w:p w14:paraId="4C47A177" w14:textId="77777777" w:rsidR="00A95EB3" w:rsidRPr="00A95EB3" w:rsidRDefault="00A95EB3" w:rsidP="00A95E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30A3C70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</w:t>
      </w:r>
      <w:r w:rsidRPr="00A95EB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Проверка целевого использования и обеспечения сохранности </w:t>
      </w:r>
      <w:r w:rsidRPr="00A95EB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 xml:space="preserve">недвижимого имущества и особо ценного движимого имущества, закрепленного за учреждением на праве оперативного управления  </w:t>
      </w:r>
    </w:p>
    <w:p w14:paraId="6ABD93EA" w14:textId="77777777" w:rsidR="00A95EB3" w:rsidRPr="00A95EB3" w:rsidRDefault="00A95EB3" w:rsidP="00A95E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 w:firstLine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06256" w14:textId="77777777" w:rsidR="00A95EB3" w:rsidRPr="00A95EB3" w:rsidRDefault="00A95EB3" w:rsidP="00A95EB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Аналитический учет 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средств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разрезе видов имущества, ведется на инвентарных карточках, открываемых на соответствующие объекты основных средств, за исключением объектов движимого имущества стоимостью до 3000 рублей включительно.</w:t>
      </w:r>
    </w:p>
    <w:p w14:paraId="0C29270E" w14:textId="77777777" w:rsidR="00A95EB3" w:rsidRPr="00A95EB3" w:rsidRDefault="00A95EB3" w:rsidP="00A95EB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Списание основных средств учреждения осуществляется в соответствии с Положением о порядке списания основных средств и нематериальных активов.</w:t>
      </w:r>
    </w:p>
    <w:p w14:paraId="21CC0533" w14:textId="77777777" w:rsidR="00A95EB3" w:rsidRPr="00A95EB3" w:rsidRDefault="00A95EB3" w:rsidP="00A95EB3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Учёт операций по расходу материальных запасов,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их выбытию из эксплуатации, перемещению внутри Учреждения ведётся в «Журнале операций по выбытию и перемещению нефинансовых активов». </w:t>
      </w:r>
    </w:p>
    <w:p w14:paraId="2AF04973" w14:textId="77777777" w:rsidR="00A95EB3" w:rsidRPr="00A95EB3" w:rsidRDefault="00A95EB3" w:rsidP="00A95E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проведения проверки на балансе МУК «ЦОД» находятся автотранспортные средства марок УАЗ 19728-02, </w:t>
      </w:r>
      <w:r w:rsidRPr="00A95E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NISSAN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E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TERRANO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Газ-3307.</w:t>
      </w:r>
    </w:p>
    <w:p w14:paraId="5F3E8509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 нарушения требований, предъявляемых к оформлению первичных учётных документов, часть1 статья 9 Федерального закона от 06.12.2011 № 402-ФЗ «О бухгалтерском учёте»:</w:t>
      </w:r>
    </w:p>
    <w:p w14:paraId="7C829650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автомобильные масла списывались прямым расходом без указания расхода топлива, рассчитанного по нормам для каждого автомобиля;</w:t>
      </w:r>
    </w:p>
    <w:p w14:paraId="38CD786B" w14:textId="77777777" w:rsidR="00A95EB3" w:rsidRPr="00A95EB3" w:rsidRDefault="00A95EB3" w:rsidP="00A95E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списания запчастей производится без документов, подтверждающих их установку на автомобили на сумму 100687,49 руб. (акт № 26 от 30.06.2019г.; акт № 43,44 от 31.10.2019г.; акт № б/н от 20.05.2020г; акт № 5 от 05.03.2021г.; акт № 4 от 12.03.2019г.; акт № 15 от 30.04.2021г.). По ведомости выдачи МЦ на нужды учреждения № 53 от 31.12.2019г. материально-ответственное лицо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Тузовский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выдает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Тузовскому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на сумму 82100,37 руб., факт установки, кому выдано и где использовано, не подтвержден.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необоснованные расходы составили на сумму 182787,86 рублей.</w:t>
      </w:r>
    </w:p>
    <w:p w14:paraId="3D91765D" w14:textId="77777777" w:rsidR="00A95EB3" w:rsidRPr="00A95EB3" w:rsidRDefault="00A95EB3" w:rsidP="00A95EB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157н, автомобильные запчасти отражаются на забалансовом счете 09 в момент их выбытия с балансового учета для проведения ремонта транспортных средств и учитываются в течение периода их использования в составе транспортного средства (п. 349 Инструкции N 157н). Списание материальных ценностей с забалансового счета 09 осуществляется на основании Акта приема-сдачи выполненных работ, подтверждающего их замену на новые запасные части (п. 349 Инструкции N 157н).</w:t>
      </w:r>
      <w:r w:rsidRPr="00A95EB3">
        <w:rPr>
          <w:rFonts w:ascii="Times New Roman" w:eastAsia="Calibri" w:hAnsi="Times New Roman" w:cs="Times New Roman"/>
          <w:sz w:val="28"/>
          <w:szCs w:val="28"/>
        </w:rPr>
        <w:t xml:space="preserve"> Из первичных документов невозможно определить на какие автомобили устанавливались запасные части.</w:t>
      </w:r>
    </w:p>
    <w:p w14:paraId="1076B14B" w14:textId="77777777" w:rsidR="00A95EB3" w:rsidRPr="00A95EB3" w:rsidRDefault="00A95EB3" w:rsidP="00A95EB3">
      <w:pPr>
        <w:shd w:val="clear" w:color="auto" w:fill="FFFFFF"/>
        <w:suppressAutoHyphens/>
        <w:spacing w:after="0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правильности оформления путевых листов легковых автомобилей, являющихся первичными учетными документами в бухгалтерском учете установлено, что в нарушение </w:t>
      </w:r>
      <w:r w:rsidRPr="00A95EB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приказа Минтранса России от 11.09.2020 № 368 «Об утверждении обязательных реквизитов и порядка заполнения путевых листов» 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некоторых путевых листах Учреждения не отражены маршруты следования без конкретных адресов с указанием только населенного пункта (по Турочаку, по городу, по району). </w:t>
      </w:r>
    </w:p>
    <w:p w14:paraId="347C461D" w14:textId="77777777" w:rsidR="0061003F" w:rsidRPr="00A95EB3" w:rsidRDefault="00A95EB3" w:rsidP="0061003F">
      <w:pPr>
        <w:shd w:val="clear" w:color="auto" w:fill="FFFFFF"/>
        <w:suppressAutoHyphens/>
        <w:spacing w:after="0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 в путевом листе информации о конкретном месте следования транспортного средства – не позволяет судить о факте использования</w:t>
      </w:r>
    </w:p>
    <w:p w14:paraId="1E9AA566" w14:textId="77777777" w:rsidR="00A95EB3" w:rsidRPr="00A95EB3" w:rsidRDefault="00A95EB3" w:rsidP="00A95EB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списания ГСМ установлено: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DC7EBE2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Актом № 12 от 28.02.2019г. с п\о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Тузовского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списан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Аи-92 в кол-ве 210л на сумму 9331,03 руб. на нужды учреждения;</w:t>
      </w:r>
    </w:p>
    <w:p w14:paraId="69B10EEC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-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№ 22 от 31.03.2019г. с п\о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Тузовского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списан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Аи-92 в кол-ве 306,567л на сумму 13611,88 руб. на нужды учреждения;</w:t>
      </w:r>
    </w:p>
    <w:p w14:paraId="48965B0F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Актом № 35 от 15.08.2019г. с п\о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Тузовского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списан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Аи-92 в кол-ве 25 л на сумму 1117,78 руб. на нужды учреждения;</w:t>
      </w:r>
    </w:p>
    <w:p w14:paraId="4B303ACC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Актом № 32 от 15.08.2019г. с п\о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Тузовского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списан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Аи-92 в кол-ве 95л на сумму 4249,18 руб. за апрель на нужды учреждения</w:t>
      </w: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14:paraId="144C709D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Актом № 29 от 15.08.2019г. с п\о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Тузовского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списан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Аи-92 в кол-ве 64л на сумму 2859,41 руб. за март на нужды учреждения</w:t>
      </w: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5388FBF8" w14:textId="77777777" w:rsidR="00A95EB3" w:rsidRPr="00A95EB3" w:rsidRDefault="00A95EB3" w:rsidP="00A95E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путевому листу № 448 от27.08.2021г. произведено списание бензина Аи-95 в кол-ве 56,21 л на сумму 2736,30 рублей, в котором водитель не является сотрудником учреждения, акт приема – передачи транспортного средства и доверенность на управление автомобилем отсутствует. Невозможно установить </w:t>
      </w: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служебного автомобиля в интересах организации или в личных целях работника (приказа учреждения нет). </w:t>
      </w:r>
    </w:p>
    <w:p w14:paraId="49373721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статьи 9 Закона от 06.12.2011 № 402-ФЗ так же следует,</w:t>
      </w:r>
      <w:r w:rsidRPr="00A95E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ответственных лиц и их расшифровки являются обязательными реквизитами первичного документа и должны принадлежать лично членам комиссии, ответственным за оформление свершившегося события. Всего</w:t>
      </w:r>
      <w:r w:rsidRPr="00A95E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необоснованно</w:t>
      </w:r>
      <w:r w:rsidRPr="00A95EB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подписи членов комиссии и подписи директора</w:t>
      </w:r>
      <w:bookmarkStart w:id="3" w:name="_Hlk31957693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даты,</w:t>
      </w:r>
      <w:r w:rsidRPr="00A95EB3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списаны материальные запасы на общую сумму 225795,04 рублей </w:t>
      </w:r>
      <w:r w:rsidRPr="00A95E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(акты № 22 от 30.07.2020г., № 19 от 01.07.2020г., № 20,21 от 31.07.2020г., № 23,24 от 31.08.2020г. № 25,26 от 30.09.2020г., № 33,34,35 от 30.11.2020г., № 1,3 от 31.01.2021г., № 49 от 31.05.2021г., № 59 от 31.08.2021г.) </w:t>
      </w:r>
    </w:p>
    <w:bookmarkEnd w:id="3"/>
    <w:p w14:paraId="664AC540" w14:textId="77777777" w:rsidR="00A95EB3" w:rsidRPr="00A95EB3" w:rsidRDefault="00A95EB3" w:rsidP="00A95EB3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D7E2767" w14:textId="77777777" w:rsidR="00A95EB3" w:rsidRPr="00A95EB3" w:rsidRDefault="00A95EB3" w:rsidP="00A95EB3">
      <w:pPr>
        <w:widowControl w:val="0"/>
        <w:suppressAutoHyphens/>
        <w:autoSpaceDE w:val="0"/>
        <w:spacing w:after="0"/>
        <w:ind w:right="-1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ВЫВОДЫ:</w:t>
      </w:r>
    </w:p>
    <w:p w14:paraId="4BBA7D9F" w14:textId="77777777" w:rsidR="00A95EB3" w:rsidRPr="00A95EB3" w:rsidRDefault="00A95EB3" w:rsidP="00A95EB3">
      <w:pPr>
        <w:widowControl w:val="0"/>
        <w:suppressAutoHyphens/>
        <w:autoSpaceDE w:val="0"/>
        <w:spacing w:after="0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72297B" w14:textId="77777777" w:rsidR="00A95EB3" w:rsidRPr="00A95EB3" w:rsidRDefault="00A95EB3" w:rsidP="00A9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По результатам контрольного мероприятия финансово-хозяйственной деятельности МКУ «ЦОД» выявлены следующие финансовые нарушения действующего законодательства РФ:</w:t>
      </w:r>
    </w:p>
    <w:p w14:paraId="52AE4307" w14:textId="77777777" w:rsidR="00A95EB3" w:rsidRPr="00A95EB3" w:rsidRDefault="00A95EB3" w:rsidP="00A95EB3">
      <w:pPr>
        <w:spacing w:after="0" w:line="240" w:lineRule="auto"/>
        <w:ind w:left="654" w:right="-142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24E3A3D" w14:textId="77777777" w:rsidR="00A95EB3" w:rsidRPr="00A95EB3" w:rsidRDefault="00A95EB3" w:rsidP="00A95EB3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Неэффективное использование средств бюджета за ненадлежащее исполнение </w:t>
      </w:r>
      <w:r w:rsidRPr="00A95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обязательств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общую сумму 7800 руб.,</w:t>
      </w:r>
      <w:r w:rsidRPr="00A95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них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1CEFB5" w14:textId="77777777" w:rsidR="00A95EB3" w:rsidRPr="00A95EB3" w:rsidRDefault="00A95EB3" w:rsidP="00A95EB3">
      <w:pPr>
        <w:spacing w:after="0"/>
        <w:ind w:left="654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неэффективного использования бюджетных средств на сумму 7800 рублей, выразившееся в направлении их на выплату штрафов, пеней по налогам за ненадлежащее исполнение обязательств перед бюджетом.</w:t>
      </w:r>
    </w:p>
    <w:p w14:paraId="0724B96B" w14:textId="77777777" w:rsidR="00A95EB3" w:rsidRPr="00A95EB3" w:rsidRDefault="00A95EB3" w:rsidP="00A95EB3">
      <w:pPr>
        <w:spacing w:after="0"/>
        <w:ind w:left="654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9ED01" w14:textId="77777777" w:rsidR="00A95EB3" w:rsidRPr="00A95EB3" w:rsidRDefault="00A95EB3" w:rsidP="00A95EB3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Неправомерное использование бюджетных </w:t>
      </w:r>
      <w:r w:rsidRPr="00A95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 в сумме 779530,85 рублей:</w:t>
      </w:r>
    </w:p>
    <w:p w14:paraId="7735FC80" w14:textId="77777777" w:rsidR="00A95EB3" w:rsidRPr="00A95EB3" w:rsidRDefault="00A95EB3" w:rsidP="00A95EB3">
      <w:pPr>
        <w:ind w:left="654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необоснованные расходы по списанию запасных частей – 216693,44 рубля;</w:t>
      </w:r>
    </w:p>
    <w:p w14:paraId="6D24C318" w14:textId="77777777" w:rsidR="00A95EB3" w:rsidRPr="00A95EB3" w:rsidRDefault="00A95EB3" w:rsidP="00A95E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оправдательных документов по авансовым отчетам на сумму 106397,80 рублей;</w:t>
      </w:r>
    </w:p>
    <w:p w14:paraId="365D4EA7" w14:textId="77777777" w:rsidR="00A95EB3" w:rsidRPr="00A95EB3" w:rsidRDefault="00A95EB3" w:rsidP="00A95E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- по авансовым отчетам списаны представительские расходы без оправдательных документов 15248,99 рублей;</w:t>
      </w:r>
    </w:p>
    <w:p w14:paraId="349F3BE7" w14:textId="77777777" w:rsidR="00A95EB3" w:rsidRPr="00A95EB3" w:rsidRDefault="00A95EB3" w:rsidP="00A95E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- неправомерное расходование на оказание услуг по договорам – 104397 рублей;</w:t>
      </w:r>
    </w:p>
    <w:p w14:paraId="5BC9E196" w14:textId="77777777" w:rsidR="00A95EB3" w:rsidRPr="00A95EB3" w:rsidRDefault="00A95EB3" w:rsidP="00A95E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по начислению премии по выполнению специальных заданий установлено, что в приказах о премировании основанием является положение об оплате труда, постановление от 25.01.2010 № 46, которая не регламентирует оплату труда руководителей и гл. бухгалтеров, в результате необоснованные начисления и выплаты премии составили в сумме 105250 рублей;</w:t>
      </w:r>
    </w:p>
    <w:p w14:paraId="6AE01B12" w14:textId="77777777" w:rsidR="00A95EB3" w:rsidRPr="00A95EB3" w:rsidRDefault="00A95EB3" w:rsidP="00A95E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начислений и выплат по оплате труда за 2020 год директору Лесных Н.В. установлено излишне начисленная сумма 5748,58 рублей;       </w:t>
      </w:r>
    </w:p>
    <w:p w14:paraId="327B6ABD" w14:textId="77777777" w:rsidR="00A95EB3" w:rsidRPr="00A95EB3" w:rsidRDefault="00A95EB3" w:rsidP="00A95EB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  <w:t xml:space="preserve">      </w:t>
      </w: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подписи членов комиссии и подписи директора, без даты,</w:t>
      </w:r>
      <w:r w:rsidRPr="00A95E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списаны горюче-смазочные и материальные запасы на общую сумму 225795,04 рублей</w:t>
      </w:r>
      <w:r w:rsidRPr="00A95EB3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Pr="00A95E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(акты № 22 от 30.07.2020г., № 19 от 01.07.2020г., № 20,21 от 31.07.2020г., № 23,24 от 31.08.2020г. № 25,26 от 30.09.2020г., № 33,34,35 от 30.11.2020г., № 1,3 от 31.01.2021г., № 49 от 31.05.2021г., № 59 от 31.08.2021г.) </w:t>
      </w:r>
    </w:p>
    <w:p w14:paraId="43BAAF66" w14:textId="77777777" w:rsidR="00A95EB3" w:rsidRPr="00A95EB3" w:rsidRDefault="00A95EB3" w:rsidP="00A9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BE7B49E" w14:textId="77777777" w:rsidR="00A95EB3" w:rsidRPr="00A95EB3" w:rsidRDefault="00A95EB3" w:rsidP="00A95E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 финансово-хозяйственной деятельности МКУ «ЦОД» выявлены следующие нефинансовые нарушения действующего законодательства РФ:</w:t>
      </w:r>
    </w:p>
    <w:p w14:paraId="33090610" w14:textId="77777777" w:rsidR="00A95EB3" w:rsidRPr="00A95EB3" w:rsidRDefault="00A95EB3" w:rsidP="00A95EB3">
      <w:pPr>
        <w:tabs>
          <w:tab w:val="left" w:pos="709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нарушения ст. 9 Федерального закона от 06.12.2011гю № 402-ФЗ «О бухгалтерском учете»</w:t>
      </w:r>
    </w:p>
    <w:p w14:paraId="7C3A669B" w14:textId="77777777" w:rsidR="00A95EB3" w:rsidRPr="00A95EB3" w:rsidRDefault="00A95EB3" w:rsidP="00A95EB3">
      <w:pPr>
        <w:spacing w:after="0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 w:rsidRPr="00A95EB3">
        <w:rPr>
          <w:rFonts w:ascii="Calibri" w:eastAsia="Calibri" w:hAnsi="Calibri" w:cs="Times New Roman"/>
          <w:sz w:val="28"/>
          <w:szCs w:val="28"/>
        </w:rPr>
        <w:t xml:space="preserve">           -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Pr="00A95EB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приказа Минтранса России от 11.09.2020 № 368 «Об утверждении обязательных реквизитов и порядка заполнения путевых листов» </w:t>
      </w:r>
      <w:r w:rsidRPr="00A95EB3">
        <w:rPr>
          <w:rFonts w:ascii="Calibri" w:eastAsia="Calibri" w:hAnsi="Calibri" w:cs="Times New Roman"/>
          <w:color w:val="FF0000"/>
          <w:sz w:val="28"/>
          <w:szCs w:val="28"/>
        </w:rPr>
        <w:t xml:space="preserve">   </w:t>
      </w:r>
    </w:p>
    <w:p w14:paraId="677F3D7F" w14:textId="77777777" w:rsidR="00A95EB3" w:rsidRPr="00A95EB3" w:rsidRDefault="00A95EB3" w:rsidP="00A95E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Calibri" w:eastAsia="Calibri" w:hAnsi="Calibri" w:cs="Times New Roman"/>
          <w:color w:val="FF0000"/>
          <w:sz w:val="28"/>
          <w:szCs w:val="28"/>
        </w:rPr>
        <w:tab/>
      </w:r>
      <w:r w:rsidRPr="00A95EB3">
        <w:rPr>
          <w:rFonts w:ascii="Calibri" w:eastAsia="Calibri" w:hAnsi="Calibri" w:cs="Times New Roman"/>
          <w:sz w:val="28"/>
          <w:szCs w:val="28"/>
        </w:rPr>
        <w:t>-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Приказа Минфина РФ от 1 декабря 2010 года № 157н «Об утверждении Единого плана счетов бухгалтерского учета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(муниципальных) учреждений и Инструкции по его применению», отраженные в акте проверки;</w:t>
      </w:r>
    </w:p>
    <w:p w14:paraId="17670E46" w14:textId="77777777" w:rsidR="00A95EB3" w:rsidRPr="00A95EB3" w:rsidRDefault="00A95EB3" w:rsidP="00A95E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95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 Министерства финансов Российской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Федерации от 30.03.2015 № 52н «Об утверждении форм первичных учетных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документов и регистров бухгалтерского учета, применяемых органами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государственной власти (государственными органами), органами местного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самоуправления, органами управления государственными внебюджетными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фондами, государственными (муниципальными) учреждениями, и</w:t>
      </w:r>
      <w:r w:rsidRPr="00A95EB3">
        <w:rPr>
          <w:rFonts w:ascii="TimesNewRomanPSMT" w:eastAsia="Times New Roman" w:hAnsi="TimesNewRomanPSMT" w:cs="Times New Roman"/>
          <w:color w:val="000000"/>
          <w:sz w:val="28"/>
          <w:szCs w:val="28"/>
          <w:lang w:eastAsia="ar-SA"/>
        </w:rPr>
        <w:t xml:space="preserve"> </w:t>
      </w:r>
      <w:r w:rsidRPr="00A95E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Методических указаний по их применению». </w:t>
      </w:r>
    </w:p>
    <w:p w14:paraId="679B64CD" w14:textId="77777777" w:rsidR="00A95EB3" w:rsidRPr="00A95EB3" w:rsidRDefault="00A95EB3" w:rsidP="00A95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4F76F05A" w14:textId="77777777" w:rsidR="00A95EB3" w:rsidRPr="00A95EB3" w:rsidRDefault="00A95EB3" w:rsidP="00A95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и рекомендации:</w:t>
      </w:r>
    </w:p>
    <w:p w14:paraId="20EF8B68" w14:textId="77777777" w:rsidR="00A95EB3" w:rsidRPr="00A95EB3" w:rsidRDefault="00A95EB3" w:rsidP="00A95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C3DF0A" w14:textId="77777777" w:rsidR="00A95EB3" w:rsidRPr="00A95EB3" w:rsidRDefault="00A95EB3" w:rsidP="00A95E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 допускать неправомерного, необоснованного использования средств бюджета муниципального образования «Турочакский район». Выявленную излишне начисленную сумму внести в бюджет района.</w:t>
      </w:r>
    </w:p>
    <w:p w14:paraId="15503656" w14:textId="77777777" w:rsidR="00A95EB3" w:rsidRPr="00A95EB3" w:rsidRDefault="00A95EB3" w:rsidP="00A95EB3">
      <w:pPr>
        <w:spacing w:after="0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 расчетно-платежной ведомости необходимо отражать начисление заработной платы отдельно по каждому сотруднику и расшифровать по видам начислений.</w:t>
      </w:r>
    </w:p>
    <w:p w14:paraId="41414175" w14:textId="77777777" w:rsidR="00A95EB3" w:rsidRPr="00A95EB3" w:rsidRDefault="00A95EB3" w:rsidP="00A95EB3">
      <w:pPr>
        <w:spacing w:after="0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Обязательно использовать для отражения движение материальных ценностей между подотчетными лицами требования – накладные и ведомости на выдачу материальных запасов, запасных частей, </w:t>
      </w:r>
      <w:proofErr w:type="spell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78F287" w14:textId="77777777" w:rsidR="00A95EB3" w:rsidRPr="00A95EB3" w:rsidRDefault="00A95EB3" w:rsidP="00A95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Pr="00A95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бухгалтерскому учету принимать надлежащим образом оформленные первичные учетные документы.</w:t>
      </w:r>
    </w:p>
    <w:p w14:paraId="5DFD1AC1" w14:textId="77777777" w:rsidR="00A95EB3" w:rsidRPr="00A95EB3" w:rsidRDefault="00A95EB3" w:rsidP="00A95EB3">
      <w:pPr>
        <w:spacing w:after="0"/>
        <w:ind w:left="6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845BD" w14:textId="77777777" w:rsidR="00A95EB3" w:rsidRPr="00A95EB3" w:rsidRDefault="00A95EB3" w:rsidP="00A95EB3">
      <w:pPr>
        <w:widowControl w:val="0"/>
        <w:suppressAutoHyphens/>
        <w:spacing w:after="0" w:line="240" w:lineRule="auto"/>
        <w:ind w:right="-1" w:firstLine="709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A95EB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Возражения или замечания руководителей объектов контрольного мероприятия на результаты контрольного мероприятия (при наличии): _нет</w:t>
      </w:r>
    </w:p>
    <w:p w14:paraId="3C984584" w14:textId="77777777" w:rsidR="00A95EB3" w:rsidRPr="00A95EB3" w:rsidRDefault="00A95EB3" w:rsidP="00A95EB3">
      <w:pPr>
        <w:widowControl w:val="0"/>
        <w:suppressAutoHyphens/>
        <w:spacing w:after="0" w:line="240" w:lineRule="auto"/>
        <w:ind w:right="-1" w:firstLine="709"/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</w:pPr>
    </w:p>
    <w:p w14:paraId="38AFBB56" w14:textId="77777777" w:rsidR="00A95EB3" w:rsidRPr="00A95EB3" w:rsidRDefault="00A95EB3" w:rsidP="00A95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B298AD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7F4CD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22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инспектор </w:t>
      </w:r>
    </w:p>
    <w:p w14:paraId="0E9708AF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22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Контрольно-счетной палаты </w:t>
      </w:r>
    </w:p>
    <w:p w14:paraId="5334DB7E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ind w:left="22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</w:pP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МО «Турочакский </w:t>
      </w:r>
      <w:proofErr w:type="gramStart"/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район»   </w:t>
      </w:r>
      <w:proofErr w:type="gramEnd"/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                       ________               </w:t>
      </w:r>
      <w:r w:rsidRPr="00A95EB3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  <w:t xml:space="preserve">Вагнер Р.В. </w:t>
      </w:r>
    </w:p>
    <w:p w14:paraId="2DD55A46" w14:textId="77777777" w:rsidR="00A95EB3" w:rsidRPr="00A95EB3" w:rsidRDefault="00A95EB3" w:rsidP="00A95EB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</w:t>
      </w:r>
      <w:r w:rsidRPr="00A95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r w:rsidRPr="00A95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5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95EB3">
        <w:rPr>
          <w:rFonts w:ascii="Courier New" w:eastAsia="Times New Roman" w:hAnsi="Courier New" w:cs="Courier New"/>
          <w:spacing w:val="5"/>
          <w:sz w:val="28"/>
          <w:szCs w:val="28"/>
          <w:lang w:eastAsia="ru-RU"/>
        </w:rPr>
        <w:tab/>
        <w:t xml:space="preserve">      </w:t>
      </w:r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A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(расшифровка подписи)</w:t>
      </w:r>
    </w:p>
    <w:p w14:paraId="6CF4FFAD" w14:textId="77777777" w:rsidR="00A95EB3" w:rsidRPr="00A95EB3" w:rsidRDefault="00A95EB3" w:rsidP="00A95EB3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ar-SA"/>
        </w:rPr>
      </w:pPr>
    </w:p>
    <w:p w14:paraId="0E017E4C" w14:textId="77777777" w:rsidR="00A95EB3" w:rsidRPr="00A95EB3" w:rsidRDefault="00A95EB3" w:rsidP="00A95EB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A56D331" w14:textId="77777777" w:rsidR="00A95EB3" w:rsidRPr="00A95EB3" w:rsidRDefault="00A95EB3" w:rsidP="00A95EB3">
      <w:pPr>
        <w:widowControl w:val="0"/>
        <w:tabs>
          <w:tab w:val="left" w:pos="-3402"/>
        </w:tabs>
        <w:suppressAutoHyphens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14:paraId="1FF0F7BD" w14:textId="77777777" w:rsidR="00A95EB3" w:rsidRPr="00A95EB3" w:rsidRDefault="00A95EB3" w:rsidP="00A95EB3">
      <w:pPr>
        <w:widowControl w:val="0"/>
        <w:tabs>
          <w:tab w:val="left" w:pos="-3402"/>
        </w:tabs>
        <w:suppressAutoHyphens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14:paraId="7A5CC794" w14:textId="77777777" w:rsidR="00A95EB3" w:rsidRPr="00A95EB3" w:rsidRDefault="00A95EB3" w:rsidP="00A95EB3">
      <w:pPr>
        <w:widowControl w:val="0"/>
        <w:tabs>
          <w:tab w:val="left" w:pos="-3402"/>
        </w:tabs>
        <w:suppressAutoHyphens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14:paraId="54616244" w14:textId="77777777" w:rsidR="00A95EB3" w:rsidRPr="00A95EB3" w:rsidRDefault="00A95EB3" w:rsidP="00A95EB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7039AF4" w14:textId="77777777" w:rsidR="002977B4" w:rsidRDefault="002977B4" w:rsidP="0010613A">
      <w:pPr>
        <w:widowControl w:val="0"/>
        <w:suppressAutoHyphens/>
        <w:spacing w:after="0" w:line="240" w:lineRule="auto"/>
        <w:ind w:right="-1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205C4AB9" w14:textId="77777777" w:rsidR="004F5534" w:rsidRDefault="004F5534" w:rsidP="0010613A">
      <w:pPr>
        <w:widowControl w:val="0"/>
        <w:suppressAutoHyphens/>
        <w:spacing w:after="0" w:line="240" w:lineRule="auto"/>
        <w:ind w:right="-1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0FAB6B02" w14:textId="77777777" w:rsidR="0010613A" w:rsidRPr="0010613A" w:rsidRDefault="0010613A" w:rsidP="00DB73B9">
      <w:pPr>
        <w:widowControl w:val="0"/>
        <w:suppressAutoHyphens/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3E34F05C" w14:textId="77777777" w:rsidR="0010613A" w:rsidRPr="0010613A" w:rsidRDefault="0010613A" w:rsidP="00DB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p w14:paraId="0FF5E1F3" w14:textId="77777777" w:rsidR="0010613A" w:rsidRPr="0010613A" w:rsidRDefault="0010613A" w:rsidP="00DB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p w14:paraId="66E9E9A9" w14:textId="77777777" w:rsidR="0010613A" w:rsidRPr="0010613A" w:rsidRDefault="0010613A" w:rsidP="00DB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p w14:paraId="36B5F60D" w14:textId="77777777" w:rsidR="00B92253" w:rsidRDefault="00B92253" w:rsidP="00DB73B9">
      <w:pPr>
        <w:widowControl w:val="0"/>
        <w:shd w:val="clear" w:color="auto" w:fill="FFFFFF"/>
        <w:suppressAutoHyphens/>
        <w:autoSpaceDE w:val="0"/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pacing w:val="5"/>
          <w:sz w:val="28"/>
          <w:szCs w:val="27"/>
          <w:lang w:eastAsia="ar-SA"/>
        </w:rPr>
      </w:pPr>
    </w:p>
    <w:p w14:paraId="7DAD1BA6" w14:textId="77777777" w:rsidR="00B92253" w:rsidRDefault="00B92253" w:rsidP="00DB73B9">
      <w:pPr>
        <w:widowControl w:val="0"/>
        <w:shd w:val="clear" w:color="auto" w:fill="FFFFFF"/>
        <w:suppressAutoHyphens/>
        <w:autoSpaceDE w:val="0"/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spacing w:val="5"/>
          <w:sz w:val="28"/>
          <w:szCs w:val="27"/>
          <w:lang w:eastAsia="ar-SA"/>
        </w:rPr>
      </w:pPr>
    </w:p>
    <w:p w14:paraId="750AA1B8" w14:textId="77777777" w:rsidR="0010613A" w:rsidRPr="0010613A" w:rsidRDefault="0010613A" w:rsidP="00DB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p w14:paraId="33EAF7C5" w14:textId="77777777" w:rsidR="0010613A" w:rsidRPr="0010613A" w:rsidRDefault="0010613A" w:rsidP="00DB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p w14:paraId="58301802" w14:textId="77777777" w:rsidR="0010613A" w:rsidRPr="0010613A" w:rsidRDefault="0010613A" w:rsidP="00DB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p w14:paraId="4815DD97" w14:textId="77777777" w:rsidR="0010613A" w:rsidRPr="0010613A" w:rsidRDefault="0010613A" w:rsidP="00DB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p w14:paraId="09E2D408" w14:textId="77777777" w:rsidR="0010613A" w:rsidRPr="0010613A" w:rsidRDefault="0010613A" w:rsidP="00DB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p w14:paraId="5DECF924" w14:textId="77777777" w:rsidR="0010613A" w:rsidRPr="0010613A" w:rsidRDefault="0010613A" w:rsidP="00DB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p w14:paraId="671EC9CB" w14:textId="77777777" w:rsidR="0010613A" w:rsidRPr="0010613A" w:rsidRDefault="0010613A" w:rsidP="00DB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p w14:paraId="23306A48" w14:textId="77777777" w:rsidR="0010613A" w:rsidRPr="0010613A" w:rsidRDefault="0010613A" w:rsidP="00DB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p w14:paraId="136A1776" w14:textId="77777777" w:rsidR="009E0F0E" w:rsidRDefault="00BB295D" w:rsidP="00DB73B9">
      <w:pPr>
        <w:jc w:val="both"/>
      </w:pPr>
    </w:p>
    <w:sectPr w:rsidR="009E0F0E" w:rsidSect="00106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D37E" w14:textId="77777777" w:rsidR="00BB295D" w:rsidRDefault="00BB295D" w:rsidP="004F5534">
      <w:pPr>
        <w:spacing w:after="0" w:line="240" w:lineRule="auto"/>
      </w:pPr>
      <w:r>
        <w:separator/>
      </w:r>
    </w:p>
  </w:endnote>
  <w:endnote w:type="continuationSeparator" w:id="0">
    <w:p w14:paraId="50B51D50" w14:textId="77777777" w:rsidR="00BB295D" w:rsidRDefault="00BB295D" w:rsidP="004F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4E97" w14:textId="77777777" w:rsidR="004F5534" w:rsidRDefault="004F55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67379"/>
      <w:docPartObj>
        <w:docPartGallery w:val="Page Numbers (Bottom of Page)"/>
        <w:docPartUnique/>
      </w:docPartObj>
    </w:sdtPr>
    <w:sdtEndPr/>
    <w:sdtContent>
      <w:p w14:paraId="1065D238" w14:textId="77777777" w:rsidR="004F5534" w:rsidRDefault="004F55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03F">
          <w:rPr>
            <w:noProof/>
          </w:rPr>
          <w:t>19</w:t>
        </w:r>
        <w:r>
          <w:fldChar w:fldCharType="end"/>
        </w:r>
      </w:p>
    </w:sdtContent>
  </w:sdt>
  <w:p w14:paraId="2D3E69EA" w14:textId="77777777" w:rsidR="004F5534" w:rsidRDefault="004F55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84FF" w14:textId="77777777" w:rsidR="004F5534" w:rsidRDefault="004F55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6C05" w14:textId="77777777" w:rsidR="00BB295D" w:rsidRDefault="00BB295D" w:rsidP="004F5534">
      <w:pPr>
        <w:spacing w:after="0" w:line="240" w:lineRule="auto"/>
      </w:pPr>
      <w:r>
        <w:separator/>
      </w:r>
    </w:p>
  </w:footnote>
  <w:footnote w:type="continuationSeparator" w:id="0">
    <w:p w14:paraId="2A8569F0" w14:textId="77777777" w:rsidR="00BB295D" w:rsidRDefault="00BB295D" w:rsidP="004F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9FB8" w14:textId="77777777" w:rsidR="004F5534" w:rsidRDefault="004F55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563A" w14:textId="77777777" w:rsidR="004F5534" w:rsidRDefault="004F55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10F4" w14:textId="77777777" w:rsidR="004F5534" w:rsidRDefault="004F55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72FF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EE3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34D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4E9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4E7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943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102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04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07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A4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  <w:i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34"/>
        </w:tabs>
      </w:pPr>
    </w:lvl>
    <w:lvl w:ilvl="1">
      <w:start w:val="1"/>
      <w:numFmt w:val="bullet"/>
      <w:lvlText w:val="-"/>
      <w:lvlJc w:val="left"/>
      <w:pPr>
        <w:tabs>
          <w:tab w:val="num" w:pos="1454"/>
        </w:tabs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</w:pPr>
    </w:lvl>
    <w:lvl w:ilvl="3">
      <w:start w:val="1"/>
      <w:numFmt w:val="decimal"/>
      <w:lvlText w:val="%4."/>
      <w:lvlJc w:val="left"/>
      <w:pPr>
        <w:tabs>
          <w:tab w:val="num" w:pos="2894"/>
        </w:tabs>
      </w:pPr>
    </w:lvl>
    <w:lvl w:ilvl="4">
      <w:start w:val="1"/>
      <w:numFmt w:val="lowerLetter"/>
      <w:lvlText w:val="%5."/>
      <w:lvlJc w:val="left"/>
      <w:pPr>
        <w:tabs>
          <w:tab w:val="num" w:pos="3614"/>
        </w:tabs>
      </w:pPr>
    </w:lvl>
    <w:lvl w:ilvl="5">
      <w:start w:val="1"/>
      <w:numFmt w:val="lowerRoman"/>
      <w:lvlText w:val="%6."/>
      <w:lvlJc w:val="right"/>
      <w:pPr>
        <w:tabs>
          <w:tab w:val="num" w:pos="4334"/>
        </w:tabs>
      </w:pPr>
    </w:lvl>
    <w:lvl w:ilvl="6">
      <w:start w:val="1"/>
      <w:numFmt w:val="decimal"/>
      <w:lvlText w:val="%7."/>
      <w:lvlJc w:val="left"/>
      <w:pPr>
        <w:tabs>
          <w:tab w:val="num" w:pos="5054"/>
        </w:tabs>
      </w:pPr>
    </w:lvl>
    <w:lvl w:ilvl="7">
      <w:start w:val="1"/>
      <w:numFmt w:val="lowerLetter"/>
      <w:lvlText w:val="%8."/>
      <w:lvlJc w:val="left"/>
      <w:pPr>
        <w:tabs>
          <w:tab w:val="num" w:pos="5774"/>
        </w:tabs>
      </w:pPr>
    </w:lvl>
    <w:lvl w:ilvl="8">
      <w:start w:val="1"/>
      <w:numFmt w:val="lowerRoman"/>
      <w:lvlText w:val="%9."/>
      <w:lvlJc w:val="right"/>
      <w:pPr>
        <w:tabs>
          <w:tab w:val="num" w:pos="6494"/>
        </w:tabs>
      </w:pPr>
    </w:lvl>
  </w:abstractNum>
  <w:abstractNum w:abstractNumId="14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379650E"/>
    <w:multiLevelType w:val="hybridMultilevel"/>
    <w:tmpl w:val="C7C0AB22"/>
    <w:lvl w:ilvl="0" w:tplc="D45A3714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6" w15:restartNumberingAfterBreak="0">
    <w:nsid w:val="0BAE4C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66309A0"/>
    <w:multiLevelType w:val="singleLevel"/>
    <w:tmpl w:val="E256912E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8" w15:restartNumberingAfterBreak="0">
    <w:nsid w:val="1D073CE1"/>
    <w:multiLevelType w:val="hybridMultilevel"/>
    <w:tmpl w:val="DE7A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72DAD"/>
    <w:multiLevelType w:val="singleLevel"/>
    <w:tmpl w:val="29B4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1F1772BA"/>
    <w:multiLevelType w:val="singleLevel"/>
    <w:tmpl w:val="4ADC3E38"/>
    <w:lvl w:ilvl="0">
      <w:start w:val="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1" w15:restartNumberingAfterBreak="0">
    <w:nsid w:val="20115F42"/>
    <w:multiLevelType w:val="singleLevel"/>
    <w:tmpl w:val="56F8C858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2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C48C3"/>
    <w:multiLevelType w:val="hybridMultilevel"/>
    <w:tmpl w:val="5AC49346"/>
    <w:lvl w:ilvl="0" w:tplc="3C727366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4" w15:restartNumberingAfterBreak="0">
    <w:nsid w:val="22281154"/>
    <w:multiLevelType w:val="multilevel"/>
    <w:tmpl w:val="FAE607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5" w15:restartNumberingAfterBreak="0">
    <w:nsid w:val="28644EEF"/>
    <w:multiLevelType w:val="hybridMultilevel"/>
    <w:tmpl w:val="97645380"/>
    <w:lvl w:ilvl="0" w:tplc="22184C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8FA3F97"/>
    <w:multiLevelType w:val="singleLevel"/>
    <w:tmpl w:val="8C9A5FF0"/>
    <w:lvl w:ilvl="0">
      <w:start w:val="1"/>
      <w:numFmt w:val="decimal"/>
      <w:lvlText w:val="%1)"/>
      <w:lvlJc w:val="left"/>
      <w:pPr>
        <w:tabs>
          <w:tab w:val="num" w:pos="-132"/>
        </w:tabs>
        <w:ind w:left="-132" w:hanging="435"/>
      </w:pPr>
      <w:rPr>
        <w:rFonts w:hint="default"/>
      </w:rPr>
    </w:lvl>
  </w:abstractNum>
  <w:abstractNum w:abstractNumId="27" w15:restartNumberingAfterBreak="0">
    <w:nsid w:val="2B7E31E7"/>
    <w:multiLevelType w:val="singleLevel"/>
    <w:tmpl w:val="5E1CE978"/>
    <w:lvl w:ilvl="0">
      <w:start w:val="1"/>
      <w:numFmt w:val="bullet"/>
      <w:lvlText w:val="–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8" w15:restartNumberingAfterBreak="0">
    <w:nsid w:val="324370D8"/>
    <w:multiLevelType w:val="singleLevel"/>
    <w:tmpl w:val="D5327F96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9" w15:restartNumberingAfterBreak="0">
    <w:nsid w:val="329F396D"/>
    <w:multiLevelType w:val="singleLevel"/>
    <w:tmpl w:val="6E16A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9E25FD0"/>
    <w:multiLevelType w:val="hybridMultilevel"/>
    <w:tmpl w:val="CDB4FC1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1" w15:restartNumberingAfterBreak="0">
    <w:nsid w:val="3BD7740A"/>
    <w:multiLevelType w:val="multilevel"/>
    <w:tmpl w:val="E3D60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Impact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Impact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Impact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Impact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Impact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Impact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Impact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Impact" w:hint="default"/>
        <w:sz w:val="26"/>
      </w:rPr>
    </w:lvl>
  </w:abstractNum>
  <w:abstractNum w:abstractNumId="32" w15:restartNumberingAfterBreak="0">
    <w:nsid w:val="43705CCA"/>
    <w:multiLevelType w:val="hybridMultilevel"/>
    <w:tmpl w:val="9B0E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46BF7"/>
    <w:multiLevelType w:val="hybridMultilevel"/>
    <w:tmpl w:val="68A61376"/>
    <w:lvl w:ilvl="0" w:tplc="B0D8DEDE">
      <w:start w:val="1"/>
      <w:numFmt w:val="decimal"/>
      <w:lvlText w:val="%1."/>
      <w:lvlJc w:val="left"/>
      <w:pPr>
        <w:ind w:left="1149" w:hanging="49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4" w15:restartNumberingAfterBreak="0">
    <w:nsid w:val="450C1EBD"/>
    <w:multiLevelType w:val="hybridMultilevel"/>
    <w:tmpl w:val="55E21190"/>
    <w:lvl w:ilvl="0" w:tplc="FB56A8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52240349"/>
    <w:multiLevelType w:val="multilevel"/>
    <w:tmpl w:val="28FA5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Impact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Impact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Impact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Impact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Impact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Impact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Impact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Impact" w:hint="default"/>
        <w:sz w:val="26"/>
      </w:rPr>
    </w:lvl>
  </w:abstractNum>
  <w:abstractNum w:abstractNumId="36" w15:restartNumberingAfterBreak="0">
    <w:nsid w:val="56280B69"/>
    <w:multiLevelType w:val="hybridMultilevel"/>
    <w:tmpl w:val="E5A0A974"/>
    <w:lvl w:ilvl="0" w:tplc="3C727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C133A"/>
    <w:multiLevelType w:val="hybridMultilevel"/>
    <w:tmpl w:val="5B2C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F57CCE"/>
    <w:multiLevelType w:val="hybridMultilevel"/>
    <w:tmpl w:val="46CC5EDC"/>
    <w:lvl w:ilvl="0" w:tplc="9A42834E">
      <w:start w:val="4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5EAF1D6E"/>
    <w:multiLevelType w:val="hybridMultilevel"/>
    <w:tmpl w:val="4236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119B2"/>
    <w:multiLevelType w:val="hybridMultilevel"/>
    <w:tmpl w:val="D554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B42B2"/>
    <w:multiLevelType w:val="multilevel"/>
    <w:tmpl w:val="B6F2D2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61D4417E"/>
    <w:multiLevelType w:val="hybridMultilevel"/>
    <w:tmpl w:val="8FF6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835E4"/>
    <w:multiLevelType w:val="hybridMultilevel"/>
    <w:tmpl w:val="7BC602C6"/>
    <w:lvl w:ilvl="0" w:tplc="2C08B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05A7A"/>
    <w:multiLevelType w:val="hybridMultilevel"/>
    <w:tmpl w:val="5DE0B9D4"/>
    <w:lvl w:ilvl="0" w:tplc="D326D9B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84D62B7"/>
    <w:multiLevelType w:val="hybridMultilevel"/>
    <w:tmpl w:val="E69EC2A8"/>
    <w:lvl w:ilvl="0" w:tplc="3B9E6576">
      <w:start w:val="10"/>
      <w:numFmt w:val="decimal"/>
      <w:lvlText w:val="%1."/>
      <w:lvlJc w:val="left"/>
      <w:pPr>
        <w:ind w:left="49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6" w15:restartNumberingAfterBreak="0">
    <w:nsid w:val="7B762F6F"/>
    <w:multiLevelType w:val="hybridMultilevel"/>
    <w:tmpl w:val="378C40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808737589">
    <w:abstractNumId w:val="39"/>
  </w:num>
  <w:num w:numId="2" w16cid:durableId="515774023">
    <w:abstractNumId w:val="32"/>
  </w:num>
  <w:num w:numId="3" w16cid:durableId="36659621">
    <w:abstractNumId w:val="35"/>
  </w:num>
  <w:num w:numId="4" w16cid:durableId="1470171452">
    <w:abstractNumId w:val="33"/>
  </w:num>
  <w:num w:numId="5" w16cid:durableId="717441166">
    <w:abstractNumId w:val="10"/>
  </w:num>
  <w:num w:numId="6" w16cid:durableId="1193104570">
    <w:abstractNumId w:val="11"/>
  </w:num>
  <w:num w:numId="7" w16cid:durableId="522550894">
    <w:abstractNumId w:val="12"/>
  </w:num>
  <w:num w:numId="8" w16cid:durableId="1976181593">
    <w:abstractNumId w:val="13"/>
  </w:num>
  <w:num w:numId="9" w16cid:durableId="106046330">
    <w:abstractNumId w:val="14"/>
  </w:num>
  <w:num w:numId="10" w16cid:durableId="993072054">
    <w:abstractNumId w:val="15"/>
  </w:num>
  <w:num w:numId="11" w16cid:durableId="410932829">
    <w:abstractNumId w:val="23"/>
  </w:num>
  <w:num w:numId="12" w16cid:durableId="1627814235">
    <w:abstractNumId w:val="46"/>
  </w:num>
  <w:num w:numId="13" w16cid:durableId="578828318">
    <w:abstractNumId w:val="37"/>
  </w:num>
  <w:num w:numId="14" w16cid:durableId="2113471493">
    <w:abstractNumId w:val="34"/>
  </w:num>
  <w:num w:numId="15" w16cid:durableId="879515343">
    <w:abstractNumId w:val="36"/>
  </w:num>
  <w:num w:numId="16" w16cid:durableId="353380410">
    <w:abstractNumId w:val="29"/>
  </w:num>
  <w:num w:numId="17" w16cid:durableId="938411133">
    <w:abstractNumId w:val="19"/>
  </w:num>
  <w:num w:numId="18" w16cid:durableId="1096441207">
    <w:abstractNumId w:val="17"/>
  </w:num>
  <w:num w:numId="19" w16cid:durableId="784930081">
    <w:abstractNumId w:val="28"/>
  </w:num>
  <w:num w:numId="20" w16cid:durableId="1614635366">
    <w:abstractNumId w:val="20"/>
  </w:num>
  <w:num w:numId="21" w16cid:durableId="1004087483">
    <w:abstractNumId w:val="27"/>
  </w:num>
  <w:num w:numId="22" w16cid:durableId="347176600">
    <w:abstractNumId w:val="21"/>
  </w:num>
  <w:num w:numId="23" w16cid:durableId="1440877823">
    <w:abstractNumId w:val="26"/>
  </w:num>
  <w:num w:numId="24" w16cid:durableId="783379588">
    <w:abstractNumId w:val="16"/>
  </w:num>
  <w:num w:numId="25" w16cid:durableId="962268846">
    <w:abstractNumId w:val="9"/>
  </w:num>
  <w:num w:numId="26" w16cid:durableId="285897060">
    <w:abstractNumId w:val="7"/>
  </w:num>
  <w:num w:numId="27" w16cid:durableId="1149437289">
    <w:abstractNumId w:val="6"/>
  </w:num>
  <w:num w:numId="28" w16cid:durableId="278681286">
    <w:abstractNumId w:val="5"/>
  </w:num>
  <w:num w:numId="29" w16cid:durableId="144395525">
    <w:abstractNumId w:val="4"/>
  </w:num>
  <w:num w:numId="30" w16cid:durableId="809787210">
    <w:abstractNumId w:val="8"/>
  </w:num>
  <w:num w:numId="31" w16cid:durableId="419908066">
    <w:abstractNumId w:val="3"/>
  </w:num>
  <w:num w:numId="32" w16cid:durableId="903756354">
    <w:abstractNumId w:val="2"/>
  </w:num>
  <w:num w:numId="33" w16cid:durableId="837159292">
    <w:abstractNumId w:val="1"/>
  </w:num>
  <w:num w:numId="34" w16cid:durableId="1922518244">
    <w:abstractNumId w:val="0"/>
  </w:num>
  <w:num w:numId="35" w16cid:durableId="583300081">
    <w:abstractNumId w:val="25"/>
  </w:num>
  <w:num w:numId="36" w16cid:durableId="1032803662">
    <w:abstractNumId w:val="44"/>
  </w:num>
  <w:num w:numId="37" w16cid:durableId="1579830434">
    <w:abstractNumId w:val="43"/>
  </w:num>
  <w:num w:numId="38" w16cid:durableId="768308564">
    <w:abstractNumId w:val="31"/>
  </w:num>
  <w:num w:numId="39" w16cid:durableId="1619340000">
    <w:abstractNumId w:val="18"/>
  </w:num>
  <w:num w:numId="40" w16cid:durableId="1059398058">
    <w:abstractNumId w:val="38"/>
  </w:num>
  <w:num w:numId="41" w16cid:durableId="1464620279">
    <w:abstractNumId w:val="45"/>
  </w:num>
  <w:num w:numId="42" w16cid:durableId="1572152731">
    <w:abstractNumId w:val="24"/>
  </w:num>
  <w:num w:numId="43" w16cid:durableId="345640556">
    <w:abstractNumId w:val="30"/>
  </w:num>
  <w:num w:numId="44" w16cid:durableId="1500582970">
    <w:abstractNumId w:val="40"/>
  </w:num>
  <w:num w:numId="45" w16cid:durableId="148785942">
    <w:abstractNumId w:val="22"/>
  </w:num>
  <w:num w:numId="46" w16cid:durableId="604846372">
    <w:abstractNumId w:val="41"/>
  </w:num>
  <w:num w:numId="47" w16cid:durableId="92268865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14F"/>
    <w:rsid w:val="0010613A"/>
    <w:rsid w:val="002977B4"/>
    <w:rsid w:val="004211B2"/>
    <w:rsid w:val="004F5534"/>
    <w:rsid w:val="0061003F"/>
    <w:rsid w:val="00784FBE"/>
    <w:rsid w:val="007D693B"/>
    <w:rsid w:val="008E430A"/>
    <w:rsid w:val="009E4FB9"/>
    <w:rsid w:val="00A95EB3"/>
    <w:rsid w:val="00AB096E"/>
    <w:rsid w:val="00B92253"/>
    <w:rsid w:val="00B93B81"/>
    <w:rsid w:val="00BB295D"/>
    <w:rsid w:val="00C011E5"/>
    <w:rsid w:val="00C5746A"/>
    <w:rsid w:val="00C61DD2"/>
    <w:rsid w:val="00D058AF"/>
    <w:rsid w:val="00D7144C"/>
    <w:rsid w:val="00DB73B9"/>
    <w:rsid w:val="00E611B1"/>
    <w:rsid w:val="00F6214F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6BA9"/>
  <w15:docId w15:val="{B2723217-C631-4094-8627-BF8C56C2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EB3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331" w:after="0" w:line="240" w:lineRule="auto"/>
      <w:ind w:left="526"/>
      <w:outlineLvl w:val="0"/>
    </w:pPr>
    <w:rPr>
      <w:rFonts w:ascii="Times New Roman" w:eastAsia="Arial Unicode MS" w:hAnsi="Times New Roman" w:cs="Times New Roman"/>
      <w:b/>
      <w:bCs/>
      <w:i/>
      <w:iCs/>
      <w:color w:val="000000"/>
      <w:spacing w:val="1"/>
      <w:sz w:val="28"/>
      <w:szCs w:val="27"/>
      <w:lang w:eastAsia="ar-SA"/>
    </w:rPr>
  </w:style>
  <w:style w:type="paragraph" w:styleId="2">
    <w:name w:val="heading 2"/>
    <w:basedOn w:val="a"/>
    <w:next w:val="a"/>
    <w:link w:val="20"/>
    <w:qFormat/>
    <w:rsid w:val="00A95EB3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62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A95EB3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A95EB3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69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A95EB3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62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val="en-US" w:eastAsia="ar-SA"/>
    </w:rPr>
  </w:style>
  <w:style w:type="paragraph" w:styleId="6">
    <w:name w:val="heading 6"/>
    <w:basedOn w:val="a"/>
    <w:next w:val="a"/>
    <w:link w:val="60"/>
    <w:qFormat/>
    <w:rsid w:val="00A95EB3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7"/>
      <w:jc w:val="center"/>
      <w:outlineLvl w:val="5"/>
    </w:pPr>
    <w:rPr>
      <w:rFonts w:ascii="Times New Roman" w:eastAsia="Times New Roman" w:hAnsi="Times New Roman" w:cs="Times New Roman"/>
      <w:color w:val="545454"/>
      <w:spacing w:val="12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A95EB3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7"/>
      <w:jc w:val="center"/>
      <w:outlineLvl w:val="6"/>
    </w:pPr>
    <w:rPr>
      <w:rFonts w:ascii="Times New Roman" w:eastAsia="Times New Roman" w:hAnsi="Times New Roman" w:cs="Times New Roman"/>
      <w:b/>
      <w:bCs/>
      <w:color w:val="656565"/>
      <w:spacing w:val="10"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A95EB3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655" w:after="0" w:line="240" w:lineRule="auto"/>
      <w:ind w:left="590"/>
      <w:outlineLvl w:val="7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A95EB3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317" w:lineRule="exact"/>
      <w:ind w:left="713"/>
      <w:outlineLvl w:val="8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B81"/>
    <w:pPr>
      <w:spacing w:after="0" w:line="240" w:lineRule="auto"/>
    </w:pPr>
  </w:style>
  <w:style w:type="paragraph" w:styleId="21">
    <w:name w:val="Body Text 2"/>
    <w:basedOn w:val="a"/>
    <w:link w:val="22"/>
    <w:rsid w:val="00AB096E"/>
    <w:pPr>
      <w:widowControl w:val="0"/>
      <w:suppressAutoHyphens/>
      <w:autoSpaceDE w:val="0"/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AB096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99"/>
    <w:qFormat/>
    <w:rsid w:val="00D058AF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29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B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4F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534"/>
  </w:style>
  <w:style w:type="paragraph" w:styleId="a9">
    <w:name w:val="footer"/>
    <w:basedOn w:val="a"/>
    <w:link w:val="aa"/>
    <w:unhideWhenUsed/>
    <w:rsid w:val="004F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534"/>
  </w:style>
  <w:style w:type="character" w:customStyle="1" w:styleId="10">
    <w:name w:val="Заголовок 1 Знак"/>
    <w:basedOn w:val="a0"/>
    <w:link w:val="1"/>
    <w:rsid w:val="00A95EB3"/>
    <w:rPr>
      <w:rFonts w:ascii="Times New Roman" w:eastAsia="Arial Unicode MS" w:hAnsi="Times New Roman" w:cs="Times New Roman"/>
      <w:b/>
      <w:bCs/>
      <w:i/>
      <w:iCs/>
      <w:color w:val="000000"/>
      <w:spacing w:val="1"/>
      <w:sz w:val="28"/>
      <w:szCs w:val="27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A95EB3"/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7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A95EB3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A95EB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en-US" w:eastAsia="ar-SA"/>
    </w:rPr>
  </w:style>
  <w:style w:type="character" w:customStyle="1" w:styleId="50">
    <w:name w:val="Заголовок 5 Знак"/>
    <w:basedOn w:val="a0"/>
    <w:link w:val="5"/>
    <w:rsid w:val="00A95EB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en-US" w:eastAsia="ar-SA"/>
    </w:rPr>
  </w:style>
  <w:style w:type="character" w:customStyle="1" w:styleId="60">
    <w:name w:val="Заголовок 6 Знак"/>
    <w:basedOn w:val="a0"/>
    <w:link w:val="6"/>
    <w:rsid w:val="00A95EB3"/>
    <w:rPr>
      <w:rFonts w:ascii="Times New Roman" w:eastAsia="Times New Roman" w:hAnsi="Times New Roman" w:cs="Times New Roman"/>
      <w:color w:val="545454"/>
      <w:spacing w:val="12"/>
      <w:sz w:val="28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A95EB3"/>
    <w:rPr>
      <w:rFonts w:ascii="Times New Roman" w:eastAsia="Times New Roman" w:hAnsi="Times New Roman" w:cs="Times New Roman"/>
      <w:b/>
      <w:bCs/>
      <w:color w:val="656565"/>
      <w:spacing w:val="10"/>
      <w:sz w:val="28"/>
      <w:szCs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A95EB3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A95EB3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eastAsia="ar-SA"/>
    </w:rPr>
  </w:style>
  <w:style w:type="numbering" w:customStyle="1" w:styleId="11">
    <w:name w:val="Нет списка1"/>
    <w:next w:val="a2"/>
    <w:semiHidden/>
    <w:rsid w:val="00A95EB3"/>
  </w:style>
  <w:style w:type="character" w:customStyle="1" w:styleId="WW8Num2z0">
    <w:name w:val="WW8Num2z0"/>
    <w:rsid w:val="00A95EB3"/>
    <w:rPr>
      <w:rFonts w:ascii="Symbol" w:hAnsi="Symbol"/>
    </w:rPr>
  </w:style>
  <w:style w:type="character" w:customStyle="1" w:styleId="WW8Num5z0">
    <w:name w:val="WW8Num5z0"/>
    <w:rsid w:val="00A95EB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95EB3"/>
    <w:rPr>
      <w:rFonts w:ascii="Times New Roman" w:eastAsia="Times New Roman" w:hAnsi="Times New Roman" w:cs="Times New Roman"/>
      <w:i/>
    </w:rPr>
  </w:style>
  <w:style w:type="character" w:customStyle="1" w:styleId="WW8Num7z0">
    <w:name w:val="WW8Num7z0"/>
    <w:rsid w:val="00A95EB3"/>
    <w:rPr>
      <w:rFonts w:ascii="Times New Roman" w:hAnsi="Times New Roman" w:cs="Times New Roman"/>
    </w:rPr>
  </w:style>
  <w:style w:type="character" w:customStyle="1" w:styleId="WW8Num8z0">
    <w:name w:val="WW8Num8z0"/>
    <w:rsid w:val="00A95EB3"/>
    <w:rPr>
      <w:rFonts w:ascii="Times New Roman" w:hAnsi="Times New Roman" w:cs="Times New Roman"/>
    </w:rPr>
  </w:style>
  <w:style w:type="character" w:customStyle="1" w:styleId="WW8Num9z1">
    <w:name w:val="WW8Num9z1"/>
    <w:rsid w:val="00A95EB3"/>
    <w:rPr>
      <w:rFonts w:ascii="Courier New" w:hAnsi="Courier New"/>
    </w:rPr>
  </w:style>
  <w:style w:type="character" w:customStyle="1" w:styleId="WW8Num10z0">
    <w:name w:val="WW8Num10z0"/>
    <w:rsid w:val="00A95EB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95EB3"/>
  </w:style>
  <w:style w:type="character" w:customStyle="1" w:styleId="WW8Num1z0">
    <w:name w:val="WW8Num1z0"/>
    <w:rsid w:val="00A95EB3"/>
    <w:rPr>
      <w:rFonts w:ascii="Symbol" w:hAnsi="Symbol"/>
    </w:rPr>
  </w:style>
  <w:style w:type="character" w:customStyle="1" w:styleId="WW8Num1z1">
    <w:name w:val="WW8Num1z1"/>
    <w:rsid w:val="00A95EB3"/>
    <w:rPr>
      <w:rFonts w:ascii="Courier New" w:hAnsi="Courier New"/>
    </w:rPr>
  </w:style>
  <w:style w:type="character" w:customStyle="1" w:styleId="WW8Num1z2">
    <w:name w:val="WW8Num1z2"/>
    <w:rsid w:val="00A95EB3"/>
    <w:rPr>
      <w:rFonts w:ascii="Wingdings" w:hAnsi="Wingdings"/>
    </w:rPr>
  </w:style>
  <w:style w:type="character" w:customStyle="1" w:styleId="WW8Num2z1">
    <w:name w:val="WW8Num2z1"/>
    <w:rsid w:val="00A95EB3"/>
    <w:rPr>
      <w:rFonts w:ascii="Courier New" w:hAnsi="Courier New"/>
    </w:rPr>
  </w:style>
  <w:style w:type="character" w:customStyle="1" w:styleId="WW8Num2z2">
    <w:name w:val="WW8Num2z2"/>
    <w:rsid w:val="00A95EB3"/>
    <w:rPr>
      <w:rFonts w:ascii="Wingdings" w:hAnsi="Wingdings"/>
    </w:rPr>
  </w:style>
  <w:style w:type="character" w:customStyle="1" w:styleId="WW8Num3z0">
    <w:name w:val="WW8Num3z0"/>
    <w:rsid w:val="00A95EB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A95EB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95EB3"/>
    <w:rPr>
      <w:rFonts w:ascii="Courier New" w:hAnsi="Courier New"/>
    </w:rPr>
  </w:style>
  <w:style w:type="character" w:customStyle="1" w:styleId="WW8Num4z2">
    <w:name w:val="WW8Num4z2"/>
    <w:rsid w:val="00A95EB3"/>
    <w:rPr>
      <w:rFonts w:ascii="Wingdings" w:hAnsi="Wingdings"/>
    </w:rPr>
  </w:style>
  <w:style w:type="character" w:customStyle="1" w:styleId="WW8Num4z3">
    <w:name w:val="WW8Num4z3"/>
    <w:rsid w:val="00A95EB3"/>
    <w:rPr>
      <w:rFonts w:ascii="Symbol" w:hAnsi="Symbol"/>
    </w:rPr>
  </w:style>
  <w:style w:type="character" w:customStyle="1" w:styleId="WW8Num5z1">
    <w:name w:val="WW8Num5z1"/>
    <w:rsid w:val="00A95EB3"/>
    <w:rPr>
      <w:rFonts w:ascii="Courier New" w:hAnsi="Courier New"/>
    </w:rPr>
  </w:style>
  <w:style w:type="character" w:customStyle="1" w:styleId="WW8Num5z2">
    <w:name w:val="WW8Num5z2"/>
    <w:rsid w:val="00A95EB3"/>
    <w:rPr>
      <w:rFonts w:ascii="Wingdings" w:hAnsi="Wingdings"/>
    </w:rPr>
  </w:style>
  <w:style w:type="character" w:customStyle="1" w:styleId="WW8Num5z3">
    <w:name w:val="WW8Num5z3"/>
    <w:rsid w:val="00A95EB3"/>
    <w:rPr>
      <w:rFonts w:ascii="Symbol" w:hAnsi="Symbol"/>
    </w:rPr>
  </w:style>
  <w:style w:type="character" w:customStyle="1" w:styleId="WW8Num6z1">
    <w:name w:val="WW8Num6z1"/>
    <w:rsid w:val="00A95EB3"/>
    <w:rPr>
      <w:rFonts w:ascii="Courier New" w:hAnsi="Courier New"/>
    </w:rPr>
  </w:style>
  <w:style w:type="character" w:customStyle="1" w:styleId="WW8Num6z2">
    <w:name w:val="WW8Num6z2"/>
    <w:rsid w:val="00A95EB3"/>
    <w:rPr>
      <w:rFonts w:ascii="Wingdings" w:hAnsi="Wingdings"/>
    </w:rPr>
  </w:style>
  <w:style w:type="character" w:customStyle="1" w:styleId="WW8Num6z3">
    <w:name w:val="WW8Num6z3"/>
    <w:rsid w:val="00A95EB3"/>
    <w:rPr>
      <w:rFonts w:ascii="Symbol" w:hAnsi="Symbol"/>
    </w:rPr>
  </w:style>
  <w:style w:type="character" w:customStyle="1" w:styleId="WW8Num9z0">
    <w:name w:val="WW8Num9z0"/>
    <w:rsid w:val="00A95EB3"/>
    <w:rPr>
      <w:rFonts w:ascii="Symbol" w:hAnsi="Symbol"/>
    </w:rPr>
  </w:style>
  <w:style w:type="character" w:customStyle="1" w:styleId="WW8Num9z2">
    <w:name w:val="WW8Num9z2"/>
    <w:rsid w:val="00A95EB3"/>
    <w:rPr>
      <w:rFonts w:ascii="Wingdings" w:hAnsi="Wingdings"/>
    </w:rPr>
  </w:style>
  <w:style w:type="character" w:customStyle="1" w:styleId="WW8Num11z0">
    <w:name w:val="WW8Num11z0"/>
    <w:rsid w:val="00A95EB3"/>
    <w:rPr>
      <w:rFonts w:ascii="Times New Roman" w:eastAsia="Times New Roman" w:hAnsi="Times New Roman" w:cs="Times New Roman"/>
      <w:i/>
    </w:rPr>
  </w:style>
  <w:style w:type="character" w:customStyle="1" w:styleId="WW8Num11z1">
    <w:name w:val="WW8Num11z1"/>
    <w:rsid w:val="00A95EB3"/>
    <w:rPr>
      <w:rFonts w:ascii="Courier New" w:hAnsi="Courier New"/>
    </w:rPr>
  </w:style>
  <w:style w:type="character" w:customStyle="1" w:styleId="WW8Num11z2">
    <w:name w:val="WW8Num11z2"/>
    <w:rsid w:val="00A95EB3"/>
    <w:rPr>
      <w:rFonts w:ascii="Wingdings" w:hAnsi="Wingdings"/>
    </w:rPr>
  </w:style>
  <w:style w:type="character" w:customStyle="1" w:styleId="WW8Num11z3">
    <w:name w:val="WW8Num11z3"/>
    <w:rsid w:val="00A95EB3"/>
    <w:rPr>
      <w:rFonts w:ascii="Symbol" w:hAnsi="Symbol"/>
    </w:rPr>
  </w:style>
  <w:style w:type="character" w:customStyle="1" w:styleId="WW8Num13z0">
    <w:name w:val="WW8Num13z0"/>
    <w:rsid w:val="00A95EB3"/>
    <w:rPr>
      <w:rFonts w:ascii="Symbol" w:hAnsi="Symbol"/>
    </w:rPr>
  </w:style>
  <w:style w:type="character" w:customStyle="1" w:styleId="WW8Num16z0">
    <w:name w:val="WW8Num16z0"/>
    <w:rsid w:val="00A95EB3"/>
    <w:rPr>
      <w:rFonts w:ascii="Symbol" w:hAnsi="Symbol"/>
    </w:rPr>
  </w:style>
  <w:style w:type="character" w:customStyle="1" w:styleId="WW8Num16z1">
    <w:name w:val="WW8Num16z1"/>
    <w:rsid w:val="00A95EB3"/>
    <w:rPr>
      <w:rFonts w:ascii="Courier New" w:hAnsi="Courier New"/>
    </w:rPr>
  </w:style>
  <w:style w:type="character" w:customStyle="1" w:styleId="WW8Num16z2">
    <w:name w:val="WW8Num16z2"/>
    <w:rsid w:val="00A95EB3"/>
    <w:rPr>
      <w:rFonts w:ascii="Wingdings" w:hAnsi="Wingdings"/>
    </w:rPr>
  </w:style>
  <w:style w:type="character" w:customStyle="1" w:styleId="WW8Num17z0">
    <w:name w:val="WW8Num17z0"/>
    <w:rsid w:val="00A95EB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95EB3"/>
    <w:rPr>
      <w:rFonts w:ascii="Courier New" w:hAnsi="Courier New"/>
    </w:rPr>
  </w:style>
  <w:style w:type="character" w:customStyle="1" w:styleId="WW8Num17z2">
    <w:name w:val="WW8Num17z2"/>
    <w:rsid w:val="00A95EB3"/>
    <w:rPr>
      <w:rFonts w:ascii="Wingdings" w:hAnsi="Wingdings"/>
    </w:rPr>
  </w:style>
  <w:style w:type="character" w:customStyle="1" w:styleId="WW8Num17z3">
    <w:name w:val="WW8Num17z3"/>
    <w:rsid w:val="00A95EB3"/>
    <w:rPr>
      <w:rFonts w:ascii="Symbol" w:hAnsi="Symbol"/>
    </w:rPr>
  </w:style>
  <w:style w:type="character" w:customStyle="1" w:styleId="WW8Num19z0">
    <w:name w:val="WW8Num19z0"/>
    <w:rsid w:val="00A95EB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A95EB3"/>
    <w:rPr>
      <w:rFonts w:ascii="Courier New" w:hAnsi="Courier New" w:cs="Times New Roman"/>
    </w:rPr>
  </w:style>
  <w:style w:type="character" w:customStyle="1" w:styleId="WW8Num20z0">
    <w:name w:val="WW8Num20z0"/>
    <w:rsid w:val="00A95EB3"/>
    <w:rPr>
      <w:rFonts w:ascii="Symbol" w:hAnsi="Symbol"/>
    </w:rPr>
  </w:style>
  <w:style w:type="character" w:customStyle="1" w:styleId="WW8Num20z1">
    <w:name w:val="WW8Num20z1"/>
    <w:rsid w:val="00A95EB3"/>
    <w:rPr>
      <w:rFonts w:ascii="Courier New" w:hAnsi="Courier New"/>
    </w:rPr>
  </w:style>
  <w:style w:type="character" w:customStyle="1" w:styleId="WW8Num20z2">
    <w:name w:val="WW8Num20z2"/>
    <w:rsid w:val="00A95EB3"/>
    <w:rPr>
      <w:rFonts w:ascii="Wingdings" w:hAnsi="Wingdings"/>
    </w:rPr>
  </w:style>
  <w:style w:type="character" w:customStyle="1" w:styleId="WW8Num23z0">
    <w:name w:val="WW8Num23z0"/>
    <w:rsid w:val="00A95EB3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95EB3"/>
    <w:rPr>
      <w:rFonts w:ascii="Symbol" w:hAnsi="Symbol"/>
    </w:rPr>
  </w:style>
  <w:style w:type="character" w:customStyle="1" w:styleId="WW8Num26z0">
    <w:name w:val="WW8Num26z0"/>
    <w:rsid w:val="00A95EB3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A95EB3"/>
    <w:rPr>
      <w:rFonts w:ascii="Courier New" w:hAnsi="Courier New"/>
    </w:rPr>
  </w:style>
  <w:style w:type="character" w:customStyle="1" w:styleId="WW8Num26z2">
    <w:name w:val="WW8Num26z2"/>
    <w:rsid w:val="00A95EB3"/>
    <w:rPr>
      <w:rFonts w:ascii="Wingdings" w:hAnsi="Wingdings"/>
    </w:rPr>
  </w:style>
  <w:style w:type="character" w:customStyle="1" w:styleId="WW8Num26z3">
    <w:name w:val="WW8Num26z3"/>
    <w:rsid w:val="00A95EB3"/>
    <w:rPr>
      <w:rFonts w:ascii="Symbol" w:hAnsi="Symbol"/>
    </w:rPr>
  </w:style>
  <w:style w:type="character" w:customStyle="1" w:styleId="WW8Num27z0">
    <w:name w:val="WW8Num27z0"/>
    <w:rsid w:val="00A95EB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A95EB3"/>
    <w:rPr>
      <w:rFonts w:ascii="Symbol" w:hAnsi="Symbol"/>
    </w:rPr>
  </w:style>
  <w:style w:type="character" w:customStyle="1" w:styleId="WW8Num29z1">
    <w:name w:val="WW8Num29z1"/>
    <w:rsid w:val="00A95EB3"/>
    <w:rPr>
      <w:rFonts w:ascii="Courier New" w:hAnsi="Courier New"/>
    </w:rPr>
  </w:style>
  <w:style w:type="character" w:customStyle="1" w:styleId="WW8Num29z2">
    <w:name w:val="WW8Num29z2"/>
    <w:rsid w:val="00A95EB3"/>
    <w:rPr>
      <w:rFonts w:ascii="Wingdings" w:hAnsi="Wingdings"/>
    </w:rPr>
  </w:style>
  <w:style w:type="character" w:customStyle="1" w:styleId="WW8Num31z0">
    <w:name w:val="WW8Num31z0"/>
    <w:rsid w:val="00A95EB3"/>
    <w:rPr>
      <w:rFonts w:ascii="Symbol" w:hAnsi="Symbol"/>
    </w:rPr>
  </w:style>
  <w:style w:type="character" w:customStyle="1" w:styleId="WW8Num31z1">
    <w:name w:val="WW8Num31z1"/>
    <w:rsid w:val="00A95EB3"/>
    <w:rPr>
      <w:rFonts w:ascii="Courier New" w:hAnsi="Courier New"/>
    </w:rPr>
  </w:style>
  <w:style w:type="character" w:customStyle="1" w:styleId="WW8Num31z2">
    <w:name w:val="WW8Num31z2"/>
    <w:rsid w:val="00A95EB3"/>
    <w:rPr>
      <w:rFonts w:ascii="Wingdings" w:hAnsi="Wingdings"/>
    </w:rPr>
  </w:style>
  <w:style w:type="character" w:customStyle="1" w:styleId="WW8Num32z0">
    <w:name w:val="WW8Num32z0"/>
    <w:rsid w:val="00A95EB3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A95EB3"/>
    <w:rPr>
      <w:rFonts w:ascii="Courier New" w:hAnsi="Courier New"/>
    </w:rPr>
  </w:style>
  <w:style w:type="character" w:customStyle="1" w:styleId="WW8Num32z2">
    <w:name w:val="WW8Num32z2"/>
    <w:rsid w:val="00A95EB3"/>
    <w:rPr>
      <w:rFonts w:ascii="Wingdings" w:hAnsi="Wingdings"/>
    </w:rPr>
  </w:style>
  <w:style w:type="character" w:customStyle="1" w:styleId="WW8Num32z3">
    <w:name w:val="WW8Num32z3"/>
    <w:rsid w:val="00A95EB3"/>
    <w:rPr>
      <w:rFonts w:ascii="Symbol" w:hAnsi="Symbol"/>
    </w:rPr>
  </w:style>
  <w:style w:type="character" w:customStyle="1" w:styleId="WW8Num33z1">
    <w:name w:val="WW8Num33z1"/>
    <w:rsid w:val="00A95EB3"/>
    <w:rPr>
      <w:rFonts w:ascii="Courier New" w:hAnsi="Courier New"/>
    </w:rPr>
  </w:style>
  <w:style w:type="character" w:customStyle="1" w:styleId="WW8Num33z2">
    <w:name w:val="WW8Num33z2"/>
    <w:rsid w:val="00A95EB3"/>
    <w:rPr>
      <w:rFonts w:ascii="Wingdings" w:hAnsi="Wingdings"/>
    </w:rPr>
  </w:style>
  <w:style w:type="character" w:customStyle="1" w:styleId="WW8Num33z3">
    <w:name w:val="WW8Num33z3"/>
    <w:rsid w:val="00A95EB3"/>
    <w:rPr>
      <w:rFonts w:ascii="Symbol" w:hAnsi="Symbol"/>
    </w:rPr>
  </w:style>
  <w:style w:type="character" w:customStyle="1" w:styleId="WW8Num34z0">
    <w:name w:val="WW8Num34z0"/>
    <w:rsid w:val="00A95EB3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A95EB3"/>
    <w:rPr>
      <w:rFonts w:ascii="Courier New" w:hAnsi="Courier New"/>
    </w:rPr>
  </w:style>
  <w:style w:type="character" w:customStyle="1" w:styleId="WW8Num34z2">
    <w:name w:val="WW8Num34z2"/>
    <w:rsid w:val="00A95EB3"/>
    <w:rPr>
      <w:rFonts w:ascii="Wingdings" w:hAnsi="Wingdings"/>
    </w:rPr>
  </w:style>
  <w:style w:type="character" w:customStyle="1" w:styleId="WW8Num34z3">
    <w:name w:val="WW8Num34z3"/>
    <w:rsid w:val="00A95EB3"/>
    <w:rPr>
      <w:rFonts w:ascii="Symbol" w:hAnsi="Symbol"/>
    </w:rPr>
  </w:style>
  <w:style w:type="character" w:customStyle="1" w:styleId="WW8Num35z0">
    <w:name w:val="WW8Num35z0"/>
    <w:rsid w:val="00A95EB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95EB3"/>
    <w:rPr>
      <w:rFonts w:ascii="Courier New" w:hAnsi="Courier New"/>
    </w:rPr>
  </w:style>
  <w:style w:type="character" w:customStyle="1" w:styleId="WW8Num35z2">
    <w:name w:val="WW8Num35z2"/>
    <w:rsid w:val="00A95EB3"/>
    <w:rPr>
      <w:rFonts w:ascii="Wingdings" w:hAnsi="Wingdings"/>
    </w:rPr>
  </w:style>
  <w:style w:type="character" w:customStyle="1" w:styleId="WW8Num35z3">
    <w:name w:val="WW8Num35z3"/>
    <w:rsid w:val="00A95EB3"/>
    <w:rPr>
      <w:rFonts w:ascii="Symbol" w:hAnsi="Symbol"/>
    </w:rPr>
  </w:style>
  <w:style w:type="character" w:customStyle="1" w:styleId="WW8Num36z0">
    <w:name w:val="WW8Num36z0"/>
    <w:rsid w:val="00A95EB3"/>
    <w:rPr>
      <w:rFonts w:ascii="Symbol" w:hAnsi="Symbol"/>
    </w:rPr>
  </w:style>
  <w:style w:type="character" w:customStyle="1" w:styleId="WW8Num36z1">
    <w:name w:val="WW8Num36z1"/>
    <w:rsid w:val="00A95EB3"/>
    <w:rPr>
      <w:rFonts w:ascii="Courier New" w:hAnsi="Courier New"/>
    </w:rPr>
  </w:style>
  <w:style w:type="character" w:customStyle="1" w:styleId="WW8Num36z2">
    <w:name w:val="WW8Num36z2"/>
    <w:rsid w:val="00A95EB3"/>
    <w:rPr>
      <w:rFonts w:ascii="Wingdings" w:hAnsi="Wingdings"/>
    </w:rPr>
  </w:style>
  <w:style w:type="character" w:customStyle="1" w:styleId="WW8Num37z0">
    <w:name w:val="WW8Num37z0"/>
    <w:rsid w:val="00A95EB3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A95EB3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95EB3"/>
    <w:rPr>
      <w:rFonts w:ascii="Symbol" w:hAnsi="Symbol"/>
    </w:rPr>
  </w:style>
  <w:style w:type="character" w:customStyle="1" w:styleId="WW8Num40z1">
    <w:name w:val="WW8Num40z1"/>
    <w:rsid w:val="00A95EB3"/>
    <w:rPr>
      <w:rFonts w:ascii="Courier New" w:hAnsi="Courier New"/>
    </w:rPr>
  </w:style>
  <w:style w:type="character" w:customStyle="1" w:styleId="WW8Num40z2">
    <w:name w:val="WW8Num40z2"/>
    <w:rsid w:val="00A95EB3"/>
    <w:rPr>
      <w:rFonts w:ascii="Wingdings" w:hAnsi="Wingdings"/>
    </w:rPr>
  </w:style>
  <w:style w:type="character" w:customStyle="1" w:styleId="WW8Num41z0">
    <w:name w:val="WW8Num41z0"/>
    <w:rsid w:val="00A95EB3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A95EB3"/>
    <w:rPr>
      <w:rFonts w:ascii="Courier New" w:hAnsi="Courier New"/>
    </w:rPr>
  </w:style>
  <w:style w:type="character" w:customStyle="1" w:styleId="WW8Num41z2">
    <w:name w:val="WW8Num41z2"/>
    <w:rsid w:val="00A95EB3"/>
    <w:rPr>
      <w:rFonts w:ascii="Wingdings" w:hAnsi="Wingdings"/>
    </w:rPr>
  </w:style>
  <w:style w:type="character" w:customStyle="1" w:styleId="WW8Num41z3">
    <w:name w:val="WW8Num41z3"/>
    <w:rsid w:val="00A95EB3"/>
    <w:rPr>
      <w:rFonts w:ascii="Symbol" w:hAnsi="Symbol"/>
    </w:rPr>
  </w:style>
  <w:style w:type="character" w:customStyle="1" w:styleId="WW8Num42z0">
    <w:name w:val="WW8Num42z0"/>
    <w:rsid w:val="00A95EB3"/>
    <w:rPr>
      <w:rFonts w:ascii="Symbol" w:hAnsi="Symbol"/>
    </w:rPr>
  </w:style>
  <w:style w:type="character" w:customStyle="1" w:styleId="WW8Num42z1">
    <w:name w:val="WW8Num42z1"/>
    <w:rsid w:val="00A95EB3"/>
    <w:rPr>
      <w:rFonts w:ascii="Courier New" w:hAnsi="Courier New"/>
    </w:rPr>
  </w:style>
  <w:style w:type="character" w:customStyle="1" w:styleId="WW8Num42z2">
    <w:name w:val="WW8Num42z2"/>
    <w:rsid w:val="00A95EB3"/>
    <w:rPr>
      <w:rFonts w:ascii="Wingdings" w:hAnsi="Wingdings"/>
    </w:rPr>
  </w:style>
  <w:style w:type="character" w:customStyle="1" w:styleId="WW8Num43z0">
    <w:name w:val="WW8Num43z0"/>
    <w:rsid w:val="00A95EB3"/>
    <w:rPr>
      <w:rFonts w:ascii="Symbol" w:hAnsi="Symbol"/>
    </w:rPr>
  </w:style>
  <w:style w:type="character" w:customStyle="1" w:styleId="WW8Num43z1">
    <w:name w:val="WW8Num43z1"/>
    <w:rsid w:val="00A95EB3"/>
    <w:rPr>
      <w:rFonts w:ascii="Courier New" w:hAnsi="Courier New"/>
    </w:rPr>
  </w:style>
  <w:style w:type="character" w:customStyle="1" w:styleId="WW8Num43z2">
    <w:name w:val="WW8Num43z2"/>
    <w:rsid w:val="00A95EB3"/>
    <w:rPr>
      <w:rFonts w:ascii="Wingdings" w:hAnsi="Wingdings"/>
    </w:rPr>
  </w:style>
  <w:style w:type="character" w:customStyle="1" w:styleId="WW8Num44z0">
    <w:name w:val="WW8Num44z0"/>
    <w:rsid w:val="00A95EB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A95EB3"/>
    <w:rPr>
      <w:rFonts w:ascii="Courier New" w:hAnsi="Courier New"/>
    </w:rPr>
  </w:style>
  <w:style w:type="character" w:customStyle="1" w:styleId="WW8Num44z2">
    <w:name w:val="WW8Num44z2"/>
    <w:rsid w:val="00A95EB3"/>
    <w:rPr>
      <w:rFonts w:ascii="Wingdings" w:hAnsi="Wingdings"/>
    </w:rPr>
  </w:style>
  <w:style w:type="character" w:customStyle="1" w:styleId="WW8Num44z3">
    <w:name w:val="WW8Num44z3"/>
    <w:rsid w:val="00A95EB3"/>
    <w:rPr>
      <w:rFonts w:ascii="Symbol" w:hAnsi="Symbol"/>
    </w:rPr>
  </w:style>
  <w:style w:type="character" w:customStyle="1" w:styleId="WW8Num46z0">
    <w:name w:val="WW8Num46z0"/>
    <w:rsid w:val="00A95EB3"/>
    <w:rPr>
      <w:rFonts w:ascii="Symbol" w:hAnsi="Symbol"/>
    </w:rPr>
  </w:style>
  <w:style w:type="character" w:customStyle="1" w:styleId="WW8Num46z1">
    <w:name w:val="WW8Num46z1"/>
    <w:rsid w:val="00A95EB3"/>
    <w:rPr>
      <w:rFonts w:ascii="Courier New" w:hAnsi="Courier New"/>
    </w:rPr>
  </w:style>
  <w:style w:type="character" w:customStyle="1" w:styleId="WW8Num46z2">
    <w:name w:val="WW8Num46z2"/>
    <w:rsid w:val="00A95EB3"/>
    <w:rPr>
      <w:rFonts w:ascii="Wingdings" w:hAnsi="Wingdings"/>
    </w:rPr>
  </w:style>
  <w:style w:type="character" w:customStyle="1" w:styleId="WW8Num47z0">
    <w:name w:val="WW8Num47z0"/>
    <w:rsid w:val="00A95EB3"/>
    <w:rPr>
      <w:rFonts w:ascii="Symbol" w:hAnsi="Symbol"/>
    </w:rPr>
  </w:style>
  <w:style w:type="character" w:customStyle="1" w:styleId="WW8Num47z1">
    <w:name w:val="WW8Num47z1"/>
    <w:rsid w:val="00A95EB3"/>
    <w:rPr>
      <w:rFonts w:ascii="Courier New" w:hAnsi="Courier New"/>
    </w:rPr>
  </w:style>
  <w:style w:type="character" w:customStyle="1" w:styleId="WW8Num47z2">
    <w:name w:val="WW8Num47z2"/>
    <w:rsid w:val="00A95EB3"/>
    <w:rPr>
      <w:rFonts w:ascii="Wingdings" w:hAnsi="Wingdings"/>
    </w:rPr>
  </w:style>
  <w:style w:type="character" w:customStyle="1" w:styleId="WW8Num48z0">
    <w:name w:val="WW8Num48z0"/>
    <w:rsid w:val="00A95EB3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A95EB3"/>
    <w:rPr>
      <w:rFonts w:ascii="Courier New" w:hAnsi="Courier New"/>
    </w:rPr>
  </w:style>
  <w:style w:type="character" w:customStyle="1" w:styleId="WW8Num48z2">
    <w:name w:val="WW8Num48z2"/>
    <w:rsid w:val="00A95EB3"/>
    <w:rPr>
      <w:rFonts w:ascii="Wingdings" w:hAnsi="Wingdings"/>
    </w:rPr>
  </w:style>
  <w:style w:type="character" w:customStyle="1" w:styleId="WW8Num48z3">
    <w:name w:val="WW8Num48z3"/>
    <w:rsid w:val="00A95EB3"/>
    <w:rPr>
      <w:rFonts w:ascii="Symbol" w:hAnsi="Symbol"/>
    </w:rPr>
  </w:style>
  <w:style w:type="character" w:customStyle="1" w:styleId="WW8Num50z0">
    <w:name w:val="WW8Num50z0"/>
    <w:rsid w:val="00A95EB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A95EB3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A95EB3"/>
    <w:rPr>
      <w:rFonts w:ascii="Courier New" w:hAnsi="Courier New"/>
    </w:rPr>
  </w:style>
  <w:style w:type="character" w:customStyle="1" w:styleId="WW8Num51z2">
    <w:name w:val="WW8Num51z2"/>
    <w:rsid w:val="00A95EB3"/>
    <w:rPr>
      <w:rFonts w:ascii="Wingdings" w:hAnsi="Wingdings"/>
    </w:rPr>
  </w:style>
  <w:style w:type="character" w:customStyle="1" w:styleId="WW8Num51z3">
    <w:name w:val="WW8Num51z3"/>
    <w:rsid w:val="00A95EB3"/>
    <w:rPr>
      <w:rFonts w:ascii="Symbol" w:hAnsi="Symbol"/>
    </w:rPr>
  </w:style>
  <w:style w:type="character" w:customStyle="1" w:styleId="WW8Num52z0">
    <w:name w:val="WW8Num52z0"/>
    <w:rsid w:val="00A95EB3"/>
    <w:rPr>
      <w:rFonts w:ascii="Symbol" w:hAnsi="Symbol"/>
    </w:rPr>
  </w:style>
  <w:style w:type="character" w:customStyle="1" w:styleId="WW8Num52z1">
    <w:name w:val="WW8Num52z1"/>
    <w:rsid w:val="00A95EB3"/>
    <w:rPr>
      <w:rFonts w:ascii="Courier New" w:hAnsi="Courier New"/>
    </w:rPr>
  </w:style>
  <w:style w:type="character" w:customStyle="1" w:styleId="WW8Num52z2">
    <w:name w:val="WW8Num52z2"/>
    <w:rsid w:val="00A95EB3"/>
    <w:rPr>
      <w:rFonts w:ascii="Wingdings" w:hAnsi="Wingdings"/>
    </w:rPr>
  </w:style>
  <w:style w:type="character" w:customStyle="1" w:styleId="WW8Num55z0">
    <w:name w:val="WW8Num55z0"/>
    <w:rsid w:val="00A95EB3"/>
    <w:rPr>
      <w:rFonts w:ascii="Times New Roman CYR" w:hAnsi="Times New Roman CYR"/>
    </w:rPr>
  </w:style>
  <w:style w:type="character" w:customStyle="1" w:styleId="WW8Num56z0">
    <w:name w:val="WW8Num56z0"/>
    <w:rsid w:val="00A95EB3"/>
    <w:rPr>
      <w:rFonts w:ascii="Symbol" w:hAnsi="Symbol"/>
    </w:rPr>
  </w:style>
  <w:style w:type="character" w:customStyle="1" w:styleId="WW8Num56z1">
    <w:name w:val="WW8Num56z1"/>
    <w:rsid w:val="00A95EB3"/>
    <w:rPr>
      <w:rFonts w:ascii="Courier New" w:hAnsi="Courier New"/>
    </w:rPr>
  </w:style>
  <w:style w:type="character" w:customStyle="1" w:styleId="WW8Num56z2">
    <w:name w:val="WW8Num56z2"/>
    <w:rsid w:val="00A95EB3"/>
    <w:rPr>
      <w:rFonts w:ascii="Wingdings" w:hAnsi="Wingdings"/>
    </w:rPr>
  </w:style>
  <w:style w:type="character" w:customStyle="1" w:styleId="WW8Num57z0">
    <w:name w:val="WW8Num57z0"/>
    <w:rsid w:val="00A95EB3"/>
    <w:rPr>
      <w:rFonts w:ascii="Symbol" w:hAnsi="Symbol"/>
    </w:rPr>
  </w:style>
  <w:style w:type="character" w:customStyle="1" w:styleId="WW8Num57z1">
    <w:name w:val="WW8Num57z1"/>
    <w:rsid w:val="00A95EB3"/>
    <w:rPr>
      <w:rFonts w:ascii="Courier New" w:hAnsi="Courier New"/>
    </w:rPr>
  </w:style>
  <w:style w:type="character" w:customStyle="1" w:styleId="WW8Num57z2">
    <w:name w:val="WW8Num57z2"/>
    <w:rsid w:val="00A95EB3"/>
    <w:rPr>
      <w:rFonts w:ascii="Wingdings" w:hAnsi="Wingdings"/>
    </w:rPr>
  </w:style>
  <w:style w:type="character" w:customStyle="1" w:styleId="WW8Num58z0">
    <w:name w:val="WW8Num58z0"/>
    <w:rsid w:val="00A95EB3"/>
    <w:rPr>
      <w:rFonts w:ascii="Symbol" w:hAnsi="Symbol"/>
    </w:rPr>
  </w:style>
  <w:style w:type="character" w:customStyle="1" w:styleId="WW8Num59z0">
    <w:name w:val="WW8Num59z0"/>
    <w:rsid w:val="00A95EB3"/>
    <w:rPr>
      <w:rFonts w:ascii="Symbol" w:hAnsi="Symbol"/>
    </w:rPr>
  </w:style>
  <w:style w:type="character" w:customStyle="1" w:styleId="WW8Num59z1">
    <w:name w:val="WW8Num59z1"/>
    <w:rsid w:val="00A95EB3"/>
    <w:rPr>
      <w:rFonts w:ascii="Courier New" w:hAnsi="Courier New"/>
    </w:rPr>
  </w:style>
  <w:style w:type="character" w:customStyle="1" w:styleId="WW8Num59z2">
    <w:name w:val="WW8Num59z2"/>
    <w:rsid w:val="00A95EB3"/>
    <w:rPr>
      <w:rFonts w:ascii="Wingdings" w:hAnsi="Wingdings"/>
    </w:rPr>
  </w:style>
  <w:style w:type="character" w:customStyle="1" w:styleId="WW8Num60z0">
    <w:name w:val="WW8Num60z0"/>
    <w:rsid w:val="00A95EB3"/>
    <w:rPr>
      <w:rFonts w:ascii="Wingdings" w:hAnsi="Wingdings"/>
      <w:sz w:val="16"/>
    </w:rPr>
  </w:style>
  <w:style w:type="character" w:customStyle="1" w:styleId="WW8Num60z1">
    <w:name w:val="WW8Num60z1"/>
    <w:rsid w:val="00A95EB3"/>
    <w:rPr>
      <w:rFonts w:ascii="Courier New" w:hAnsi="Courier New"/>
    </w:rPr>
  </w:style>
  <w:style w:type="character" w:customStyle="1" w:styleId="WW8Num60z2">
    <w:name w:val="WW8Num60z2"/>
    <w:rsid w:val="00A95EB3"/>
    <w:rPr>
      <w:rFonts w:ascii="Wingdings" w:hAnsi="Wingdings"/>
    </w:rPr>
  </w:style>
  <w:style w:type="character" w:customStyle="1" w:styleId="WW8Num60z3">
    <w:name w:val="WW8Num60z3"/>
    <w:rsid w:val="00A95EB3"/>
    <w:rPr>
      <w:rFonts w:ascii="Symbol" w:hAnsi="Symbol"/>
    </w:rPr>
  </w:style>
  <w:style w:type="character" w:customStyle="1" w:styleId="WW8NumSt77z0">
    <w:name w:val="WW8NumSt77z0"/>
    <w:rsid w:val="00A95EB3"/>
    <w:rPr>
      <w:rFonts w:ascii="Times New Roman CYR" w:hAnsi="Times New Roman CYR"/>
    </w:rPr>
  </w:style>
  <w:style w:type="character" w:customStyle="1" w:styleId="23">
    <w:name w:val="Основной шрифт абзаца2"/>
    <w:semiHidden/>
    <w:rsid w:val="00A95EB3"/>
  </w:style>
  <w:style w:type="character" w:styleId="ab">
    <w:name w:val="page number"/>
    <w:basedOn w:val="23"/>
    <w:rsid w:val="00A95EB3"/>
  </w:style>
  <w:style w:type="character" w:customStyle="1" w:styleId="ac">
    <w:name w:val="Маркеры списка"/>
    <w:rsid w:val="00A95EB3"/>
    <w:rPr>
      <w:rFonts w:ascii="StarSymbol" w:eastAsia="StarSymbol" w:hAnsi="StarSymbol" w:cs="StarSymbol"/>
      <w:sz w:val="18"/>
      <w:szCs w:val="18"/>
    </w:rPr>
  </w:style>
  <w:style w:type="paragraph" w:styleId="ad">
    <w:name w:val="Title"/>
    <w:basedOn w:val="a"/>
    <w:next w:val="ae"/>
    <w:link w:val="af"/>
    <w:rsid w:val="00A95EB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rsid w:val="00A95EB3"/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"/>
    <w:link w:val="af0"/>
    <w:rsid w:val="00A95EB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e"/>
    <w:rsid w:val="00A95E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"/>
    <w:basedOn w:val="ae"/>
    <w:rsid w:val="00A95EB3"/>
    <w:rPr>
      <w:rFonts w:ascii="Arial" w:hAnsi="Arial" w:cs="Tahoma"/>
    </w:rPr>
  </w:style>
  <w:style w:type="paragraph" w:customStyle="1" w:styleId="12">
    <w:name w:val="Название1"/>
    <w:basedOn w:val="a"/>
    <w:rsid w:val="00A95EB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A95EB3"/>
    <w:pPr>
      <w:spacing w:after="0" w:line="240" w:lineRule="auto"/>
      <w:ind w:left="220" w:hanging="220"/>
    </w:pPr>
  </w:style>
  <w:style w:type="paragraph" w:styleId="af2">
    <w:name w:val="index heading"/>
    <w:basedOn w:val="a"/>
    <w:semiHidden/>
    <w:rsid w:val="00A95EB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3">
    <w:name w:val="Body Text Indent"/>
    <w:basedOn w:val="a"/>
    <w:link w:val="af4"/>
    <w:rsid w:val="00A95EB3"/>
    <w:pPr>
      <w:widowControl w:val="0"/>
      <w:shd w:val="clear" w:color="auto" w:fill="FFFFFF"/>
      <w:suppressAutoHyphens/>
      <w:autoSpaceDE w:val="0"/>
      <w:spacing w:before="7" w:after="0" w:line="240" w:lineRule="auto"/>
      <w:ind w:firstLine="567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A95EB3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ar-SA"/>
    </w:rPr>
  </w:style>
  <w:style w:type="paragraph" w:styleId="24">
    <w:name w:val="Body Text Indent 2"/>
    <w:basedOn w:val="a"/>
    <w:link w:val="25"/>
    <w:rsid w:val="00A95EB3"/>
    <w:pPr>
      <w:widowControl w:val="0"/>
      <w:shd w:val="clear" w:color="auto" w:fill="FFFFFF"/>
      <w:suppressAutoHyphens/>
      <w:autoSpaceDE w:val="0"/>
      <w:spacing w:before="331" w:after="0" w:line="240" w:lineRule="auto"/>
      <w:ind w:left="14"/>
      <w:jc w:val="both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A95EB3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5">
    <w:name w:val="Block Text"/>
    <w:basedOn w:val="a"/>
    <w:rsid w:val="00A95EB3"/>
    <w:pPr>
      <w:widowControl w:val="0"/>
      <w:shd w:val="clear" w:color="auto" w:fill="FFFFFF"/>
      <w:suppressAutoHyphens/>
      <w:autoSpaceDE w:val="0"/>
      <w:spacing w:after="0" w:line="317" w:lineRule="exact"/>
      <w:ind w:left="14" w:right="22" w:firstLine="720"/>
    </w:pPr>
    <w:rPr>
      <w:rFonts w:ascii="Times New Roman" w:eastAsia="Times New Roman" w:hAnsi="Times New Roman" w:cs="Times New Roman"/>
      <w:color w:val="000000"/>
      <w:spacing w:val="4"/>
      <w:sz w:val="28"/>
      <w:szCs w:val="27"/>
      <w:lang w:eastAsia="ar-SA"/>
    </w:rPr>
  </w:style>
  <w:style w:type="paragraph" w:styleId="31">
    <w:name w:val="Body Text Indent 3"/>
    <w:basedOn w:val="a"/>
    <w:link w:val="32"/>
    <w:rsid w:val="00A95EB3"/>
    <w:pPr>
      <w:widowControl w:val="0"/>
      <w:shd w:val="clear" w:color="auto" w:fill="FFFFFF"/>
      <w:suppressAutoHyphens/>
      <w:autoSpaceDE w:val="0"/>
      <w:spacing w:after="0" w:line="317" w:lineRule="exact"/>
      <w:ind w:left="7" w:firstLine="533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95EB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styleId="33">
    <w:name w:val="Body Text 3"/>
    <w:basedOn w:val="a"/>
    <w:link w:val="34"/>
    <w:rsid w:val="00A95EB3"/>
    <w:pPr>
      <w:widowControl w:val="0"/>
      <w:suppressAutoHyphens/>
      <w:autoSpaceDE w:val="0"/>
      <w:spacing w:after="0" w:line="240" w:lineRule="auto"/>
      <w:ind w:right="-28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4">
    <w:name w:val="Основной текст 3 Знак"/>
    <w:basedOn w:val="a0"/>
    <w:link w:val="33"/>
    <w:rsid w:val="00A95E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basedOn w:val="a"/>
    <w:next w:val="af7"/>
    <w:qFormat/>
    <w:rsid w:val="00A95EB3"/>
    <w:pPr>
      <w:widowControl w:val="0"/>
      <w:shd w:val="clear" w:color="auto" w:fill="FFFFFF"/>
      <w:suppressAutoHyphens/>
      <w:autoSpaceDE w:val="0"/>
      <w:spacing w:after="0" w:line="324" w:lineRule="exact"/>
      <w:ind w:right="3190" w:firstLine="567"/>
      <w:jc w:val="center"/>
    </w:pPr>
    <w:rPr>
      <w:rFonts w:ascii="Times New Roman" w:eastAsia="Times New Roman" w:hAnsi="Times New Roman" w:cs="Times New Roman"/>
      <w:b/>
      <w:bCs/>
      <w:color w:val="000000"/>
      <w:spacing w:val="-24"/>
      <w:sz w:val="28"/>
      <w:szCs w:val="26"/>
      <w:lang w:eastAsia="ar-SA"/>
    </w:rPr>
  </w:style>
  <w:style w:type="paragraph" w:styleId="af7">
    <w:name w:val="Subtitle"/>
    <w:basedOn w:val="ad"/>
    <w:next w:val="ae"/>
    <w:link w:val="af8"/>
    <w:qFormat/>
    <w:rsid w:val="00A95EB3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A95EB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xl30">
    <w:name w:val="xl30"/>
    <w:basedOn w:val="a"/>
    <w:rsid w:val="00A95EB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95EB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Salutation"/>
    <w:basedOn w:val="a"/>
    <w:next w:val="a"/>
    <w:link w:val="afa"/>
    <w:rsid w:val="00A95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Приветствие Знак"/>
    <w:basedOn w:val="a0"/>
    <w:link w:val="af9"/>
    <w:rsid w:val="00A95E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врезки"/>
    <w:basedOn w:val="ae"/>
    <w:rsid w:val="00A95EB3"/>
  </w:style>
  <w:style w:type="paragraph" w:customStyle="1" w:styleId="afc">
    <w:name w:val="Содержимое таблицы"/>
    <w:basedOn w:val="a"/>
    <w:rsid w:val="00A95EB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A95EB3"/>
    <w:pPr>
      <w:jc w:val="center"/>
    </w:pPr>
    <w:rPr>
      <w:b/>
      <w:bCs/>
    </w:rPr>
  </w:style>
  <w:style w:type="paragraph" w:styleId="afe">
    <w:name w:val="Document Map"/>
    <w:basedOn w:val="a"/>
    <w:link w:val="aff"/>
    <w:semiHidden/>
    <w:unhideWhenUsed/>
    <w:rsid w:val="00A95EB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Схема документа Знак"/>
    <w:basedOn w:val="a0"/>
    <w:link w:val="afe"/>
    <w:semiHidden/>
    <w:rsid w:val="00A95EB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0">
    <w:name w:val="Знак Знак"/>
    <w:semiHidden/>
    <w:rsid w:val="00A95EB3"/>
    <w:rPr>
      <w:rFonts w:ascii="Tahoma" w:hAnsi="Tahoma" w:cs="Tahoma"/>
      <w:sz w:val="16"/>
      <w:szCs w:val="16"/>
      <w:lang w:eastAsia="ar-SA"/>
    </w:rPr>
  </w:style>
  <w:style w:type="character" w:customStyle="1" w:styleId="14">
    <w:name w:val="Знак Знак1"/>
    <w:rsid w:val="00A95EB3"/>
    <w:rPr>
      <w:lang w:eastAsia="ar-SA"/>
    </w:rPr>
  </w:style>
  <w:style w:type="paragraph" w:customStyle="1" w:styleId="ConsPlusNormal">
    <w:name w:val="ConsPlusNormal"/>
    <w:rsid w:val="00A95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Hyperlink"/>
    <w:rsid w:val="00A95EB3"/>
    <w:rPr>
      <w:color w:val="0000FF"/>
      <w:u w:val="single"/>
    </w:rPr>
  </w:style>
  <w:style w:type="paragraph" w:customStyle="1" w:styleId="ConsPlusNonformat">
    <w:name w:val="ConsPlusNonformat"/>
    <w:rsid w:val="00A95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style11"/>
    <w:rsid w:val="00A95EB3"/>
  </w:style>
  <w:style w:type="table" w:styleId="aff2">
    <w:name w:val="Table Grid"/>
    <w:basedOn w:val="a1"/>
    <w:rsid w:val="00A95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unhideWhenUsed/>
    <w:rsid w:val="00A9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A95EB3"/>
    <w:rPr>
      <w:b/>
      <w:bCs/>
    </w:rPr>
  </w:style>
  <w:style w:type="character" w:customStyle="1" w:styleId="fontstyle01">
    <w:name w:val="fontstyle01"/>
    <w:rsid w:val="00A95EB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15">
    <w:name w:val="Сетка таблицы1"/>
    <w:basedOn w:val="a1"/>
    <w:next w:val="aff2"/>
    <w:uiPriority w:val="59"/>
    <w:rsid w:val="00A95E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style21"/>
    <w:rsid w:val="00A95E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ECF4B98D95E233D85D4C5F8E1E16C898663DD4CBE9ACBB775B9C5CCCA48BA1336A782CDF60DC9END0C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7195</Words>
  <Characters>41015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Пользователь</cp:lastModifiedBy>
  <cp:revision>17</cp:revision>
  <cp:lastPrinted>2022-01-12T02:32:00Z</cp:lastPrinted>
  <dcterms:created xsi:type="dcterms:W3CDTF">2013-08-27T09:33:00Z</dcterms:created>
  <dcterms:modified xsi:type="dcterms:W3CDTF">2022-05-11T02:26:00Z</dcterms:modified>
</cp:coreProperties>
</file>